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8AEFE9" w14:textId="77777777" w:rsidR="00482456" w:rsidRPr="000E6775" w:rsidRDefault="00482456">
      <w:pPr>
        <w:shd w:val="clear" w:color="auto" w:fill="FFFFFF"/>
        <w:ind w:hanging="5"/>
        <w:jc w:val="center"/>
        <w:rPr>
          <w:rFonts w:ascii="Verdana" w:hAnsi="Verdana" w:cs="Times New Roman"/>
          <w:b/>
          <w:color w:val="005400"/>
          <w:sz w:val="26"/>
          <w:szCs w:val="26"/>
        </w:rPr>
      </w:pPr>
    </w:p>
    <w:p w14:paraId="0B2298FC" w14:textId="5B0EBFC0" w:rsidR="00593856" w:rsidRPr="00556153" w:rsidRDefault="00F16F82">
      <w:pPr>
        <w:shd w:val="clear" w:color="auto" w:fill="FFFFFF"/>
        <w:spacing w:before="34" w:line="360" w:lineRule="auto"/>
        <w:jc w:val="center"/>
        <w:rPr>
          <w:rFonts w:ascii="Verdana" w:hAnsi="Verdana"/>
          <w:b/>
          <w:bCs/>
          <w:color w:val="000000"/>
          <w:spacing w:val="12"/>
          <w:sz w:val="32"/>
          <w:szCs w:val="32"/>
        </w:rPr>
      </w:pPr>
      <w:r>
        <w:rPr>
          <w:rFonts w:ascii="Tahoma" w:hAnsi="Tahoma" w:cs="Tahoma"/>
          <w:b/>
          <w:noProof/>
          <w:sz w:val="28"/>
          <w:szCs w:val="28"/>
          <w:lang w:eastAsia="pl-PL"/>
        </w:rPr>
        <w:drawing>
          <wp:inline distT="0" distB="0" distL="0" distR="0" wp14:anchorId="05D5FC24" wp14:editId="3A1F3A5C">
            <wp:extent cx="5610225" cy="20097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009775"/>
                    </a:xfrm>
                    <a:prstGeom prst="rect">
                      <a:avLst/>
                    </a:prstGeom>
                    <a:noFill/>
                    <a:ln>
                      <a:noFill/>
                    </a:ln>
                  </pic:spPr>
                </pic:pic>
              </a:graphicData>
            </a:graphic>
          </wp:inline>
        </w:drawing>
      </w:r>
    </w:p>
    <w:p w14:paraId="4953BF22" w14:textId="77777777" w:rsidR="004F1700" w:rsidRDefault="004F1700">
      <w:pPr>
        <w:shd w:val="clear" w:color="auto" w:fill="FFFFFF"/>
        <w:spacing w:before="34" w:line="360" w:lineRule="auto"/>
        <w:jc w:val="center"/>
        <w:rPr>
          <w:rFonts w:ascii="Verdana" w:hAnsi="Verdana"/>
          <w:b/>
          <w:bCs/>
          <w:color w:val="000000"/>
          <w:spacing w:val="12"/>
          <w:sz w:val="32"/>
          <w:szCs w:val="32"/>
        </w:rPr>
      </w:pPr>
    </w:p>
    <w:p w14:paraId="2CD84F0C" w14:textId="77777777" w:rsidR="004F1700" w:rsidRDefault="004F1700">
      <w:pPr>
        <w:shd w:val="clear" w:color="auto" w:fill="FFFFFF"/>
        <w:spacing w:before="34" w:line="360" w:lineRule="auto"/>
        <w:jc w:val="center"/>
        <w:rPr>
          <w:rFonts w:ascii="Verdana" w:hAnsi="Verdana"/>
          <w:b/>
          <w:bCs/>
          <w:color w:val="000000"/>
          <w:spacing w:val="12"/>
          <w:sz w:val="32"/>
          <w:szCs w:val="32"/>
        </w:rPr>
      </w:pPr>
    </w:p>
    <w:p w14:paraId="015D5515" w14:textId="77777777" w:rsidR="000D246F" w:rsidRPr="00556153" w:rsidRDefault="009014DE">
      <w:pPr>
        <w:shd w:val="clear" w:color="auto" w:fill="FFFFFF"/>
        <w:spacing w:before="34" w:line="360" w:lineRule="auto"/>
        <w:jc w:val="center"/>
        <w:rPr>
          <w:rFonts w:ascii="Verdana" w:hAnsi="Verdana"/>
          <w:b/>
          <w:bCs/>
          <w:color w:val="000000"/>
          <w:spacing w:val="12"/>
          <w:sz w:val="32"/>
          <w:szCs w:val="32"/>
        </w:rPr>
      </w:pPr>
      <w:r w:rsidRPr="00556153">
        <w:rPr>
          <w:rFonts w:ascii="Verdana" w:hAnsi="Verdana"/>
          <w:b/>
          <w:bCs/>
          <w:color w:val="000000"/>
          <w:spacing w:val="12"/>
          <w:sz w:val="32"/>
          <w:szCs w:val="32"/>
        </w:rPr>
        <w:t>OGŁOSZENIE O ZAMÓWIENIU</w:t>
      </w:r>
      <w:r w:rsidR="00A746D0" w:rsidRPr="00556153">
        <w:rPr>
          <w:rFonts w:ascii="Verdana" w:hAnsi="Verdana"/>
          <w:b/>
          <w:bCs/>
          <w:color w:val="000000"/>
          <w:spacing w:val="12"/>
          <w:sz w:val="32"/>
          <w:szCs w:val="32"/>
        </w:rPr>
        <w:t xml:space="preserve"> </w:t>
      </w:r>
    </w:p>
    <w:p w14:paraId="7495B24F" w14:textId="77777777" w:rsidR="002F5C61" w:rsidRDefault="002F5C61" w:rsidP="00482456">
      <w:pPr>
        <w:shd w:val="clear" w:color="auto" w:fill="FFFFFF"/>
        <w:spacing w:line="360" w:lineRule="auto"/>
        <w:ind w:right="70"/>
        <w:jc w:val="center"/>
        <w:rPr>
          <w:rFonts w:ascii="Verdana" w:hAnsi="Verdana"/>
          <w:b/>
          <w:sz w:val="22"/>
          <w:szCs w:val="22"/>
        </w:rPr>
      </w:pPr>
    </w:p>
    <w:p w14:paraId="2DE67CEF" w14:textId="77777777" w:rsidR="00157B6A" w:rsidRPr="00556153" w:rsidRDefault="00593856" w:rsidP="00482456">
      <w:pPr>
        <w:shd w:val="clear" w:color="auto" w:fill="FFFFFF"/>
        <w:spacing w:line="360" w:lineRule="auto"/>
        <w:ind w:right="70"/>
        <w:jc w:val="center"/>
        <w:rPr>
          <w:rFonts w:ascii="Verdana" w:hAnsi="Verdana"/>
          <w:b/>
          <w:sz w:val="22"/>
          <w:szCs w:val="22"/>
        </w:rPr>
      </w:pPr>
      <w:r w:rsidRPr="00556153">
        <w:rPr>
          <w:rFonts w:ascii="Verdana" w:hAnsi="Verdana"/>
          <w:b/>
          <w:sz w:val="22"/>
          <w:szCs w:val="22"/>
        </w:rPr>
        <w:t>n</w:t>
      </w:r>
      <w:r w:rsidR="00482456" w:rsidRPr="00556153">
        <w:rPr>
          <w:rFonts w:ascii="Verdana" w:hAnsi="Verdana"/>
          <w:b/>
          <w:sz w:val="22"/>
          <w:szCs w:val="22"/>
        </w:rPr>
        <w:t>a:</w:t>
      </w:r>
    </w:p>
    <w:p w14:paraId="179BA100" w14:textId="5E65CB1D" w:rsidR="00A82A6D" w:rsidRPr="0087126B" w:rsidRDefault="00AE1A6E" w:rsidP="00A82A6D">
      <w:pPr>
        <w:widowControl/>
        <w:shd w:val="clear" w:color="auto" w:fill="FFFFFF"/>
        <w:autoSpaceDE/>
        <w:spacing w:line="276" w:lineRule="auto"/>
        <w:jc w:val="center"/>
        <w:rPr>
          <w:rFonts w:ascii="Verdana" w:hAnsi="Verdana" w:cs="Tahoma"/>
          <w:b/>
          <w:color w:val="000000"/>
          <w:sz w:val="28"/>
          <w:szCs w:val="28"/>
        </w:rPr>
      </w:pPr>
      <w:bookmarkStart w:id="0" w:name="_Hlk35370583"/>
      <w:r w:rsidRPr="0087126B">
        <w:rPr>
          <w:rFonts w:ascii="Verdana" w:hAnsi="Verdana"/>
          <w:b/>
          <w:bCs/>
          <w:sz w:val="28"/>
          <w:szCs w:val="28"/>
        </w:rPr>
        <w:t>„</w:t>
      </w:r>
      <w:r w:rsidR="001568E8" w:rsidRPr="0087126B">
        <w:rPr>
          <w:rFonts w:ascii="Verdana" w:hAnsi="Verdana"/>
          <w:b/>
          <w:bCs/>
          <w:sz w:val="28"/>
          <w:szCs w:val="28"/>
        </w:rPr>
        <w:t>Zakup, d</w:t>
      </w:r>
      <w:r w:rsidR="00A82A6D" w:rsidRPr="0087126B">
        <w:rPr>
          <w:rFonts w:ascii="Verdana" w:eastAsia="Calibri" w:hAnsi="Verdana"/>
          <w:b/>
          <w:sz w:val="28"/>
          <w:szCs w:val="28"/>
          <w:lang w:eastAsia="pl-PL"/>
        </w:rPr>
        <w:t>ostaw</w:t>
      </w:r>
      <w:r w:rsidR="0087126B">
        <w:rPr>
          <w:rFonts w:ascii="Verdana" w:eastAsia="Calibri" w:hAnsi="Verdana"/>
          <w:b/>
          <w:sz w:val="28"/>
          <w:szCs w:val="28"/>
          <w:lang w:eastAsia="pl-PL"/>
        </w:rPr>
        <w:t>ę</w:t>
      </w:r>
      <w:r w:rsidR="00A82A6D" w:rsidRPr="0087126B">
        <w:rPr>
          <w:rFonts w:ascii="Verdana" w:eastAsia="Calibri" w:hAnsi="Verdana"/>
          <w:b/>
          <w:sz w:val="28"/>
          <w:szCs w:val="28"/>
          <w:lang w:eastAsia="pl-PL"/>
        </w:rPr>
        <w:t xml:space="preserve"> i montaż zestawu mebli do siedziby Parku Krajobrazowego Góra Św. Anny</w:t>
      </w:r>
      <w:r w:rsidR="00A82A6D" w:rsidRPr="0087126B">
        <w:rPr>
          <w:rFonts w:ascii="Verdana" w:hAnsi="Verdana" w:cs="Tahoma"/>
          <w:b/>
          <w:bCs/>
          <w:sz w:val="28"/>
          <w:szCs w:val="28"/>
        </w:rPr>
        <w:t>”</w:t>
      </w:r>
    </w:p>
    <w:bookmarkEnd w:id="0"/>
    <w:p w14:paraId="7E53A1FB" w14:textId="487C3233" w:rsidR="00AE1A6E" w:rsidRPr="00111D58" w:rsidRDefault="00AE1A6E" w:rsidP="00AE1A6E">
      <w:pPr>
        <w:shd w:val="clear" w:color="auto" w:fill="FFFFFF"/>
        <w:spacing w:before="240" w:line="360" w:lineRule="auto"/>
        <w:ind w:right="-2"/>
        <w:jc w:val="center"/>
        <w:rPr>
          <w:rFonts w:ascii="Verdana" w:hAnsi="Verdana"/>
          <w:b/>
          <w:sz w:val="32"/>
          <w:szCs w:val="32"/>
        </w:rPr>
      </w:pPr>
    </w:p>
    <w:p w14:paraId="697A0D1F" w14:textId="77777777" w:rsidR="00D4344C" w:rsidRDefault="00D4344C" w:rsidP="00A64691">
      <w:pPr>
        <w:shd w:val="clear" w:color="auto" w:fill="FFFFFF"/>
        <w:spacing w:before="240"/>
        <w:ind w:right="-2"/>
        <w:rPr>
          <w:rFonts w:ascii="Verdana" w:hAnsi="Verdana"/>
          <w:b/>
          <w:bCs/>
          <w:color w:val="000000"/>
          <w:sz w:val="22"/>
          <w:szCs w:val="22"/>
          <w:u w:val="single"/>
        </w:rPr>
      </w:pPr>
    </w:p>
    <w:p w14:paraId="0A5650AE" w14:textId="77777777" w:rsidR="00B45D6C" w:rsidRPr="00556153" w:rsidRDefault="00B45D6C" w:rsidP="00A64691">
      <w:pPr>
        <w:shd w:val="clear" w:color="auto" w:fill="FFFFFF"/>
        <w:spacing w:before="240"/>
        <w:ind w:right="-2"/>
        <w:rPr>
          <w:rFonts w:ascii="Verdana" w:hAnsi="Verdana"/>
          <w:b/>
          <w:bCs/>
          <w:color w:val="000000"/>
          <w:sz w:val="22"/>
          <w:szCs w:val="22"/>
          <w:u w:val="single"/>
        </w:rPr>
      </w:pPr>
    </w:p>
    <w:p w14:paraId="2C61E4B3" w14:textId="77777777" w:rsidR="00462B93" w:rsidRPr="004951E0" w:rsidRDefault="00462B93" w:rsidP="00462B93">
      <w:pPr>
        <w:widowControl/>
        <w:autoSpaceDE/>
        <w:jc w:val="center"/>
        <w:rPr>
          <w:rFonts w:ascii="Verdana" w:hAnsi="Verdana" w:cs="Tahoma"/>
          <w:b/>
          <w:bCs/>
        </w:rPr>
      </w:pPr>
      <w:r w:rsidRPr="004951E0">
        <w:rPr>
          <w:rFonts w:ascii="Verdana" w:hAnsi="Verdana" w:cs="Tahoma"/>
          <w:b/>
          <w:bCs/>
        </w:rPr>
        <w:t xml:space="preserve">Zadanie jest dofinansowane przez Unię Europejską w ramach Regionalnego Programu Operacyjnego Województwa Opolskiego na lata 2014-2020 </w:t>
      </w:r>
    </w:p>
    <w:p w14:paraId="428F776D" w14:textId="77777777" w:rsidR="00462B93" w:rsidRPr="004951E0" w:rsidRDefault="00462B93" w:rsidP="00462B93">
      <w:pPr>
        <w:widowControl/>
        <w:autoSpaceDE/>
        <w:jc w:val="center"/>
        <w:rPr>
          <w:rFonts w:ascii="Verdana" w:hAnsi="Verdana" w:cs="Tahoma"/>
          <w:b/>
          <w:lang w:eastAsia="pl-PL"/>
        </w:rPr>
      </w:pPr>
      <w:r w:rsidRPr="004951E0">
        <w:rPr>
          <w:rFonts w:ascii="Verdana" w:hAnsi="Verdana" w:cs="Tahoma"/>
          <w:b/>
          <w:bCs/>
        </w:rPr>
        <w:t xml:space="preserve">Oś priorytetowa: </w:t>
      </w:r>
      <w:r w:rsidRPr="004951E0">
        <w:rPr>
          <w:rFonts w:ascii="Verdana" w:hAnsi="Verdana" w:cs="Tahoma"/>
          <w:b/>
          <w:lang w:eastAsia="pl-PL"/>
        </w:rPr>
        <w:t>Ochrona środowiska, dziedzictwa kulturowego i naturalnego</w:t>
      </w:r>
    </w:p>
    <w:p w14:paraId="14E5669E" w14:textId="77777777" w:rsidR="00462B93" w:rsidRPr="004951E0" w:rsidRDefault="00462B93" w:rsidP="00462B93">
      <w:pPr>
        <w:widowControl/>
        <w:suppressAutoHyphens w:val="0"/>
        <w:autoSpaceDE/>
        <w:autoSpaceDN w:val="0"/>
        <w:adjustRightInd w:val="0"/>
        <w:jc w:val="center"/>
        <w:rPr>
          <w:rFonts w:ascii="Verdana" w:hAnsi="Verdana" w:cs="Tahoma"/>
          <w:b/>
          <w:bCs/>
          <w:lang w:eastAsia="pl-PL"/>
        </w:rPr>
      </w:pPr>
      <w:r w:rsidRPr="004951E0">
        <w:rPr>
          <w:rFonts w:ascii="Verdana" w:hAnsi="Verdana" w:cs="Tahoma"/>
          <w:b/>
          <w:bCs/>
          <w:lang w:eastAsia="pl-PL"/>
        </w:rPr>
        <w:t>Działanie : 5.1 Ochrona różnorodności biologicznej</w:t>
      </w:r>
    </w:p>
    <w:p w14:paraId="3F9E82F5" w14:textId="77777777" w:rsidR="004F1700" w:rsidRPr="009A72E2" w:rsidRDefault="004F1700" w:rsidP="00462B93">
      <w:pPr>
        <w:widowControl/>
        <w:suppressAutoHyphens w:val="0"/>
        <w:autoSpaceDE/>
        <w:autoSpaceDN w:val="0"/>
        <w:adjustRightInd w:val="0"/>
        <w:jc w:val="center"/>
        <w:rPr>
          <w:rFonts w:ascii="Verdana" w:hAnsi="Verdana" w:cs="Tahoma"/>
          <w:bCs/>
          <w:lang w:eastAsia="pl-PL"/>
        </w:rPr>
      </w:pPr>
    </w:p>
    <w:p w14:paraId="3F12B663" w14:textId="77777777" w:rsidR="00462B93" w:rsidRPr="009A72E2" w:rsidRDefault="00462B93" w:rsidP="00462B93">
      <w:pPr>
        <w:widowControl/>
        <w:suppressAutoHyphens w:val="0"/>
        <w:autoSpaceDE/>
        <w:autoSpaceDN w:val="0"/>
        <w:adjustRightInd w:val="0"/>
        <w:jc w:val="center"/>
        <w:rPr>
          <w:rFonts w:ascii="Verdana" w:hAnsi="Verdana" w:cs="Tahoma"/>
          <w:bCs/>
          <w:lang w:eastAsia="pl-PL"/>
        </w:rPr>
      </w:pPr>
    </w:p>
    <w:p w14:paraId="4BEBD572" w14:textId="77777777" w:rsidR="00462B93" w:rsidRPr="00C23D27" w:rsidRDefault="00462B93" w:rsidP="00462B93">
      <w:pPr>
        <w:widowControl/>
        <w:autoSpaceDE/>
        <w:jc w:val="center"/>
        <w:rPr>
          <w:rFonts w:ascii="Verdana" w:hAnsi="Verdana" w:cs="Times New Roman"/>
        </w:rPr>
      </w:pPr>
      <w:r w:rsidRPr="00C23D27">
        <w:rPr>
          <w:rFonts w:ascii="Verdana" w:hAnsi="Verdana" w:cs="Times New Roman"/>
        </w:rPr>
        <w:t>numer sprawy</w:t>
      </w:r>
    </w:p>
    <w:p w14:paraId="31685C51" w14:textId="6B21EBB2" w:rsidR="00462B93" w:rsidRPr="00C23D27" w:rsidRDefault="002053CA" w:rsidP="00462B93">
      <w:pPr>
        <w:widowControl/>
        <w:autoSpaceDE/>
        <w:jc w:val="center"/>
        <w:rPr>
          <w:rFonts w:ascii="Verdana" w:hAnsi="Verdana" w:cs="Times New Roman"/>
          <w:b/>
        </w:rPr>
      </w:pPr>
      <w:r w:rsidRPr="00C30D67">
        <w:rPr>
          <w:rFonts w:ascii="Verdana" w:hAnsi="Verdana" w:cs="Times New Roman"/>
          <w:b/>
        </w:rPr>
        <w:t>ZOPK/</w:t>
      </w:r>
      <w:r w:rsidR="004B562E" w:rsidRPr="00C30D67">
        <w:rPr>
          <w:rFonts w:ascii="Verdana" w:hAnsi="Verdana" w:cs="Times New Roman"/>
          <w:b/>
        </w:rPr>
        <w:t>054</w:t>
      </w:r>
      <w:r w:rsidRPr="00C30D67">
        <w:rPr>
          <w:rFonts w:ascii="Verdana" w:hAnsi="Verdana" w:cs="Times New Roman"/>
          <w:b/>
        </w:rPr>
        <w:t>/2020</w:t>
      </w:r>
    </w:p>
    <w:p w14:paraId="0BAA6A78" w14:textId="77777777" w:rsidR="00E7100E" w:rsidRDefault="00E7100E" w:rsidP="00BA751A">
      <w:pPr>
        <w:shd w:val="clear" w:color="auto" w:fill="FFFFFF"/>
        <w:spacing w:line="360" w:lineRule="auto"/>
        <w:jc w:val="center"/>
        <w:rPr>
          <w:rFonts w:ascii="Verdana" w:hAnsi="Verdana"/>
          <w:b/>
          <w:color w:val="000000"/>
          <w:sz w:val="16"/>
          <w:szCs w:val="16"/>
        </w:rPr>
      </w:pPr>
    </w:p>
    <w:p w14:paraId="5CD52A0C" w14:textId="77777777" w:rsidR="007C4D92" w:rsidRDefault="007C4D92" w:rsidP="00464FF8">
      <w:pPr>
        <w:shd w:val="clear" w:color="auto" w:fill="FFFFFF"/>
        <w:spacing w:line="360" w:lineRule="auto"/>
        <w:jc w:val="right"/>
        <w:rPr>
          <w:rFonts w:ascii="Verdana" w:hAnsi="Verdana"/>
          <w:b/>
          <w:color w:val="000000"/>
          <w:sz w:val="16"/>
          <w:szCs w:val="16"/>
        </w:rPr>
      </w:pPr>
    </w:p>
    <w:p w14:paraId="23C3254F" w14:textId="2A0354B3" w:rsidR="004951E0" w:rsidRDefault="00891BEF" w:rsidP="00464FF8">
      <w:pPr>
        <w:shd w:val="clear" w:color="auto" w:fill="FFFFFF"/>
        <w:spacing w:line="360" w:lineRule="auto"/>
        <w:jc w:val="right"/>
        <w:rPr>
          <w:rFonts w:ascii="Verdana" w:hAnsi="Verdana"/>
          <w:b/>
          <w:color w:val="000000"/>
          <w:sz w:val="16"/>
          <w:szCs w:val="16"/>
        </w:rPr>
      </w:pPr>
      <w:r>
        <w:rPr>
          <w:rFonts w:ascii="Verdana" w:hAnsi="Verdana"/>
          <w:b/>
          <w:color w:val="000000"/>
          <w:sz w:val="16"/>
          <w:szCs w:val="16"/>
        </w:rPr>
        <w:t xml:space="preserve">Zatwierdzam: </w:t>
      </w:r>
    </w:p>
    <w:p w14:paraId="107B0585" w14:textId="77777777" w:rsidR="004951E0" w:rsidRDefault="004951E0" w:rsidP="00BA751A">
      <w:pPr>
        <w:shd w:val="clear" w:color="auto" w:fill="FFFFFF"/>
        <w:spacing w:line="360" w:lineRule="auto"/>
        <w:jc w:val="center"/>
        <w:rPr>
          <w:rFonts w:ascii="Verdana" w:hAnsi="Verdana"/>
          <w:b/>
          <w:color w:val="000000"/>
          <w:sz w:val="16"/>
          <w:szCs w:val="16"/>
        </w:rPr>
      </w:pPr>
    </w:p>
    <w:p w14:paraId="5A8F6D2C" w14:textId="77777777" w:rsidR="004951E0" w:rsidRDefault="004951E0" w:rsidP="00BA751A">
      <w:pPr>
        <w:shd w:val="clear" w:color="auto" w:fill="FFFFFF"/>
        <w:spacing w:line="360" w:lineRule="auto"/>
        <w:jc w:val="center"/>
        <w:rPr>
          <w:rFonts w:ascii="Verdana" w:hAnsi="Verdana"/>
          <w:b/>
          <w:color w:val="000000"/>
          <w:sz w:val="16"/>
          <w:szCs w:val="16"/>
        </w:rPr>
      </w:pPr>
    </w:p>
    <w:p w14:paraId="4B5C111E" w14:textId="77777777" w:rsidR="00B45D6C" w:rsidRDefault="00B45D6C" w:rsidP="00BA751A">
      <w:pPr>
        <w:shd w:val="clear" w:color="auto" w:fill="FFFFFF"/>
        <w:spacing w:line="360" w:lineRule="auto"/>
        <w:jc w:val="center"/>
        <w:rPr>
          <w:rFonts w:ascii="Verdana" w:hAnsi="Verdana"/>
          <w:b/>
          <w:color w:val="000000"/>
          <w:sz w:val="16"/>
          <w:szCs w:val="16"/>
        </w:rPr>
      </w:pPr>
    </w:p>
    <w:p w14:paraId="20A51028" w14:textId="2D2A49A5" w:rsidR="000312D8" w:rsidRDefault="003D2E1A" w:rsidP="00182C02">
      <w:pPr>
        <w:shd w:val="clear" w:color="auto" w:fill="FFFFFF"/>
        <w:spacing w:before="240" w:line="360" w:lineRule="auto"/>
        <w:ind w:right="-2"/>
        <w:jc w:val="center"/>
        <w:rPr>
          <w:rFonts w:ascii="Verdana" w:hAnsi="Verdana"/>
          <w:b/>
          <w:color w:val="000000"/>
          <w:sz w:val="32"/>
          <w:szCs w:val="32"/>
        </w:rPr>
      </w:pPr>
      <w:r>
        <w:rPr>
          <w:rFonts w:ascii="Verdana" w:hAnsi="Verdana"/>
          <w:b/>
          <w:color w:val="000000"/>
          <w:sz w:val="32"/>
          <w:szCs w:val="32"/>
        </w:rPr>
        <w:t>Ładza</w:t>
      </w:r>
      <w:r w:rsidR="00482456" w:rsidRPr="00556153">
        <w:rPr>
          <w:rFonts w:ascii="Verdana" w:hAnsi="Verdana"/>
          <w:b/>
          <w:color w:val="000000"/>
          <w:sz w:val="32"/>
          <w:szCs w:val="32"/>
        </w:rPr>
        <w:t>,</w:t>
      </w:r>
      <w:r w:rsidR="005E1CDD">
        <w:rPr>
          <w:rFonts w:ascii="Verdana" w:hAnsi="Verdana"/>
          <w:b/>
          <w:color w:val="000000"/>
          <w:sz w:val="32"/>
          <w:szCs w:val="32"/>
        </w:rPr>
        <w:t xml:space="preserve"> </w:t>
      </w:r>
      <w:r w:rsidR="00A82A6D">
        <w:rPr>
          <w:rFonts w:ascii="Verdana" w:hAnsi="Verdana"/>
          <w:b/>
          <w:color w:val="000000"/>
          <w:sz w:val="32"/>
          <w:szCs w:val="32"/>
        </w:rPr>
        <w:t>marzec</w:t>
      </w:r>
      <w:r w:rsidR="007550FB">
        <w:rPr>
          <w:rFonts w:ascii="Verdana" w:hAnsi="Verdana"/>
          <w:b/>
          <w:color w:val="000000"/>
          <w:sz w:val="32"/>
          <w:szCs w:val="32"/>
        </w:rPr>
        <w:t xml:space="preserve"> 20</w:t>
      </w:r>
      <w:r w:rsidR="00A82A6D">
        <w:rPr>
          <w:rFonts w:ascii="Verdana" w:hAnsi="Verdana"/>
          <w:b/>
          <w:color w:val="000000"/>
          <w:sz w:val="32"/>
          <w:szCs w:val="32"/>
        </w:rPr>
        <w:t>20</w:t>
      </w:r>
      <w:r w:rsidR="007550FB">
        <w:rPr>
          <w:rFonts w:ascii="Verdana" w:hAnsi="Verdana"/>
          <w:b/>
          <w:color w:val="000000"/>
          <w:sz w:val="32"/>
          <w:szCs w:val="32"/>
        </w:rPr>
        <w:t>r</w:t>
      </w:r>
      <w:r w:rsidR="00CC0DA7" w:rsidRPr="00556153">
        <w:rPr>
          <w:rFonts w:ascii="Verdana" w:hAnsi="Verdana"/>
          <w:b/>
          <w:color w:val="000000"/>
          <w:sz w:val="32"/>
          <w:szCs w:val="32"/>
        </w:rPr>
        <w:t xml:space="preserve">. </w:t>
      </w:r>
      <w:r w:rsidR="004C2784" w:rsidRPr="00556153">
        <w:rPr>
          <w:rFonts w:ascii="Verdana" w:hAnsi="Verdana"/>
          <w:b/>
          <w:color w:val="000000"/>
          <w:sz w:val="32"/>
          <w:szCs w:val="32"/>
        </w:rPr>
        <w:t xml:space="preserve"> </w:t>
      </w:r>
    </w:p>
    <w:p w14:paraId="49DD2C17" w14:textId="77777777" w:rsidR="00A82A6D" w:rsidRDefault="00A82A6D" w:rsidP="00A82A6D">
      <w:pPr>
        <w:rPr>
          <w:rFonts w:ascii="Verdana" w:hAnsi="Verdana"/>
          <w:b/>
          <w:color w:val="000000"/>
          <w:sz w:val="32"/>
          <w:szCs w:val="32"/>
        </w:rPr>
      </w:pPr>
    </w:p>
    <w:p w14:paraId="26098776" w14:textId="1A4A28FC" w:rsidR="00A82A6D" w:rsidRPr="00A82A6D" w:rsidRDefault="00A82A6D" w:rsidP="00A82A6D">
      <w:pPr>
        <w:tabs>
          <w:tab w:val="center" w:pos="4464"/>
        </w:tabs>
        <w:rPr>
          <w:rFonts w:ascii="Verdana" w:hAnsi="Verdana"/>
          <w:sz w:val="32"/>
          <w:szCs w:val="32"/>
        </w:rPr>
        <w:sectPr w:rsidR="00A82A6D" w:rsidRPr="00A82A6D" w:rsidSect="007C4D92">
          <w:headerReference w:type="default" r:id="rId10"/>
          <w:footerReference w:type="default" r:id="rId11"/>
          <w:pgSz w:w="11906" w:h="16838"/>
          <w:pgMar w:top="1258" w:right="1418" w:bottom="709" w:left="1560" w:header="426" w:footer="49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69E925B" w14:textId="77777777" w:rsidR="000D246F" w:rsidRPr="00314EC1"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0" w:after="240"/>
        <w:ind w:left="0" w:firstLine="0"/>
        <w:rPr>
          <w:rFonts w:ascii="Verdana" w:hAnsi="Verdana" w:cs="Times New Roman"/>
          <w:sz w:val="20"/>
          <w:szCs w:val="20"/>
        </w:rPr>
      </w:pPr>
      <w:r w:rsidRPr="00314EC1">
        <w:rPr>
          <w:rFonts w:ascii="Verdana" w:hAnsi="Verdana" w:cs="Times New Roman"/>
          <w:sz w:val="20"/>
          <w:szCs w:val="20"/>
        </w:rPr>
        <w:lastRenderedPageBreak/>
        <w:t xml:space="preserve">Rozdział I. Nazwa oraz adres </w:t>
      </w:r>
      <w:r w:rsidR="002A1A93">
        <w:rPr>
          <w:rFonts w:ascii="Verdana" w:hAnsi="Verdana" w:cs="Times New Roman"/>
          <w:sz w:val="20"/>
          <w:szCs w:val="20"/>
        </w:rPr>
        <w:t>Zamawiającego</w:t>
      </w:r>
      <w:r w:rsidRPr="00314EC1">
        <w:rPr>
          <w:rFonts w:ascii="Verdana" w:hAnsi="Verdana" w:cs="Times New Roman"/>
          <w:sz w:val="20"/>
          <w:szCs w:val="20"/>
        </w:rPr>
        <w:t>.</w:t>
      </w:r>
    </w:p>
    <w:tbl>
      <w:tblPr>
        <w:tblW w:w="0" w:type="auto"/>
        <w:jc w:val="center"/>
        <w:tblLook w:val="01E0" w:firstRow="1" w:lastRow="1" w:firstColumn="1" w:lastColumn="1" w:noHBand="0" w:noVBand="0"/>
      </w:tblPr>
      <w:tblGrid>
        <w:gridCol w:w="8237"/>
      </w:tblGrid>
      <w:tr w:rsidR="004B00A7" w:rsidRPr="00E677BE" w14:paraId="4AE60224" w14:textId="77777777" w:rsidTr="0028008A">
        <w:trPr>
          <w:jc w:val="center"/>
        </w:trPr>
        <w:tc>
          <w:tcPr>
            <w:tcW w:w="8237" w:type="dxa"/>
            <w:shd w:val="clear" w:color="auto" w:fill="auto"/>
          </w:tcPr>
          <w:p w14:paraId="1C619AC2" w14:textId="77777777" w:rsidR="00647646" w:rsidRPr="00AF78B1" w:rsidRDefault="004B00A7" w:rsidP="00647646">
            <w:pPr>
              <w:widowControl/>
              <w:autoSpaceDE/>
              <w:spacing w:line="360" w:lineRule="auto"/>
              <w:rPr>
                <w:rFonts w:ascii="Verdana" w:eastAsia="SimSun" w:hAnsi="Verdana" w:cs="Times New Roman"/>
                <w:sz w:val="18"/>
                <w:szCs w:val="18"/>
              </w:rPr>
            </w:pPr>
            <w:r w:rsidRPr="00556153">
              <w:rPr>
                <w:rFonts w:ascii="Verdana" w:hAnsi="Verdana"/>
                <w:b/>
                <w:sz w:val="18"/>
                <w:szCs w:val="18"/>
              </w:rPr>
              <w:t>Nazwa</w:t>
            </w:r>
            <w:r w:rsidRPr="00AF78B1">
              <w:rPr>
                <w:rFonts w:ascii="Verdana" w:hAnsi="Verdana"/>
                <w:b/>
                <w:sz w:val="18"/>
                <w:szCs w:val="18"/>
              </w:rPr>
              <w:t xml:space="preserve">: </w:t>
            </w:r>
            <w:r w:rsidR="00073EAA" w:rsidRPr="00AF78B1">
              <w:rPr>
                <w:rFonts w:ascii="Verdana" w:hAnsi="Verdana"/>
                <w:b/>
                <w:sz w:val="18"/>
                <w:szCs w:val="18"/>
              </w:rPr>
              <w:t xml:space="preserve">                       </w:t>
            </w:r>
            <w:r w:rsidR="00647646" w:rsidRPr="0003480E">
              <w:rPr>
                <w:rFonts w:ascii="Verdana" w:eastAsia="SimSun" w:hAnsi="Verdana" w:cs="Times New Roman"/>
                <w:b/>
                <w:sz w:val="18"/>
                <w:szCs w:val="18"/>
              </w:rPr>
              <w:t>Zespół Opolskich Parków Krajobrazowych</w:t>
            </w:r>
            <w:r w:rsidR="002B4E94">
              <w:rPr>
                <w:rFonts w:ascii="Verdana" w:eastAsia="SimSun" w:hAnsi="Verdana" w:cs="Times New Roman"/>
                <w:b/>
                <w:sz w:val="18"/>
                <w:szCs w:val="18"/>
              </w:rPr>
              <w:t xml:space="preserve"> (ZOPK)</w:t>
            </w:r>
          </w:p>
          <w:p w14:paraId="697CE27C" w14:textId="53846B94" w:rsidR="00647646" w:rsidRDefault="004B00A7" w:rsidP="00647646">
            <w:pPr>
              <w:widowControl/>
              <w:autoSpaceDE/>
              <w:spacing w:line="360" w:lineRule="auto"/>
              <w:rPr>
                <w:rFonts w:ascii="Verdana" w:eastAsia="SimSun" w:hAnsi="Verdana" w:cs="Times New Roman"/>
                <w:sz w:val="18"/>
                <w:szCs w:val="18"/>
              </w:rPr>
            </w:pPr>
            <w:r w:rsidRPr="00AF78B1">
              <w:rPr>
                <w:rFonts w:ascii="Verdana" w:hAnsi="Verdana"/>
                <w:b/>
                <w:sz w:val="18"/>
                <w:szCs w:val="18"/>
              </w:rPr>
              <w:t>Adres:</w:t>
            </w:r>
            <w:r w:rsidRPr="00AF78B1">
              <w:rPr>
                <w:rFonts w:ascii="Verdana" w:hAnsi="Verdana"/>
                <w:sz w:val="18"/>
                <w:szCs w:val="18"/>
              </w:rPr>
              <w:t xml:space="preserve">  </w:t>
            </w:r>
            <w:r w:rsidR="00073EAA" w:rsidRPr="00AF78B1">
              <w:rPr>
                <w:rFonts w:ascii="Verdana" w:hAnsi="Verdana"/>
                <w:sz w:val="18"/>
                <w:szCs w:val="18"/>
              </w:rPr>
              <w:t xml:space="preserve">                       </w:t>
            </w:r>
            <w:r w:rsidR="00647646" w:rsidRPr="00AF78B1">
              <w:rPr>
                <w:rFonts w:ascii="Verdana" w:eastAsia="SimSun" w:hAnsi="Verdana" w:cs="Times New Roman"/>
                <w:sz w:val="18"/>
                <w:szCs w:val="18"/>
              </w:rPr>
              <w:t>Pokrzywna 11</w:t>
            </w:r>
            <w:r w:rsidR="003D2E1A">
              <w:rPr>
                <w:rFonts w:ascii="Verdana" w:eastAsia="SimSun" w:hAnsi="Verdana" w:cs="Times New Roman"/>
                <w:sz w:val="18"/>
                <w:szCs w:val="18"/>
              </w:rPr>
              <w:t xml:space="preserve">, </w:t>
            </w:r>
            <w:r w:rsidR="007550FB">
              <w:rPr>
                <w:rFonts w:ascii="Verdana" w:eastAsia="SimSun" w:hAnsi="Verdana" w:cs="Times New Roman"/>
                <w:sz w:val="18"/>
                <w:szCs w:val="18"/>
              </w:rPr>
              <w:t xml:space="preserve"> </w:t>
            </w:r>
            <w:r w:rsidR="00647646" w:rsidRPr="00AF78B1">
              <w:rPr>
                <w:rFonts w:ascii="Verdana" w:eastAsia="SimSun" w:hAnsi="Verdana" w:cs="Times New Roman"/>
                <w:sz w:val="18"/>
                <w:szCs w:val="18"/>
              </w:rPr>
              <w:t>48-267 Jarnołtówek</w:t>
            </w:r>
          </w:p>
          <w:p w14:paraId="0E2EB0D1" w14:textId="77777777" w:rsidR="00F4304A" w:rsidRDefault="00F4304A" w:rsidP="003D2E1A">
            <w:pPr>
              <w:spacing w:line="360" w:lineRule="auto"/>
              <w:rPr>
                <w:rFonts w:ascii="Verdana" w:hAnsi="Verdana" w:cs="Times New Roman"/>
                <w:b/>
                <w:sz w:val="18"/>
                <w:szCs w:val="18"/>
                <w:lang w:val="en-US"/>
              </w:rPr>
            </w:pPr>
          </w:p>
          <w:p w14:paraId="1CBE81C0" w14:textId="75B3CF90" w:rsidR="003D2E1A" w:rsidRPr="00C144FA" w:rsidRDefault="003D2E1A" w:rsidP="003D2E1A">
            <w:pPr>
              <w:spacing w:line="360" w:lineRule="auto"/>
              <w:rPr>
                <w:rFonts w:ascii="Verdana" w:hAnsi="Verdana" w:cs="Times New Roman"/>
                <w:b/>
                <w:sz w:val="18"/>
                <w:szCs w:val="18"/>
                <w:lang w:val="en-US"/>
              </w:rPr>
            </w:pPr>
            <w:r w:rsidRPr="00C144FA">
              <w:rPr>
                <w:rFonts w:ascii="Verdana" w:hAnsi="Verdana" w:cs="Times New Roman"/>
                <w:b/>
                <w:sz w:val="18"/>
                <w:szCs w:val="18"/>
                <w:lang w:val="en-US"/>
              </w:rPr>
              <w:t xml:space="preserve">Adres </w:t>
            </w:r>
          </w:p>
          <w:p w14:paraId="0ABFD0C4" w14:textId="666DC8D5" w:rsidR="003D2E1A" w:rsidRPr="00C144FA" w:rsidRDefault="003D2E1A" w:rsidP="003D2E1A">
            <w:pPr>
              <w:spacing w:line="360" w:lineRule="auto"/>
              <w:rPr>
                <w:rFonts w:ascii="Verdana" w:hAnsi="Verdana" w:cs="Times New Roman"/>
                <w:b/>
                <w:sz w:val="18"/>
                <w:szCs w:val="18"/>
                <w:lang w:val="en-US"/>
              </w:rPr>
            </w:pPr>
            <w:r w:rsidRPr="00C144FA">
              <w:rPr>
                <w:rFonts w:ascii="Verdana" w:hAnsi="Verdana" w:cs="Times New Roman"/>
                <w:b/>
                <w:sz w:val="18"/>
                <w:szCs w:val="18"/>
                <w:lang w:val="en-US"/>
              </w:rPr>
              <w:t xml:space="preserve">do korespondencji:     </w:t>
            </w:r>
            <w:r w:rsidRPr="00C144FA">
              <w:rPr>
                <w:rFonts w:ascii="Verdana" w:hAnsi="Verdana" w:cs="Times New Roman"/>
                <w:sz w:val="18"/>
                <w:szCs w:val="18"/>
              </w:rPr>
              <w:t xml:space="preserve">ZOPK Oddział Stobrawskiego Parku Krajobrazowego </w:t>
            </w:r>
          </w:p>
          <w:p w14:paraId="7BB8B3C2" w14:textId="77777777" w:rsidR="003D2E1A" w:rsidRPr="00C144FA" w:rsidRDefault="003D2E1A" w:rsidP="003D2E1A">
            <w:pPr>
              <w:shd w:val="clear" w:color="auto" w:fill="FFFFFF"/>
              <w:spacing w:line="360" w:lineRule="auto"/>
              <w:ind w:left="2169"/>
              <w:rPr>
                <w:rFonts w:ascii="Verdana" w:hAnsi="Verdana" w:cs="Times New Roman"/>
                <w:sz w:val="18"/>
                <w:szCs w:val="18"/>
              </w:rPr>
            </w:pPr>
            <w:r w:rsidRPr="00C144FA">
              <w:rPr>
                <w:rFonts w:ascii="Verdana" w:hAnsi="Verdana" w:cs="Times New Roman"/>
                <w:sz w:val="18"/>
                <w:szCs w:val="18"/>
              </w:rPr>
              <w:t xml:space="preserve">ul. Reymonta 3, 46-034 Ładza </w:t>
            </w:r>
          </w:p>
          <w:p w14:paraId="47A01D2F" w14:textId="13712E83" w:rsidR="003D2E1A" w:rsidRPr="00C144FA" w:rsidRDefault="00F4304A" w:rsidP="003D2E1A">
            <w:pPr>
              <w:shd w:val="clear" w:color="auto" w:fill="FFFFFF"/>
              <w:spacing w:line="360" w:lineRule="auto"/>
              <w:ind w:left="45"/>
              <w:rPr>
                <w:rFonts w:ascii="Verdana" w:hAnsi="Verdana" w:cs="Times New Roman"/>
                <w:sz w:val="18"/>
                <w:szCs w:val="18"/>
              </w:rPr>
            </w:pPr>
            <w:r w:rsidRPr="00C144FA">
              <w:rPr>
                <w:rFonts w:ascii="Verdana" w:hAnsi="Verdana" w:cs="Times New Roman"/>
                <w:b/>
                <w:sz w:val="18"/>
                <w:szCs w:val="18"/>
                <w:lang w:val="en-US"/>
              </w:rPr>
              <w:t xml:space="preserve">Tel.                   </w:t>
            </w:r>
            <w:r w:rsidR="003D2E1A" w:rsidRPr="00C144FA">
              <w:rPr>
                <w:rFonts w:ascii="Verdana" w:hAnsi="Verdana" w:cs="Times New Roman"/>
                <w:b/>
                <w:sz w:val="18"/>
                <w:szCs w:val="18"/>
                <w:lang w:val="en-US"/>
              </w:rPr>
              <w:t xml:space="preserve">          </w:t>
            </w:r>
            <w:r w:rsidR="00D42A4A" w:rsidRPr="00C144FA">
              <w:rPr>
                <w:rFonts w:ascii="Verdana" w:hAnsi="Verdana"/>
                <w:sz w:val="18"/>
                <w:szCs w:val="18"/>
                <w:shd w:val="clear" w:color="auto" w:fill="FFFFFF"/>
              </w:rPr>
              <w:t>77 469 35 50</w:t>
            </w:r>
          </w:p>
          <w:p w14:paraId="14366BE6" w14:textId="3A5802CD" w:rsidR="00F4304A" w:rsidRPr="00C144FA" w:rsidRDefault="00834921" w:rsidP="00B960AF">
            <w:pPr>
              <w:spacing w:line="360" w:lineRule="auto"/>
              <w:rPr>
                <w:rFonts w:ascii="Verdana" w:hAnsi="Verdana"/>
                <w:b/>
                <w:sz w:val="18"/>
                <w:szCs w:val="18"/>
              </w:rPr>
            </w:pPr>
            <w:r w:rsidRPr="00C144FA">
              <w:rPr>
                <w:rFonts w:ascii="Verdana" w:hAnsi="Verdana"/>
                <w:b/>
                <w:sz w:val="18"/>
                <w:szCs w:val="18"/>
                <w:lang w:val="en-US"/>
              </w:rPr>
              <w:t>E</w:t>
            </w:r>
            <w:r w:rsidR="004B00A7" w:rsidRPr="00C144FA">
              <w:rPr>
                <w:rFonts w:ascii="Verdana" w:hAnsi="Verdana"/>
                <w:b/>
                <w:sz w:val="18"/>
                <w:szCs w:val="18"/>
                <w:lang w:val="en-US"/>
              </w:rPr>
              <w:t>-mail:</w:t>
            </w:r>
            <w:r w:rsidR="00073EAA" w:rsidRPr="00C144FA">
              <w:rPr>
                <w:rFonts w:ascii="Verdana" w:hAnsi="Verdana"/>
                <w:b/>
                <w:sz w:val="18"/>
                <w:szCs w:val="18"/>
                <w:lang w:val="en-US"/>
              </w:rPr>
              <w:t xml:space="preserve">         </w:t>
            </w:r>
            <w:r w:rsidRPr="00C144FA">
              <w:rPr>
                <w:rFonts w:ascii="Verdana" w:hAnsi="Verdana"/>
                <w:b/>
                <w:sz w:val="18"/>
                <w:szCs w:val="18"/>
                <w:lang w:val="en-US"/>
              </w:rPr>
              <w:t xml:space="preserve">             </w:t>
            </w:r>
            <w:r w:rsidR="00073EAA" w:rsidRPr="00C144FA">
              <w:rPr>
                <w:rFonts w:ascii="Verdana" w:hAnsi="Verdana"/>
                <w:b/>
                <w:sz w:val="18"/>
                <w:szCs w:val="18"/>
                <w:lang w:val="en-US"/>
              </w:rPr>
              <w:t xml:space="preserve">  </w:t>
            </w:r>
            <w:r w:rsidR="00073EAA" w:rsidRPr="00C144FA">
              <w:rPr>
                <w:rFonts w:ascii="Verdana" w:hAnsi="Verdana"/>
                <w:sz w:val="18"/>
                <w:szCs w:val="18"/>
                <w:lang w:val="en-US"/>
              </w:rPr>
              <w:t xml:space="preserve"> </w:t>
            </w:r>
            <w:hyperlink r:id="rId12" w:history="1">
              <w:r w:rsidR="00F4304A" w:rsidRPr="00C144FA">
                <w:rPr>
                  <w:rStyle w:val="Hipercze"/>
                  <w:rFonts w:ascii="Verdana" w:hAnsi="Verdana"/>
                  <w:sz w:val="18"/>
                  <w:szCs w:val="18"/>
                </w:rPr>
                <w:t>kontakt@zopk.pl</w:t>
              </w:r>
            </w:hyperlink>
            <w:r w:rsidR="00F4304A" w:rsidRPr="00C144FA">
              <w:rPr>
                <w:rFonts w:ascii="Verdana" w:hAnsi="Verdana"/>
                <w:sz w:val="18"/>
                <w:szCs w:val="18"/>
              </w:rPr>
              <w:t xml:space="preserve"> </w:t>
            </w:r>
            <w:r w:rsidR="00F4304A" w:rsidRPr="00C144FA">
              <w:rPr>
                <w:rFonts w:ascii="Verdana" w:hAnsi="Verdana"/>
                <w:b/>
                <w:sz w:val="18"/>
                <w:szCs w:val="18"/>
              </w:rPr>
              <w:t xml:space="preserve"> </w:t>
            </w:r>
          </w:p>
          <w:p w14:paraId="698AE167" w14:textId="77777777" w:rsidR="004B00A7" w:rsidRDefault="004B00A7" w:rsidP="00B960AF">
            <w:pPr>
              <w:spacing w:line="360" w:lineRule="auto"/>
              <w:rPr>
                <w:rFonts w:ascii="Verdana" w:hAnsi="Verdana" w:cs="Times New Roman"/>
                <w:sz w:val="18"/>
                <w:szCs w:val="18"/>
              </w:rPr>
            </w:pPr>
            <w:r w:rsidRPr="00C144FA">
              <w:rPr>
                <w:rFonts w:ascii="Verdana" w:hAnsi="Verdana"/>
                <w:b/>
                <w:sz w:val="18"/>
                <w:szCs w:val="18"/>
              </w:rPr>
              <w:t>Strona internetowa:</w:t>
            </w:r>
            <w:r w:rsidRPr="00C144FA">
              <w:rPr>
                <w:rFonts w:ascii="Verdana" w:hAnsi="Verdana"/>
                <w:sz w:val="18"/>
                <w:szCs w:val="18"/>
              </w:rPr>
              <w:t xml:space="preserve"> </w:t>
            </w:r>
            <w:r w:rsidR="00073EAA" w:rsidRPr="00C144FA">
              <w:rPr>
                <w:rFonts w:ascii="Verdana" w:hAnsi="Verdana"/>
                <w:sz w:val="18"/>
                <w:szCs w:val="18"/>
              </w:rPr>
              <w:t xml:space="preserve">   </w:t>
            </w:r>
            <w:hyperlink r:id="rId13" w:history="1">
              <w:r w:rsidR="00647646" w:rsidRPr="00C144FA">
                <w:rPr>
                  <w:rStyle w:val="Hipercze"/>
                  <w:rFonts w:ascii="Verdana" w:hAnsi="Verdana"/>
                  <w:sz w:val="18"/>
                  <w:szCs w:val="18"/>
                </w:rPr>
                <w:t>http://www.bip.zopk.pl</w:t>
              </w:r>
            </w:hyperlink>
            <w:r w:rsidR="00647646" w:rsidRPr="00E677BE">
              <w:rPr>
                <w:rFonts w:ascii="Verdana" w:hAnsi="Verdana"/>
                <w:sz w:val="18"/>
                <w:szCs w:val="18"/>
              </w:rPr>
              <w:t xml:space="preserve"> </w:t>
            </w:r>
            <w:r w:rsidR="00647646" w:rsidRPr="00E677BE">
              <w:rPr>
                <w:rFonts w:ascii="Verdana" w:hAnsi="Verdana" w:cs="Times New Roman"/>
                <w:sz w:val="18"/>
                <w:szCs w:val="18"/>
              </w:rPr>
              <w:t xml:space="preserve"> </w:t>
            </w:r>
          </w:p>
          <w:p w14:paraId="4578EB41" w14:textId="284B3DB4" w:rsidR="000E7C1A" w:rsidRPr="00E677BE" w:rsidRDefault="000E7C1A" w:rsidP="00B960AF">
            <w:pPr>
              <w:spacing w:line="360" w:lineRule="auto"/>
              <w:rPr>
                <w:rFonts w:ascii="Verdana" w:hAnsi="Verdana"/>
                <w:sz w:val="18"/>
                <w:szCs w:val="18"/>
              </w:rPr>
            </w:pPr>
          </w:p>
        </w:tc>
      </w:tr>
    </w:tbl>
    <w:p w14:paraId="74ECFDA2" w14:textId="77777777" w:rsidR="000D246F" w:rsidRPr="00314EC1"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360" w:after="240"/>
        <w:ind w:left="0" w:firstLine="0"/>
        <w:rPr>
          <w:rFonts w:ascii="Verdana" w:hAnsi="Verdana" w:cs="Times New Roman"/>
          <w:sz w:val="20"/>
          <w:szCs w:val="20"/>
        </w:rPr>
      </w:pPr>
      <w:r w:rsidRPr="00314EC1">
        <w:rPr>
          <w:rFonts w:ascii="Verdana" w:hAnsi="Verdana" w:cs="Times New Roman"/>
          <w:sz w:val="20"/>
          <w:szCs w:val="20"/>
        </w:rPr>
        <w:t>Rozdział II. Tryb udzielenia zamówienia.</w:t>
      </w:r>
    </w:p>
    <w:p w14:paraId="42CB38E5" w14:textId="7216B39A"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Do postępowania o udzielenie przedmiotowego zamówienia nie stosuje się ustawy z dnia   </w:t>
      </w:r>
      <w:r w:rsidR="00C30D67">
        <w:rPr>
          <w:rFonts w:ascii="Verdana" w:hAnsi="Verdana"/>
          <w:sz w:val="18"/>
          <w:szCs w:val="18"/>
        </w:rPr>
        <w:t xml:space="preserve">              </w:t>
      </w:r>
      <w:r w:rsidRPr="001B57D5">
        <w:rPr>
          <w:rFonts w:ascii="Verdana" w:hAnsi="Verdana"/>
          <w:sz w:val="18"/>
          <w:szCs w:val="18"/>
        </w:rPr>
        <w:t>29 stycznia 2004 roku Prawo zamówień publicznych (</w:t>
      </w:r>
      <w:r w:rsidR="00B26919">
        <w:rPr>
          <w:rFonts w:ascii="Verdana" w:hAnsi="Verdana" w:cs="Calibri"/>
          <w:color w:val="000000"/>
          <w:sz w:val="18"/>
          <w:szCs w:val="18"/>
          <w:lang w:eastAsia="pl-PL"/>
        </w:rPr>
        <w:t xml:space="preserve">tj. </w:t>
      </w:r>
      <w:r w:rsidR="00B26919" w:rsidRPr="008953B6">
        <w:rPr>
          <w:rFonts w:ascii="Verdana" w:hAnsi="Verdana"/>
          <w:sz w:val="18"/>
          <w:szCs w:val="18"/>
        </w:rPr>
        <w:t>Dz. U. z 201</w:t>
      </w:r>
      <w:r w:rsidR="002053CA">
        <w:rPr>
          <w:rFonts w:ascii="Verdana" w:hAnsi="Verdana"/>
          <w:sz w:val="18"/>
          <w:szCs w:val="18"/>
        </w:rPr>
        <w:t>9</w:t>
      </w:r>
      <w:r w:rsidR="00B26919" w:rsidRPr="008953B6">
        <w:rPr>
          <w:rFonts w:ascii="Verdana" w:hAnsi="Verdana"/>
          <w:sz w:val="18"/>
          <w:szCs w:val="18"/>
        </w:rPr>
        <w:t xml:space="preserve"> r. poz. </w:t>
      </w:r>
      <w:r w:rsidR="002053CA">
        <w:rPr>
          <w:rFonts w:ascii="Verdana" w:hAnsi="Verdana"/>
          <w:sz w:val="18"/>
          <w:szCs w:val="18"/>
        </w:rPr>
        <w:t>1843</w:t>
      </w:r>
      <w:r w:rsidR="006636B9">
        <w:rPr>
          <w:rFonts w:ascii="Verdana" w:hAnsi="Verdana"/>
          <w:sz w:val="18"/>
          <w:szCs w:val="18"/>
        </w:rPr>
        <w:t xml:space="preserve">  </w:t>
      </w:r>
      <w:r w:rsidR="00B26919" w:rsidRPr="008953B6">
        <w:rPr>
          <w:rFonts w:ascii="Verdana" w:hAnsi="Verdana"/>
          <w:sz w:val="18"/>
          <w:szCs w:val="18"/>
        </w:rPr>
        <w:t>z późn. zm</w:t>
      </w:r>
      <w:r w:rsidR="00463891">
        <w:rPr>
          <w:rFonts w:ascii="Verdana" w:hAnsi="Verdana" w:cs="Calibri"/>
          <w:color w:val="000000"/>
          <w:sz w:val="18"/>
          <w:szCs w:val="18"/>
          <w:lang w:eastAsia="pl-PL"/>
        </w:rPr>
        <w:t>.</w:t>
      </w:r>
      <w:r w:rsidRPr="001B57D5">
        <w:rPr>
          <w:rFonts w:ascii="Verdana" w:hAnsi="Verdana"/>
          <w:sz w:val="18"/>
          <w:szCs w:val="18"/>
        </w:rPr>
        <w:t xml:space="preserve">). </w:t>
      </w:r>
    </w:p>
    <w:p w14:paraId="09528B93" w14:textId="25CF30BE"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Niniejsze postępowanie jest zgodne z wymaganiami zasady konkurencyjności, o </w:t>
      </w:r>
      <w:r w:rsidR="00C815EE">
        <w:rPr>
          <w:rFonts w:ascii="Verdana" w:hAnsi="Verdana"/>
          <w:sz w:val="18"/>
          <w:szCs w:val="18"/>
        </w:rPr>
        <w:t xml:space="preserve">której mowa w </w:t>
      </w:r>
      <w:r w:rsidRPr="001B57D5">
        <w:rPr>
          <w:rFonts w:ascii="Verdana" w:hAnsi="Verdana"/>
          <w:sz w:val="18"/>
          <w:szCs w:val="18"/>
        </w:rPr>
        <w:t>Wytycznych w zakresie kwalifikowalności wydatków w ramach Europejskiego Funduszu Rozwoju Regionalnego, Europejskiego Funduszu Społecznego oraz Fundu</w:t>
      </w:r>
      <w:r w:rsidR="0021175C">
        <w:rPr>
          <w:rFonts w:ascii="Verdana" w:hAnsi="Verdana"/>
          <w:sz w:val="18"/>
          <w:szCs w:val="18"/>
        </w:rPr>
        <w:t xml:space="preserve">szu Spójności na lata 2014-2020. </w:t>
      </w:r>
    </w:p>
    <w:p w14:paraId="3EC14CD6" w14:textId="77777777" w:rsidR="00864516" w:rsidRPr="001B57D5"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Postępowanie prowadzone w ramach</w:t>
      </w:r>
      <w:r>
        <w:rPr>
          <w:rFonts w:ascii="Verdana" w:hAnsi="Verdana"/>
          <w:sz w:val="18"/>
          <w:szCs w:val="18"/>
        </w:rPr>
        <w:t xml:space="preserve"> środków finansowych</w:t>
      </w:r>
      <w:r w:rsidRPr="001B57D5">
        <w:rPr>
          <w:rFonts w:ascii="Verdana" w:hAnsi="Verdana"/>
          <w:sz w:val="18"/>
          <w:szCs w:val="18"/>
        </w:rPr>
        <w:t xml:space="preserve"> Regionalnego Programu Operacyjnego województwa opolskiego na lata 2014- 2020.</w:t>
      </w:r>
    </w:p>
    <w:p w14:paraId="18AD7DB2" w14:textId="4FB3D772" w:rsidR="00864516" w:rsidRDefault="00864516" w:rsidP="00FB5845">
      <w:pPr>
        <w:numPr>
          <w:ilvl w:val="1"/>
          <w:numId w:val="21"/>
        </w:numPr>
        <w:shd w:val="clear" w:color="auto" w:fill="FFFFFF"/>
        <w:spacing w:before="120" w:line="360" w:lineRule="auto"/>
        <w:ind w:left="709" w:hanging="425"/>
        <w:jc w:val="both"/>
        <w:rPr>
          <w:rFonts w:ascii="Verdana" w:hAnsi="Verdana"/>
          <w:sz w:val="18"/>
          <w:szCs w:val="18"/>
        </w:rPr>
      </w:pPr>
      <w:r w:rsidRPr="001B57D5">
        <w:rPr>
          <w:rFonts w:ascii="Verdana" w:hAnsi="Verdana"/>
          <w:sz w:val="18"/>
          <w:szCs w:val="18"/>
        </w:rPr>
        <w:t xml:space="preserve">Ogłoszenie zostało zamieszczone na stronie internetowej wskazanej w komunikacie ministra właściwego ds. rozwoju regionalnego, tj. </w:t>
      </w:r>
      <w:hyperlink r:id="rId14" w:history="1">
        <w:r w:rsidRPr="001B57D5">
          <w:rPr>
            <w:rStyle w:val="Hipercze"/>
            <w:rFonts w:ascii="Verdana" w:hAnsi="Verdana"/>
            <w:sz w:val="18"/>
            <w:szCs w:val="18"/>
          </w:rPr>
          <w:t>https://bazakonkurencyjnosci.funduszeeuropejskie.gov.pl/</w:t>
        </w:r>
      </w:hyperlink>
      <w:r w:rsidR="00732EC2" w:rsidRPr="00732EC2">
        <w:rPr>
          <w:rFonts w:ascii="Verdana" w:hAnsi="Verdana"/>
          <w:sz w:val="18"/>
          <w:szCs w:val="18"/>
        </w:rPr>
        <w:t xml:space="preserve"> </w:t>
      </w:r>
      <w:r w:rsidR="00732EC2">
        <w:rPr>
          <w:rFonts w:ascii="Verdana" w:hAnsi="Verdana"/>
          <w:sz w:val="18"/>
          <w:szCs w:val="18"/>
        </w:rPr>
        <w:t xml:space="preserve">oraz na stronie internetowej zamawiającego </w:t>
      </w:r>
      <w:hyperlink r:id="rId15" w:history="1">
        <w:r w:rsidR="00732EC2" w:rsidRPr="0099253A">
          <w:rPr>
            <w:rStyle w:val="Hipercze"/>
            <w:rFonts w:ascii="Verdana" w:hAnsi="Verdana"/>
            <w:sz w:val="18"/>
            <w:szCs w:val="18"/>
          </w:rPr>
          <w:t>www.bip.zopk.pl</w:t>
        </w:r>
      </w:hyperlink>
      <w:r w:rsidR="00732EC2">
        <w:rPr>
          <w:rFonts w:ascii="Verdana" w:hAnsi="Verdana"/>
          <w:sz w:val="18"/>
          <w:szCs w:val="18"/>
        </w:rPr>
        <w:t>.</w:t>
      </w:r>
    </w:p>
    <w:p w14:paraId="415D030F" w14:textId="77777777" w:rsidR="000E7C1A" w:rsidRDefault="000E7C1A" w:rsidP="000E7C1A">
      <w:pPr>
        <w:shd w:val="clear" w:color="auto" w:fill="FFFFFF"/>
        <w:spacing w:before="120" w:line="360" w:lineRule="auto"/>
        <w:ind w:left="709"/>
        <w:jc w:val="both"/>
        <w:rPr>
          <w:rFonts w:ascii="Verdana" w:hAnsi="Verdana"/>
          <w:sz w:val="18"/>
          <w:szCs w:val="18"/>
        </w:rPr>
      </w:pPr>
    </w:p>
    <w:p w14:paraId="52BBC1DF" w14:textId="77777777" w:rsidR="000D246F" w:rsidRPr="000E4002" w:rsidRDefault="000D246F" w:rsidP="003C2A15">
      <w:pPr>
        <w:pStyle w:val="Nagwek3"/>
        <w:pBdr>
          <w:top w:val="single" w:sz="12" w:space="1" w:color="auto" w:shadow="1"/>
          <w:left w:val="single" w:sz="12" w:space="4" w:color="auto" w:shadow="1"/>
          <w:bottom w:val="single" w:sz="12" w:space="1" w:color="auto" w:shadow="1"/>
          <w:right w:val="single" w:sz="12" w:space="4" w:color="auto" w:shadow="1"/>
        </w:pBdr>
        <w:shd w:val="clear" w:color="auto" w:fill="E0E0E0"/>
        <w:tabs>
          <w:tab w:val="clear" w:pos="720"/>
        </w:tabs>
        <w:spacing w:before="360" w:after="360"/>
        <w:ind w:left="0" w:firstLine="0"/>
        <w:rPr>
          <w:rFonts w:ascii="Verdana" w:hAnsi="Verdana" w:cs="Times New Roman"/>
          <w:sz w:val="20"/>
          <w:szCs w:val="20"/>
        </w:rPr>
      </w:pPr>
      <w:r w:rsidRPr="000E4002">
        <w:rPr>
          <w:rFonts w:ascii="Verdana" w:hAnsi="Verdana" w:cs="Times New Roman"/>
          <w:sz w:val="20"/>
          <w:szCs w:val="20"/>
        </w:rPr>
        <w:t>Rozdział III. Opis przedmiotu zamówi</w:t>
      </w:r>
      <w:r w:rsidR="00610B9A">
        <w:rPr>
          <w:rFonts w:ascii="Verdana" w:hAnsi="Verdana" w:cs="Times New Roman"/>
          <w:sz w:val="20"/>
          <w:szCs w:val="20"/>
        </w:rPr>
        <w:t xml:space="preserve">enia </w:t>
      </w:r>
    </w:p>
    <w:p w14:paraId="0809684C" w14:textId="77777777" w:rsidR="00242C94" w:rsidRPr="00964B4F" w:rsidRDefault="00674B0D" w:rsidP="00ED3FB2">
      <w:pPr>
        <w:numPr>
          <w:ilvl w:val="1"/>
          <w:numId w:val="2"/>
        </w:numPr>
        <w:shd w:val="clear" w:color="auto" w:fill="FFFFFF"/>
        <w:tabs>
          <w:tab w:val="clear" w:pos="360"/>
          <w:tab w:val="num" w:pos="284"/>
          <w:tab w:val="num" w:pos="567"/>
        </w:tabs>
        <w:spacing w:after="120" w:line="360" w:lineRule="auto"/>
        <w:ind w:left="567" w:right="-142" w:hanging="567"/>
        <w:jc w:val="both"/>
        <w:rPr>
          <w:rFonts w:ascii="Verdana" w:hAnsi="Verdana"/>
          <w:b/>
          <w:sz w:val="18"/>
          <w:szCs w:val="18"/>
        </w:rPr>
      </w:pPr>
      <w:r w:rsidRPr="000203A8">
        <w:rPr>
          <w:rFonts w:ascii="Verdana" w:hAnsi="Verdana"/>
          <w:sz w:val="18"/>
          <w:szCs w:val="18"/>
        </w:rPr>
        <w:t xml:space="preserve"> </w:t>
      </w:r>
      <w:r w:rsidR="000D246F" w:rsidRPr="000203A8">
        <w:rPr>
          <w:rFonts w:ascii="Verdana" w:hAnsi="Verdana"/>
          <w:sz w:val="18"/>
          <w:szCs w:val="18"/>
        </w:rPr>
        <w:t>Przedmiotem zamówienia jest:</w:t>
      </w:r>
      <w:r w:rsidR="008B023E" w:rsidRPr="000203A8">
        <w:rPr>
          <w:rFonts w:ascii="Verdana" w:hAnsi="Verdana"/>
          <w:b/>
          <w:sz w:val="18"/>
          <w:szCs w:val="18"/>
          <w:lang w:val="pt-PT"/>
        </w:rPr>
        <w:t xml:space="preserve"> </w:t>
      </w:r>
    </w:p>
    <w:p w14:paraId="62C7482C" w14:textId="5BF8EBD1" w:rsidR="00A82A6D" w:rsidRPr="00C268BB" w:rsidRDefault="00A82A6D" w:rsidP="00BA2F5D">
      <w:pPr>
        <w:widowControl/>
        <w:shd w:val="clear" w:color="auto" w:fill="FFFFFF"/>
        <w:autoSpaceDE/>
        <w:spacing w:line="360" w:lineRule="auto"/>
        <w:jc w:val="both"/>
        <w:rPr>
          <w:rFonts w:ascii="Verdana" w:hAnsi="Verdana" w:cs="Tahoma"/>
          <w:b/>
          <w:color w:val="000000"/>
          <w:sz w:val="18"/>
          <w:szCs w:val="18"/>
        </w:rPr>
      </w:pPr>
      <w:r w:rsidRPr="00C268BB">
        <w:rPr>
          <w:rFonts w:ascii="Verdana" w:hAnsi="Verdana"/>
          <w:b/>
          <w:bCs/>
          <w:sz w:val="18"/>
          <w:szCs w:val="18"/>
        </w:rPr>
        <w:t>„</w:t>
      </w:r>
      <w:r w:rsidR="001568E8">
        <w:rPr>
          <w:rFonts w:ascii="Verdana" w:hAnsi="Verdana"/>
          <w:b/>
          <w:bCs/>
          <w:sz w:val="18"/>
          <w:szCs w:val="18"/>
        </w:rPr>
        <w:t>Zakup, d</w:t>
      </w:r>
      <w:r w:rsidRPr="00C268BB">
        <w:rPr>
          <w:rFonts w:ascii="Verdana" w:eastAsia="Calibri" w:hAnsi="Verdana"/>
          <w:b/>
          <w:sz w:val="18"/>
          <w:szCs w:val="18"/>
          <w:lang w:eastAsia="pl-PL"/>
        </w:rPr>
        <w:t xml:space="preserve">ostawa i montaż zestawu mebli do </w:t>
      </w:r>
      <w:r w:rsidR="001568E8">
        <w:rPr>
          <w:rFonts w:ascii="Verdana" w:eastAsia="Calibri" w:hAnsi="Verdana"/>
          <w:b/>
          <w:sz w:val="18"/>
          <w:szCs w:val="18"/>
          <w:lang w:eastAsia="pl-PL"/>
        </w:rPr>
        <w:t>s</w:t>
      </w:r>
      <w:r w:rsidRPr="00C268BB">
        <w:rPr>
          <w:rFonts w:ascii="Verdana" w:eastAsia="Calibri" w:hAnsi="Verdana"/>
          <w:b/>
          <w:sz w:val="18"/>
          <w:szCs w:val="18"/>
          <w:lang w:eastAsia="pl-PL"/>
        </w:rPr>
        <w:t>iedziby Parku Krajobrazowego Góra Św. Anny</w:t>
      </w:r>
      <w:r w:rsidRPr="00C268BB">
        <w:rPr>
          <w:rFonts w:ascii="Verdana" w:hAnsi="Verdana" w:cs="Tahoma"/>
          <w:b/>
          <w:bCs/>
          <w:sz w:val="18"/>
          <w:szCs w:val="18"/>
        </w:rPr>
        <w:t>”</w:t>
      </w:r>
    </w:p>
    <w:p w14:paraId="5598DD1B" w14:textId="33BC1E08" w:rsidR="00FA5B26" w:rsidRDefault="00FA5B26" w:rsidP="006636B9">
      <w:pPr>
        <w:shd w:val="clear" w:color="auto" w:fill="FFFFFF"/>
        <w:spacing w:before="240" w:line="360" w:lineRule="auto"/>
        <w:ind w:right="-2"/>
        <w:jc w:val="both"/>
        <w:rPr>
          <w:rFonts w:ascii="Verdana" w:hAnsi="Verdana"/>
          <w:b/>
          <w:sz w:val="18"/>
          <w:szCs w:val="18"/>
        </w:rPr>
      </w:pPr>
      <w:r w:rsidRPr="006636B9">
        <w:rPr>
          <w:rFonts w:ascii="Verdana" w:hAnsi="Verdana"/>
          <w:b/>
          <w:sz w:val="18"/>
          <w:szCs w:val="18"/>
        </w:rPr>
        <w:t>Szczegół</w:t>
      </w:r>
      <w:r w:rsidR="00111D58" w:rsidRPr="006636B9">
        <w:rPr>
          <w:rFonts w:ascii="Verdana" w:hAnsi="Verdana"/>
          <w:b/>
          <w:sz w:val="18"/>
          <w:szCs w:val="18"/>
        </w:rPr>
        <w:t xml:space="preserve">owy opis przedmiotu zamówienia zawiera załącznik nr </w:t>
      </w:r>
      <w:r w:rsidR="002E52A0">
        <w:rPr>
          <w:rFonts w:ascii="Verdana" w:hAnsi="Verdana"/>
          <w:b/>
          <w:sz w:val="18"/>
          <w:szCs w:val="18"/>
        </w:rPr>
        <w:t>5</w:t>
      </w:r>
      <w:r w:rsidR="00111D58" w:rsidRPr="006636B9">
        <w:rPr>
          <w:rFonts w:ascii="Verdana" w:hAnsi="Verdana"/>
          <w:b/>
          <w:sz w:val="18"/>
          <w:szCs w:val="18"/>
        </w:rPr>
        <w:t xml:space="preserve"> do niniejszego ogłoszenia. </w:t>
      </w:r>
    </w:p>
    <w:p w14:paraId="66DCE6F4" w14:textId="77777777" w:rsidR="00135614" w:rsidRPr="003733F8" w:rsidRDefault="00135614" w:rsidP="00135614">
      <w:pPr>
        <w:pageBreakBefore/>
        <w:rPr>
          <w:rFonts w:eastAsia="Calibri-Bold" w:cs="Calibri"/>
          <w:b/>
          <w:bCs/>
        </w:rPr>
      </w:pPr>
      <w:r>
        <w:rPr>
          <w:rFonts w:eastAsia="Calibri-Bold" w:cs="Calibri"/>
          <w:b/>
          <w:bCs/>
        </w:rPr>
        <w:lastRenderedPageBreak/>
        <w:t>WYKAZ ASORTYMENTU I ILOŚCI W POSTĘPOWANIU:</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10"/>
        <w:gridCol w:w="4820"/>
        <w:gridCol w:w="1134"/>
      </w:tblGrid>
      <w:tr w:rsidR="00135614" w14:paraId="1E03DEB1" w14:textId="77777777" w:rsidTr="005F4465">
        <w:trPr>
          <w:trHeight w:val="397"/>
        </w:trPr>
        <w:tc>
          <w:tcPr>
            <w:tcW w:w="534" w:type="dxa"/>
            <w:vAlign w:val="center"/>
          </w:tcPr>
          <w:p w14:paraId="439519E6"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Lp.</w:t>
            </w:r>
          </w:p>
        </w:tc>
        <w:tc>
          <w:tcPr>
            <w:tcW w:w="2410" w:type="dxa"/>
            <w:vAlign w:val="center"/>
          </w:tcPr>
          <w:p w14:paraId="4A0F5EA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Produkt</w:t>
            </w:r>
          </w:p>
        </w:tc>
        <w:tc>
          <w:tcPr>
            <w:tcW w:w="4820" w:type="dxa"/>
            <w:vAlign w:val="center"/>
          </w:tcPr>
          <w:p w14:paraId="4AAFEFAF"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Opis</w:t>
            </w:r>
          </w:p>
        </w:tc>
        <w:tc>
          <w:tcPr>
            <w:tcW w:w="1134" w:type="dxa"/>
            <w:vAlign w:val="center"/>
          </w:tcPr>
          <w:p w14:paraId="5A8AE86F"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Ilość sztuk</w:t>
            </w:r>
          </w:p>
        </w:tc>
      </w:tr>
      <w:tr w:rsidR="00135614" w14:paraId="06DBECC5" w14:textId="77777777" w:rsidTr="005F4465">
        <w:tc>
          <w:tcPr>
            <w:tcW w:w="534" w:type="dxa"/>
            <w:vAlign w:val="center"/>
          </w:tcPr>
          <w:p w14:paraId="1582E327"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c>
          <w:tcPr>
            <w:tcW w:w="2410" w:type="dxa"/>
            <w:vAlign w:val="center"/>
          </w:tcPr>
          <w:p w14:paraId="59510125"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Biurko </w:t>
            </w:r>
          </w:p>
        </w:tc>
        <w:tc>
          <w:tcPr>
            <w:tcW w:w="4820" w:type="dxa"/>
            <w:vAlign w:val="center"/>
          </w:tcPr>
          <w:p w14:paraId="13A5C83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1600/800/1100 [szer./gł./wys.]</w:t>
            </w:r>
          </w:p>
        </w:tc>
        <w:tc>
          <w:tcPr>
            <w:tcW w:w="1134" w:type="dxa"/>
            <w:vAlign w:val="center"/>
          </w:tcPr>
          <w:p w14:paraId="59FE2B9C"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353B23C" w14:textId="77777777" w:rsidTr="005F4465">
        <w:tc>
          <w:tcPr>
            <w:tcW w:w="534" w:type="dxa"/>
            <w:vAlign w:val="center"/>
          </w:tcPr>
          <w:p w14:paraId="3E170706"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c>
          <w:tcPr>
            <w:tcW w:w="2410" w:type="dxa"/>
            <w:vAlign w:val="center"/>
          </w:tcPr>
          <w:p w14:paraId="147559A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Stół </w:t>
            </w:r>
          </w:p>
        </w:tc>
        <w:tc>
          <w:tcPr>
            <w:tcW w:w="4820" w:type="dxa"/>
            <w:vAlign w:val="center"/>
          </w:tcPr>
          <w:p w14:paraId="74FC574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1400/700/730 [szer./gł./wys.]</w:t>
            </w:r>
          </w:p>
        </w:tc>
        <w:tc>
          <w:tcPr>
            <w:tcW w:w="1134" w:type="dxa"/>
            <w:vAlign w:val="center"/>
          </w:tcPr>
          <w:p w14:paraId="0FACCD7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12</w:t>
            </w:r>
          </w:p>
        </w:tc>
      </w:tr>
      <w:tr w:rsidR="00135614" w14:paraId="767A3F70" w14:textId="77777777" w:rsidTr="005F4465">
        <w:tc>
          <w:tcPr>
            <w:tcW w:w="534" w:type="dxa"/>
            <w:vAlign w:val="center"/>
          </w:tcPr>
          <w:p w14:paraId="6CE99DB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c>
          <w:tcPr>
            <w:tcW w:w="2410" w:type="dxa"/>
            <w:vAlign w:val="center"/>
          </w:tcPr>
          <w:p w14:paraId="59550B8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dostawne</w:t>
            </w:r>
          </w:p>
        </w:tc>
        <w:tc>
          <w:tcPr>
            <w:tcW w:w="4820" w:type="dxa"/>
            <w:vAlign w:val="center"/>
          </w:tcPr>
          <w:p w14:paraId="2EA889A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505/560/800 [szer./gł./wys.]</w:t>
            </w:r>
          </w:p>
        </w:tc>
        <w:tc>
          <w:tcPr>
            <w:tcW w:w="1134" w:type="dxa"/>
            <w:vAlign w:val="center"/>
          </w:tcPr>
          <w:p w14:paraId="12B64B7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40</w:t>
            </w:r>
          </w:p>
        </w:tc>
      </w:tr>
      <w:tr w:rsidR="00135614" w14:paraId="1B1E6824" w14:textId="77777777" w:rsidTr="005F4465">
        <w:tc>
          <w:tcPr>
            <w:tcW w:w="534" w:type="dxa"/>
            <w:vAlign w:val="center"/>
          </w:tcPr>
          <w:p w14:paraId="4AE0ADC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c>
          <w:tcPr>
            <w:tcW w:w="2410" w:type="dxa"/>
            <w:vAlign w:val="center"/>
          </w:tcPr>
          <w:p w14:paraId="2876F845"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obrotowe</w:t>
            </w:r>
          </w:p>
        </w:tc>
        <w:tc>
          <w:tcPr>
            <w:tcW w:w="4820" w:type="dxa"/>
            <w:vAlign w:val="center"/>
          </w:tcPr>
          <w:p w14:paraId="771F2E2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690/660/1200-1460 [szer./gł./wys.]</w:t>
            </w:r>
          </w:p>
        </w:tc>
        <w:tc>
          <w:tcPr>
            <w:tcW w:w="1134" w:type="dxa"/>
            <w:vAlign w:val="center"/>
          </w:tcPr>
          <w:p w14:paraId="023A8C20"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4F9EBFB2" w14:textId="77777777" w:rsidTr="005F4465">
        <w:tc>
          <w:tcPr>
            <w:tcW w:w="534" w:type="dxa"/>
            <w:vAlign w:val="center"/>
          </w:tcPr>
          <w:p w14:paraId="788DEF9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5</w:t>
            </w:r>
          </w:p>
        </w:tc>
        <w:tc>
          <w:tcPr>
            <w:tcW w:w="2410" w:type="dxa"/>
            <w:vAlign w:val="center"/>
          </w:tcPr>
          <w:p w14:paraId="782E5643"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24B04ED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800/420/1940 [szer./gł./wys.]</w:t>
            </w:r>
          </w:p>
        </w:tc>
        <w:tc>
          <w:tcPr>
            <w:tcW w:w="1134" w:type="dxa"/>
            <w:vAlign w:val="center"/>
          </w:tcPr>
          <w:p w14:paraId="1ACD436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67828380" w14:textId="77777777" w:rsidTr="005F4465">
        <w:tc>
          <w:tcPr>
            <w:tcW w:w="534" w:type="dxa"/>
            <w:vAlign w:val="center"/>
          </w:tcPr>
          <w:p w14:paraId="182CF93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6</w:t>
            </w:r>
          </w:p>
        </w:tc>
        <w:tc>
          <w:tcPr>
            <w:tcW w:w="2410" w:type="dxa"/>
            <w:vAlign w:val="center"/>
          </w:tcPr>
          <w:p w14:paraId="1062706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ekspozycyjna</w:t>
            </w:r>
          </w:p>
        </w:tc>
        <w:tc>
          <w:tcPr>
            <w:tcW w:w="4820" w:type="dxa"/>
            <w:vAlign w:val="center"/>
          </w:tcPr>
          <w:p w14:paraId="2B7DFD33"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800/420/1550 [szer./gł./wys.]</w:t>
            </w:r>
          </w:p>
        </w:tc>
        <w:tc>
          <w:tcPr>
            <w:tcW w:w="1134" w:type="dxa"/>
            <w:vAlign w:val="center"/>
          </w:tcPr>
          <w:p w14:paraId="1B675DB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6</w:t>
            </w:r>
          </w:p>
        </w:tc>
      </w:tr>
      <w:tr w:rsidR="00135614" w14:paraId="7349AC7F" w14:textId="77777777" w:rsidTr="005F4465">
        <w:trPr>
          <w:trHeight w:val="229"/>
        </w:trPr>
        <w:tc>
          <w:tcPr>
            <w:tcW w:w="534" w:type="dxa"/>
            <w:tcBorders>
              <w:bottom w:val="single" w:sz="4" w:space="0" w:color="auto"/>
            </w:tcBorders>
            <w:vAlign w:val="center"/>
          </w:tcPr>
          <w:p w14:paraId="14FBBFC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7</w:t>
            </w:r>
          </w:p>
        </w:tc>
        <w:tc>
          <w:tcPr>
            <w:tcW w:w="2410" w:type="dxa"/>
            <w:tcBorders>
              <w:bottom w:val="single" w:sz="4" w:space="0" w:color="auto"/>
            </w:tcBorders>
            <w:vAlign w:val="center"/>
          </w:tcPr>
          <w:p w14:paraId="18F9464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Szafka </w:t>
            </w:r>
          </w:p>
        </w:tc>
        <w:tc>
          <w:tcPr>
            <w:tcW w:w="4820" w:type="dxa"/>
            <w:tcBorders>
              <w:bottom w:val="single" w:sz="4" w:space="0" w:color="auto"/>
            </w:tcBorders>
            <w:vAlign w:val="center"/>
          </w:tcPr>
          <w:p w14:paraId="2E09FDD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800/420/1190 [szer./gł./wys.]</w:t>
            </w:r>
          </w:p>
        </w:tc>
        <w:tc>
          <w:tcPr>
            <w:tcW w:w="1134" w:type="dxa"/>
            <w:tcBorders>
              <w:bottom w:val="single" w:sz="4" w:space="0" w:color="auto"/>
            </w:tcBorders>
            <w:vAlign w:val="center"/>
          </w:tcPr>
          <w:p w14:paraId="505BF81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24EE3DFA" w14:textId="77777777" w:rsidTr="005F4465">
        <w:trPr>
          <w:trHeight w:val="18"/>
        </w:trPr>
        <w:tc>
          <w:tcPr>
            <w:tcW w:w="534" w:type="dxa"/>
            <w:tcBorders>
              <w:top w:val="single" w:sz="4" w:space="0" w:color="auto"/>
            </w:tcBorders>
            <w:vAlign w:val="center"/>
          </w:tcPr>
          <w:p w14:paraId="6C6B870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8</w:t>
            </w:r>
          </w:p>
        </w:tc>
        <w:tc>
          <w:tcPr>
            <w:tcW w:w="2410" w:type="dxa"/>
            <w:tcBorders>
              <w:top w:val="single" w:sz="4" w:space="0" w:color="auto"/>
            </w:tcBorders>
            <w:vAlign w:val="center"/>
          </w:tcPr>
          <w:p w14:paraId="74284AB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48C6743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00645A70"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27D4D614" w14:textId="77777777" w:rsidTr="005F4465">
        <w:trPr>
          <w:trHeight w:val="176"/>
        </w:trPr>
        <w:tc>
          <w:tcPr>
            <w:tcW w:w="534" w:type="dxa"/>
            <w:vAlign w:val="center"/>
          </w:tcPr>
          <w:p w14:paraId="62CC57A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9</w:t>
            </w:r>
          </w:p>
        </w:tc>
        <w:tc>
          <w:tcPr>
            <w:tcW w:w="2410" w:type="dxa"/>
            <w:vAlign w:val="center"/>
          </w:tcPr>
          <w:p w14:paraId="544B232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6190F45F"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800/420/2250 [szer./gł./wys.]</w:t>
            </w:r>
          </w:p>
        </w:tc>
        <w:tc>
          <w:tcPr>
            <w:tcW w:w="1134" w:type="dxa"/>
            <w:vAlign w:val="center"/>
          </w:tcPr>
          <w:p w14:paraId="10FBD2D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1C14CD8B" w14:textId="77777777" w:rsidTr="005F4465">
        <w:trPr>
          <w:trHeight w:val="176"/>
        </w:trPr>
        <w:tc>
          <w:tcPr>
            <w:tcW w:w="534" w:type="dxa"/>
            <w:vAlign w:val="center"/>
          </w:tcPr>
          <w:p w14:paraId="2B2591C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10</w:t>
            </w:r>
          </w:p>
        </w:tc>
        <w:tc>
          <w:tcPr>
            <w:tcW w:w="2410" w:type="dxa"/>
            <w:vAlign w:val="center"/>
          </w:tcPr>
          <w:p w14:paraId="5B56A1A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ubraniowa</w:t>
            </w:r>
          </w:p>
        </w:tc>
        <w:tc>
          <w:tcPr>
            <w:tcW w:w="4820" w:type="dxa"/>
            <w:vAlign w:val="center"/>
          </w:tcPr>
          <w:p w14:paraId="2584C1D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800/420/2250 [szer./gł./wys.]</w:t>
            </w:r>
          </w:p>
        </w:tc>
        <w:tc>
          <w:tcPr>
            <w:tcW w:w="1134" w:type="dxa"/>
            <w:vAlign w:val="center"/>
          </w:tcPr>
          <w:p w14:paraId="710D08B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74A46F1A" w14:textId="77777777" w:rsidTr="005F4465">
        <w:trPr>
          <w:trHeight w:val="176"/>
        </w:trPr>
        <w:tc>
          <w:tcPr>
            <w:tcW w:w="534" w:type="dxa"/>
            <w:vAlign w:val="center"/>
          </w:tcPr>
          <w:p w14:paraId="651E1EA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11</w:t>
            </w:r>
          </w:p>
        </w:tc>
        <w:tc>
          <w:tcPr>
            <w:tcW w:w="2410" w:type="dxa"/>
            <w:vAlign w:val="center"/>
          </w:tcPr>
          <w:p w14:paraId="4F8A6EE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aktowa</w:t>
            </w:r>
          </w:p>
        </w:tc>
        <w:tc>
          <w:tcPr>
            <w:tcW w:w="4820" w:type="dxa"/>
            <w:vAlign w:val="center"/>
          </w:tcPr>
          <w:p w14:paraId="0CCDF215"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600/420/2250 [szer./gł./wys.]</w:t>
            </w:r>
          </w:p>
        </w:tc>
        <w:tc>
          <w:tcPr>
            <w:tcW w:w="1134" w:type="dxa"/>
            <w:vAlign w:val="center"/>
          </w:tcPr>
          <w:p w14:paraId="53CCD8C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136492EE" w14:textId="77777777" w:rsidTr="005F4465">
        <w:trPr>
          <w:trHeight w:val="176"/>
        </w:trPr>
        <w:tc>
          <w:tcPr>
            <w:tcW w:w="534" w:type="dxa"/>
            <w:vAlign w:val="center"/>
          </w:tcPr>
          <w:p w14:paraId="6347367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12</w:t>
            </w:r>
          </w:p>
        </w:tc>
        <w:tc>
          <w:tcPr>
            <w:tcW w:w="2410" w:type="dxa"/>
            <w:vAlign w:val="center"/>
          </w:tcPr>
          <w:p w14:paraId="3E01ADE1"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6178561F"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800/420/2250 [szer./gł./wys.]</w:t>
            </w:r>
          </w:p>
        </w:tc>
        <w:tc>
          <w:tcPr>
            <w:tcW w:w="1134" w:type="dxa"/>
            <w:vAlign w:val="center"/>
          </w:tcPr>
          <w:p w14:paraId="608CC4B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r w:rsidR="00135614" w14:paraId="73FD2F89" w14:textId="77777777" w:rsidTr="005F4465">
        <w:trPr>
          <w:trHeight w:val="176"/>
        </w:trPr>
        <w:tc>
          <w:tcPr>
            <w:tcW w:w="534" w:type="dxa"/>
            <w:vAlign w:val="center"/>
          </w:tcPr>
          <w:p w14:paraId="1465692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13</w:t>
            </w:r>
          </w:p>
        </w:tc>
        <w:tc>
          <w:tcPr>
            <w:tcW w:w="2410" w:type="dxa"/>
            <w:vAlign w:val="center"/>
          </w:tcPr>
          <w:p w14:paraId="117F31CB"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57A5F690"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800/420/1275 [szer./gł./wys.]</w:t>
            </w:r>
          </w:p>
        </w:tc>
        <w:tc>
          <w:tcPr>
            <w:tcW w:w="1134" w:type="dxa"/>
            <w:vAlign w:val="center"/>
          </w:tcPr>
          <w:p w14:paraId="14F0C68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903BC9D" w14:textId="77777777" w:rsidTr="005F4465">
        <w:trPr>
          <w:trHeight w:val="176"/>
        </w:trPr>
        <w:tc>
          <w:tcPr>
            <w:tcW w:w="534" w:type="dxa"/>
            <w:tcBorders>
              <w:bottom w:val="single" w:sz="4" w:space="0" w:color="auto"/>
            </w:tcBorders>
            <w:vAlign w:val="center"/>
          </w:tcPr>
          <w:p w14:paraId="53159CB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14</w:t>
            </w:r>
          </w:p>
        </w:tc>
        <w:tc>
          <w:tcPr>
            <w:tcW w:w="2410" w:type="dxa"/>
            <w:tcBorders>
              <w:bottom w:val="single" w:sz="4" w:space="0" w:color="auto"/>
            </w:tcBorders>
            <w:vAlign w:val="center"/>
          </w:tcPr>
          <w:p w14:paraId="7F29314D"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Krzesło obrotowe</w:t>
            </w:r>
          </w:p>
        </w:tc>
        <w:tc>
          <w:tcPr>
            <w:tcW w:w="4820" w:type="dxa"/>
            <w:tcBorders>
              <w:bottom w:val="single" w:sz="4" w:space="0" w:color="auto"/>
            </w:tcBorders>
            <w:vAlign w:val="center"/>
          </w:tcPr>
          <w:p w14:paraId="6A55529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690/660/970-1110 [szer./gł./wys.]</w:t>
            </w:r>
          </w:p>
        </w:tc>
        <w:tc>
          <w:tcPr>
            <w:tcW w:w="1134" w:type="dxa"/>
            <w:tcBorders>
              <w:bottom w:val="single" w:sz="4" w:space="0" w:color="auto"/>
            </w:tcBorders>
            <w:vAlign w:val="center"/>
          </w:tcPr>
          <w:p w14:paraId="664ED30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r>
      <w:tr w:rsidR="00135614" w14:paraId="4B10D360" w14:textId="77777777" w:rsidTr="005F4465">
        <w:trPr>
          <w:trHeight w:val="176"/>
        </w:trPr>
        <w:tc>
          <w:tcPr>
            <w:tcW w:w="534" w:type="dxa"/>
            <w:tcBorders>
              <w:top w:val="single" w:sz="4" w:space="0" w:color="auto"/>
            </w:tcBorders>
            <w:vAlign w:val="center"/>
          </w:tcPr>
          <w:p w14:paraId="1F67CEE5"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15</w:t>
            </w:r>
          </w:p>
        </w:tc>
        <w:tc>
          <w:tcPr>
            <w:tcW w:w="2410" w:type="dxa"/>
            <w:tcBorders>
              <w:top w:val="single" w:sz="4" w:space="0" w:color="auto"/>
            </w:tcBorders>
            <w:vAlign w:val="center"/>
          </w:tcPr>
          <w:p w14:paraId="6C78E46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do sekretariatu z kontenerem mobilnym</w:t>
            </w:r>
          </w:p>
        </w:tc>
        <w:tc>
          <w:tcPr>
            <w:tcW w:w="4820" w:type="dxa"/>
            <w:tcBorders>
              <w:top w:val="single" w:sz="4" w:space="0" w:color="auto"/>
            </w:tcBorders>
            <w:vAlign w:val="center"/>
          </w:tcPr>
          <w:p w14:paraId="74DF52F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3180/780-350/1850 [szer./gł./wys.]</w:t>
            </w:r>
          </w:p>
        </w:tc>
        <w:tc>
          <w:tcPr>
            <w:tcW w:w="1134" w:type="dxa"/>
            <w:tcBorders>
              <w:top w:val="single" w:sz="4" w:space="0" w:color="auto"/>
            </w:tcBorders>
            <w:vAlign w:val="center"/>
          </w:tcPr>
          <w:p w14:paraId="367F41EC"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00928698" w14:textId="77777777" w:rsidTr="005F4465">
        <w:trPr>
          <w:trHeight w:val="176"/>
        </w:trPr>
        <w:tc>
          <w:tcPr>
            <w:tcW w:w="534" w:type="dxa"/>
            <w:vAlign w:val="center"/>
          </w:tcPr>
          <w:p w14:paraId="5F89DF24"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16</w:t>
            </w:r>
          </w:p>
        </w:tc>
        <w:tc>
          <w:tcPr>
            <w:tcW w:w="2410" w:type="dxa"/>
            <w:vAlign w:val="center"/>
          </w:tcPr>
          <w:p w14:paraId="47425D0B"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57F8373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800/400/735 [szer./gł./wys.]</w:t>
            </w:r>
          </w:p>
        </w:tc>
        <w:tc>
          <w:tcPr>
            <w:tcW w:w="1134" w:type="dxa"/>
            <w:vAlign w:val="center"/>
          </w:tcPr>
          <w:p w14:paraId="686B89CE"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189E6230" w14:textId="77777777" w:rsidTr="005F4465">
        <w:trPr>
          <w:trHeight w:val="176"/>
        </w:trPr>
        <w:tc>
          <w:tcPr>
            <w:tcW w:w="534" w:type="dxa"/>
            <w:vAlign w:val="center"/>
          </w:tcPr>
          <w:p w14:paraId="1042382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17</w:t>
            </w:r>
          </w:p>
        </w:tc>
        <w:tc>
          <w:tcPr>
            <w:tcW w:w="2410" w:type="dxa"/>
            <w:vAlign w:val="center"/>
          </w:tcPr>
          <w:p w14:paraId="57702BB2"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Szafa aktowa </w:t>
            </w:r>
          </w:p>
        </w:tc>
        <w:tc>
          <w:tcPr>
            <w:tcW w:w="4820" w:type="dxa"/>
            <w:vAlign w:val="center"/>
          </w:tcPr>
          <w:p w14:paraId="05492B9D"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800/420/2250 [szer./gł./wys.]</w:t>
            </w:r>
          </w:p>
        </w:tc>
        <w:tc>
          <w:tcPr>
            <w:tcW w:w="1134" w:type="dxa"/>
            <w:vAlign w:val="center"/>
          </w:tcPr>
          <w:p w14:paraId="631ADD0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280AFD4D" w14:textId="77777777" w:rsidTr="005F4465">
        <w:trPr>
          <w:trHeight w:val="176"/>
        </w:trPr>
        <w:tc>
          <w:tcPr>
            <w:tcW w:w="534" w:type="dxa"/>
            <w:vAlign w:val="center"/>
          </w:tcPr>
          <w:p w14:paraId="0F297C9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18</w:t>
            </w:r>
          </w:p>
        </w:tc>
        <w:tc>
          <w:tcPr>
            <w:tcW w:w="2410" w:type="dxa"/>
            <w:vAlign w:val="center"/>
          </w:tcPr>
          <w:p w14:paraId="459D8CB0"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Witryna ekspozycyjna </w:t>
            </w:r>
          </w:p>
        </w:tc>
        <w:tc>
          <w:tcPr>
            <w:tcW w:w="4820" w:type="dxa"/>
            <w:vAlign w:val="center"/>
          </w:tcPr>
          <w:p w14:paraId="482B21FD"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800/420/2250 [szer./gł./wys.]</w:t>
            </w:r>
          </w:p>
        </w:tc>
        <w:tc>
          <w:tcPr>
            <w:tcW w:w="1134" w:type="dxa"/>
            <w:vAlign w:val="center"/>
          </w:tcPr>
          <w:p w14:paraId="39C3CFE3"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1EAC7A33" w14:textId="77777777" w:rsidTr="005F4465">
        <w:trPr>
          <w:trHeight w:val="176"/>
        </w:trPr>
        <w:tc>
          <w:tcPr>
            <w:tcW w:w="534" w:type="dxa"/>
            <w:tcBorders>
              <w:bottom w:val="single" w:sz="4" w:space="0" w:color="auto"/>
            </w:tcBorders>
            <w:vAlign w:val="center"/>
          </w:tcPr>
          <w:p w14:paraId="48A4318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19</w:t>
            </w:r>
          </w:p>
        </w:tc>
        <w:tc>
          <w:tcPr>
            <w:tcW w:w="2410" w:type="dxa"/>
            <w:tcBorders>
              <w:bottom w:val="single" w:sz="4" w:space="0" w:color="auto"/>
            </w:tcBorders>
            <w:vAlign w:val="center"/>
          </w:tcPr>
          <w:p w14:paraId="5E0D484F"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3E9BDBF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1940/655/760 [szer./gł./wys.]</w:t>
            </w:r>
          </w:p>
        </w:tc>
        <w:tc>
          <w:tcPr>
            <w:tcW w:w="1134" w:type="dxa"/>
            <w:tcBorders>
              <w:bottom w:val="single" w:sz="4" w:space="0" w:color="auto"/>
            </w:tcBorders>
            <w:vAlign w:val="center"/>
          </w:tcPr>
          <w:p w14:paraId="7C5331DA"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76FD708E" w14:textId="77777777" w:rsidTr="005F4465">
        <w:trPr>
          <w:trHeight w:val="176"/>
        </w:trPr>
        <w:tc>
          <w:tcPr>
            <w:tcW w:w="534" w:type="dxa"/>
            <w:tcBorders>
              <w:top w:val="single" w:sz="4" w:space="0" w:color="auto"/>
              <w:bottom w:val="single" w:sz="4" w:space="0" w:color="auto"/>
            </w:tcBorders>
            <w:vAlign w:val="center"/>
          </w:tcPr>
          <w:p w14:paraId="59D8AFB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20</w:t>
            </w:r>
          </w:p>
        </w:tc>
        <w:tc>
          <w:tcPr>
            <w:tcW w:w="2410" w:type="dxa"/>
            <w:tcBorders>
              <w:top w:val="single" w:sz="4" w:space="0" w:color="auto"/>
              <w:bottom w:val="single" w:sz="4" w:space="0" w:color="auto"/>
            </w:tcBorders>
            <w:vAlign w:val="center"/>
          </w:tcPr>
          <w:p w14:paraId="68D9303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 xml:space="preserve">Stół </w:t>
            </w:r>
          </w:p>
        </w:tc>
        <w:tc>
          <w:tcPr>
            <w:tcW w:w="4820" w:type="dxa"/>
            <w:tcBorders>
              <w:top w:val="single" w:sz="4" w:space="0" w:color="auto"/>
              <w:bottom w:val="single" w:sz="4" w:space="0" w:color="auto"/>
            </w:tcBorders>
            <w:vAlign w:val="center"/>
          </w:tcPr>
          <w:p w14:paraId="6F1B345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652/505/670 [szer./gł./wys.]</w:t>
            </w:r>
          </w:p>
        </w:tc>
        <w:tc>
          <w:tcPr>
            <w:tcW w:w="1134" w:type="dxa"/>
            <w:tcBorders>
              <w:top w:val="single" w:sz="4" w:space="0" w:color="auto"/>
              <w:bottom w:val="single" w:sz="4" w:space="0" w:color="auto"/>
            </w:tcBorders>
            <w:vAlign w:val="center"/>
          </w:tcPr>
          <w:p w14:paraId="01B4250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w:t>
            </w:r>
          </w:p>
        </w:tc>
      </w:tr>
      <w:tr w:rsidR="00135614" w14:paraId="44FC8BA3" w14:textId="77777777" w:rsidTr="005F4465">
        <w:trPr>
          <w:trHeight w:val="176"/>
        </w:trPr>
        <w:tc>
          <w:tcPr>
            <w:tcW w:w="534" w:type="dxa"/>
            <w:tcBorders>
              <w:top w:val="single" w:sz="4" w:space="0" w:color="auto"/>
            </w:tcBorders>
            <w:vAlign w:val="center"/>
          </w:tcPr>
          <w:p w14:paraId="73D3F0D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21</w:t>
            </w:r>
          </w:p>
        </w:tc>
        <w:tc>
          <w:tcPr>
            <w:tcW w:w="2410" w:type="dxa"/>
            <w:tcBorders>
              <w:top w:val="single" w:sz="4" w:space="0" w:color="auto"/>
            </w:tcBorders>
            <w:vAlign w:val="center"/>
          </w:tcPr>
          <w:p w14:paraId="24CA952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Biurko z kontenerem mobilnym</w:t>
            </w:r>
          </w:p>
        </w:tc>
        <w:tc>
          <w:tcPr>
            <w:tcW w:w="4820" w:type="dxa"/>
            <w:tcBorders>
              <w:top w:val="single" w:sz="4" w:space="0" w:color="auto"/>
            </w:tcBorders>
            <w:vAlign w:val="center"/>
          </w:tcPr>
          <w:p w14:paraId="0AC91CE4"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1600/800/735 [szer./gł./wys.]</w:t>
            </w:r>
          </w:p>
        </w:tc>
        <w:tc>
          <w:tcPr>
            <w:tcW w:w="1134" w:type="dxa"/>
            <w:tcBorders>
              <w:top w:val="single" w:sz="4" w:space="0" w:color="auto"/>
            </w:tcBorders>
            <w:vAlign w:val="center"/>
          </w:tcPr>
          <w:p w14:paraId="606605E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22E720C0" w14:textId="77777777" w:rsidTr="005F4465">
        <w:trPr>
          <w:trHeight w:val="176"/>
        </w:trPr>
        <w:tc>
          <w:tcPr>
            <w:tcW w:w="534" w:type="dxa"/>
            <w:vAlign w:val="center"/>
          </w:tcPr>
          <w:p w14:paraId="2785D292"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22</w:t>
            </w:r>
          </w:p>
        </w:tc>
        <w:tc>
          <w:tcPr>
            <w:tcW w:w="2410" w:type="dxa"/>
            <w:vAlign w:val="center"/>
          </w:tcPr>
          <w:p w14:paraId="53EBE32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Szafa aktowa</w:t>
            </w:r>
          </w:p>
        </w:tc>
        <w:tc>
          <w:tcPr>
            <w:tcW w:w="4820" w:type="dxa"/>
            <w:vAlign w:val="center"/>
          </w:tcPr>
          <w:p w14:paraId="1B76779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1200/420/915 [szer./gł./wys.]</w:t>
            </w:r>
          </w:p>
        </w:tc>
        <w:tc>
          <w:tcPr>
            <w:tcW w:w="1134" w:type="dxa"/>
            <w:vAlign w:val="center"/>
          </w:tcPr>
          <w:p w14:paraId="2AD75BBD"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7784BCE7" w14:textId="77777777" w:rsidTr="005F4465">
        <w:trPr>
          <w:trHeight w:val="176"/>
        </w:trPr>
        <w:tc>
          <w:tcPr>
            <w:tcW w:w="534" w:type="dxa"/>
            <w:vAlign w:val="center"/>
          </w:tcPr>
          <w:p w14:paraId="17E03D5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23</w:t>
            </w:r>
          </w:p>
        </w:tc>
        <w:tc>
          <w:tcPr>
            <w:tcW w:w="2410" w:type="dxa"/>
            <w:vAlign w:val="center"/>
          </w:tcPr>
          <w:p w14:paraId="109E196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Stół</w:t>
            </w:r>
          </w:p>
        </w:tc>
        <w:tc>
          <w:tcPr>
            <w:tcW w:w="4820" w:type="dxa"/>
            <w:vAlign w:val="center"/>
          </w:tcPr>
          <w:p w14:paraId="1C418CB7"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1400/800/735 [szer./gł./wys.]</w:t>
            </w:r>
          </w:p>
        </w:tc>
        <w:tc>
          <w:tcPr>
            <w:tcW w:w="1134" w:type="dxa"/>
            <w:vAlign w:val="center"/>
          </w:tcPr>
          <w:p w14:paraId="19C00B78"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1</w:t>
            </w:r>
          </w:p>
        </w:tc>
      </w:tr>
      <w:tr w:rsidR="00135614" w14:paraId="545A1325" w14:textId="77777777" w:rsidTr="005F4465">
        <w:trPr>
          <w:trHeight w:val="176"/>
        </w:trPr>
        <w:tc>
          <w:tcPr>
            <w:tcW w:w="534" w:type="dxa"/>
            <w:tcBorders>
              <w:bottom w:val="single" w:sz="4" w:space="0" w:color="auto"/>
            </w:tcBorders>
            <w:vAlign w:val="center"/>
          </w:tcPr>
          <w:p w14:paraId="3A4FE09B"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24</w:t>
            </w:r>
          </w:p>
        </w:tc>
        <w:tc>
          <w:tcPr>
            <w:tcW w:w="2410" w:type="dxa"/>
            <w:tcBorders>
              <w:bottom w:val="single" w:sz="4" w:space="0" w:color="auto"/>
            </w:tcBorders>
            <w:vAlign w:val="center"/>
          </w:tcPr>
          <w:p w14:paraId="2568695C"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Sofa biurowa</w:t>
            </w:r>
          </w:p>
        </w:tc>
        <w:tc>
          <w:tcPr>
            <w:tcW w:w="4820" w:type="dxa"/>
            <w:tcBorders>
              <w:bottom w:val="single" w:sz="4" w:space="0" w:color="auto"/>
            </w:tcBorders>
            <w:vAlign w:val="center"/>
          </w:tcPr>
          <w:p w14:paraId="319EBA1A"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500/600/870 [szer./gł./wys.]</w:t>
            </w:r>
          </w:p>
        </w:tc>
        <w:tc>
          <w:tcPr>
            <w:tcW w:w="1134" w:type="dxa"/>
            <w:tcBorders>
              <w:bottom w:val="single" w:sz="4" w:space="0" w:color="auto"/>
            </w:tcBorders>
            <w:vAlign w:val="center"/>
          </w:tcPr>
          <w:p w14:paraId="31563C75"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4</w:t>
            </w:r>
          </w:p>
        </w:tc>
      </w:tr>
      <w:tr w:rsidR="00135614" w14:paraId="5DB09D6F" w14:textId="77777777" w:rsidTr="005F4465">
        <w:trPr>
          <w:trHeight w:val="176"/>
        </w:trPr>
        <w:tc>
          <w:tcPr>
            <w:tcW w:w="534" w:type="dxa"/>
            <w:tcBorders>
              <w:top w:val="single" w:sz="4" w:space="0" w:color="auto"/>
            </w:tcBorders>
            <w:vAlign w:val="center"/>
          </w:tcPr>
          <w:p w14:paraId="1E9D4697"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25</w:t>
            </w:r>
          </w:p>
        </w:tc>
        <w:tc>
          <w:tcPr>
            <w:tcW w:w="2410" w:type="dxa"/>
            <w:tcBorders>
              <w:top w:val="single" w:sz="4" w:space="0" w:color="auto"/>
            </w:tcBorders>
            <w:vAlign w:val="center"/>
          </w:tcPr>
          <w:p w14:paraId="12A9C1A9"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Witryna wisząca (gablota)</w:t>
            </w:r>
          </w:p>
        </w:tc>
        <w:tc>
          <w:tcPr>
            <w:tcW w:w="4820" w:type="dxa"/>
            <w:tcBorders>
              <w:top w:val="single" w:sz="4" w:space="0" w:color="auto"/>
            </w:tcBorders>
            <w:vAlign w:val="center"/>
          </w:tcPr>
          <w:p w14:paraId="157729B8" w14:textId="77777777" w:rsidR="00135614" w:rsidRPr="00135614" w:rsidRDefault="00135614" w:rsidP="005F4465">
            <w:pPr>
              <w:rPr>
                <w:rFonts w:ascii="Verdana" w:hAnsi="Verdana" w:cs="Calibri"/>
                <w:sz w:val="18"/>
                <w:szCs w:val="18"/>
              </w:rPr>
            </w:pPr>
            <w:r w:rsidRPr="00135614">
              <w:rPr>
                <w:rFonts w:ascii="Verdana" w:hAnsi="Verdana" w:cs="Calibri"/>
                <w:sz w:val="18"/>
                <w:szCs w:val="18"/>
              </w:rPr>
              <w:t>O wymiarach 900/65/800 [szer./gł./wys.]</w:t>
            </w:r>
          </w:p>
        </w:tc>
        <w:tc>
          <w:tcPr>
            <w:tcW w:w="1134" w:type="dxa"/>
            <w:tcBorders>
              <w:top w:val="single" w:sz="4" w:space="0" w:color="auto"/>
            </w:tcBorders>
            <w:vAlign w:val="center"/>
          </w:tcPr>
          <w:p w14:paraId="17882999" w14:textId="77777777" w:rsidR="00135614" w:rsidRPr="00135614" w:rsidRDefault="00135614" w:rsidP="005F4465">
            <w:pPr>
              <w:jc w:val="center"/>
              <w:rPr>
                <w:rFonts w:ascii="Verdana" w:hAnsi="Verdana" w:cs="Calibri"/>
                <w:sz w:val="18"/>
                <w:szCs w:val="18"/>
              </w:rPr>
            </w:pPr>
            <w:r w:rsidRPr="00135614">
              <w:rPr>
                <w:rFonts w:ascii="Verdana" w:hAnsi="Verdana" w:cs="Calibri"/>
                <w:sz w:val="18"/>
                <w:szCs w:val="18"/>
              </w:rPr>
              <w:t>3</w:t>
            </w:r>
          </w:p>
        </w:tc>
      </w:tr>
    </w:tbl>
    <w:p w14:paraId="07C3401D" w14:textId="77777777" w:rsidR="00135614" w:rsidRPr="00135614" w:rsidRDefault="00135614" w:rsidP="00135614">
      <w:pPr>
        <w:pStyle w:val="Tekstpodstawowywcity"/>
        <w:spacing w:before="120" w:after="0" w:line="360" w:lineRule="auto"/>
        <w:ind w:left="709"/>
        <w:jc w:val="both"/>
        <w:rPr>
          <w:rFonts w:ascii="Verdana" w:hAnsi="Verdana"/>
          <w:sz w:val="18"/>
          <w:szCs w:val="18"/>
        </w:rPr>
      </w:pPr>
    </w:p>
    <w:p w14:paraId="64673876" w14:textId="7393CA42" w:rsidR="00070E89" w:rsidRPr="00070E89" w:rsidRDefault="00070E89" w:rsidP="00070E89">
      <w:pPr>
        <w:pStyle w:val="Tekstpodstawowywcity"/>
        <w:numPr>
          <w:ilvl w:val="1"/>
          <w:numId w:val="16"/>
        </w:numPr>
        <w:spacing w:before="120" w:after="0" w:line="360" w:lineRule="auto"/>
        <w:ind w:left="709" w:hanging="709"/>
        <w:jc w:val="both"/>
        <w:rPr>
          <w:rFonts w:ascii="Verdana" w:hAnsi="Verdana"/>
          <w:sz w:val="18"/>
          <w:szCs w:val="18"/>
        </w:rPr>
      </w:pPr>
      <w:r w:rsidRPr="00070E89">
        <w:rPr>
          <w:rFonts w:ascii="Verdana" w:hAnsi="Verdana" w:cs="Times New Roman"/>
          <w:snapToGrid w:val="0"/>
          <w:sz w:val="18"/>
          <w:szCs w:val="18"/>
        </w:rPr>
        <w:t xml:space="preserve">Zamawiający wymaga aby </w:t>
      </w:r>
      <w:r w:rsidRPr="00070E89">
        <w:rPr>
          <w:rFonts w:ascii="Verdana" w:hAnsi="Verdana" w:cs="Calibri"/>
          <w:sz w:val="18"/>
          <w:szCs w:val="18"/>
        </w:rPr>
        <w:t xml:space="preserve">przedmiot </w:t>
      </w:r>
      <w:r w:rsidR="00464FF8">
        <w:rPr>
          <w:rFonts w:ascii="Verdana" w:hAnsi="Verdana" w:cs="Calibri"/>
          <w:sz w:val="18"/>
          <w:szCs w:val="18"/>
        </w:rPr>
        <w:t xml:space="preserve">dostawy </w:t>
      </w:r>
      <w:r w:rsidRPr="00070E89">
        <w:rPr>
          <w:rFonts w:ascii="Verdana" w:hAnsi="Verdana" w:cs="Calibri"/>
          <w:sz w:val="18"/>
          <w:szCs w:val="18"/>
        </w:rPr>
        <w:t>był fabrycznie nowy, nieużywany oraz nieeksponowany na wystawach lub imprezach targowych, sprawny technicznie, bezpieczny, kompletny i gotowy do pracy, a także spełnia</w:t>
      </w:r>
      <w:r w:rsidR="00450F06">
        <w:rPr>
          <w:rFonts w:ascii="Verdana" w:hAnsi="Verdana" w:cs="Calibri"/>
          <w:sz w:val="18"/>
          <w:szCs w:val="18"/>
        </w:rPr>
        <w:t>ł</w:t>
      </w:r>
      <w:r w:rsidRPr="00070E89">
        <w:rPr>
          <w:rFonts w:ascii="Verdana" w:hAnsi="Verdana" w:cs="Calibri"/>
          <w:sz w:val="18"/>
          <w:szCs w:val="18"/>
        </w:rPr>
        <w:t xml:space="preserve"> wymagania techniczno-funkcjonalne wyszczególnione w </w:t>
      </w:r>
      <w:r w:rsidR="00462F97">
        <w:rPr>
          <w:rFonts w:ascii="Verdana" w:hAnsi="Verdana" w:cs="Calibri"/>
          <w:sz w:val="18"/>
          <w:szCs w:val="18"/>
        </w:rPr>
        <w:t xml:space="preserve">szczegółowym </w:t>
      </w:r>
      <w:r w:rsidRPr="00070E89">
        <w:rPr>
          <w:rFonts w:ascii="Verdana" w:hAnsi="Verdana" w:cs="Calibri"/>
          <w:sz w:val="18"/>
          <w:szCs w:val="18"/>
        </w:rPr>
        <w:t>opisie</w:t>
      </w:r>
      <w:r w:rsidR="00462F97">
        <w:rPr>
          <w:rFonts w:ascii="Verdana" w:hAnsi="Verdana" w:cs="Calibri"/>
          <w:sz w:val="18"/>
          <w:szCs w:val="18"/>
        </w:rPr>
        <w:t xml:space="preserve"> przedmiotu zamówienia</w:t>
      </w:r>
      <w:r w:rsidRPr="00070E89">
        <w:rPr>
          <w:rFonts w:ascii="Verdana" w:hAnsi="Verdana" w:cs="Calibri"/>
          <w:sz w:val="18"/>
          <w:szCs w:val="18"/>
        </w:rPr>
        <w:t xml:space="preserve">. </w:t>
      </w:r>
    </w:p>
    <w:p w14:paraId="66EDF708" w14:textId="32D4ECEF" w:rsidR="00EF579C" w:rsidRPr="008E3994" w:rsidRDefault="008E3994" w:rsidP="00ED3FB2">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t xml:space="preserve">Zamawiający </w:t>
      </w:r>
      <w:r w:rsidR="00462F97">
        <w:rPr>
          <w:rFonts w:ascii="Verdana" w:hAnsi="Verdana"/>
          <w:sz w:val="18"/>
          <w:szCs w:val="18"/>
        </w:rPr>
        <w:t>wymaga co najmniej 24 miesięcznego okresu gwarancji na dostarczane</w:t>
      </w:r>
      <w:r w:rsidR="001568E8">
        <w:rPr>
          <w:rFonts w:ascii="Verdana" w:hAnsi="Verdana"/>
          <w:sz w:val="18"/>
          <w:szCs w:val="18"/>
        </w:rPr>
        <w:t xml:space="preserve"> me</w:t>
      </w:r>
      <w:r w:rsidR="00C30D67">
        <w:rPr>
          <w:rFonts w:ascii="Verdana" w:hAnsi="Verdana"/>
          <w:sz w:val="18"/>
          <w:szCs w:val="18"/>
        </w:rPr>
        <w:t>b</w:t>
      </w:r>
      <w:r w:rsidR="001568E8">
        <w:rPr>
          <w:rFonts w:ascii="Verdana" w:hAnsi="Verdana"/>
          <w:sz w:val="18"/>
          <w:szCs w:val="18"/>
        </w:rPr>
        <w:t>le</w:t>
      </w:r>
      <w:r w:rsidR="00462F97">
        <w:rPr>
          <w:rFonts w:ascii="Verdana" w:hAnsi="Verdana"/>
          <w:sz w:val="18"/>
          <w:szCs w:val="18"/>
        </w:rPr>
        <w:t xml:space="preserve">. </w:t>
      </w:r>
      <w:r w:rsidR="002E52A0">
        <w:rPr>
          <w:rFonts w:ascii="Verdana" w:hAnsi="Verdana"/>
          <w:sz w:val="18"/>
          <w:szCs w:val="18"/>
        </w:rPr>
        <w:t xml:space="preserve">Okres gwarancji jest kryterium oceny ofert. </w:t>
      </w:r>
    </w:p>
    <w:p w14:paraId="5381DF67" w14:textId="0F6DF1CD" w:rsidR="00A24774" w:rsidRPr="00462F97" w:rsidRDefault="00EF579C" w:rsidP="00462F97">
      <w:pPr>
        <w:pStyle w:val="Tekstpodstawowywcity"/>
        <w:numPr>
          <w:ilvl w:val="1"/>
          <w:numId w:val="16"/>
        </w:numPr>
        <w:spacing w:before="120" w:after="0" w:line="360" w:lineRule="auto"/>
        <w:ind w:left="709" w:hanging="709"/>
        <w:jc w:val="both"/>
        <w:rPr>
          <w:rFonts w:ascii="Verdana" w:hAnsi="Verdana"/>
          <w:b/>
          <w:sz w:val="18"/>
          <w:szCs w:val="18"/>
        </w:rPr>
      </w:pPr>
      <w:r w:rsidRPr="008E3994">
        <w:rPr>
          <w:rFonts w:ascii="Verdana" w:hAnsi="Verdana"/>
          <w:sz w:val="18"/>
          <w:szCs w:val="18"/>
        </w:rPr>
        <w:t>Dostawa do</w:t>
      </w:r>
      <w:r w:rsidRPr="008E3994">
        <w:t xml:space="preserve">: </w:t>
      </w:r>
      <w:r w:rsidR="00F0136E" w:rsidRPr="001568E8">
        <w:rPr>
          <w:rFonts w:ascii="Verdana" w:eastAsia="SimSun" w:hAnsi="Verdana" w:cs="Times New Roman"/>
          <w:b/>
          <w:sz w:val="18"/>
          <w:szCs w:val="18"/>
        </w:rPr>
        <w:t>Zespół Opolskich Parków Krajobrazowych</w:t>
      </w:r>
      <w:r w:rsidR="00A82A6D" w:rsidRPr="001568E8">
        <w:rPr>
          <w:rFonts w:ascii="Verdana" w:eastAsia="SimSun" w:hAnsi="Verdana" w:cs="Times New Roman"/>
          <w:b/>
          <w:sz w:val="18"/>
          <w:szCs w:val="18"/>
        </w:rPr>
        <w:t xml:space="preserve"> Park Krajobrazowy Góra Św. Anny</w:t>
      </w:r>
      <w:r w:rsidR="00F0136E" w:rsidRPr="001568E8">
        <w:rPr>
          <w:rFonts w:ascii="Verdana" w:eastAsia="SimSun" w:hAnsi="Verdana" w:cs="Times New Roman"/>
          <w:b/>
          <w:sz w:val="18"/>
          <w:szCs w:val="18"/>
        </w:rPr>
        <w:t xml:space="preserve"> </w:t>
      </w:r>
      <w:r w:rsidR="001568E8" w:rsidRPr="001568E8">
        <w:rPr>
          <w:rFonts w:ascii="Verdana" w:hAnsi="Verdana"/>
          <w:b/>
          <w:sz w:val="18"/>
          <w:szCs w:val="18"/>
        </w:rPr>
        <w:t>ul. Leśnicka 10 47-154 Góra św. Anny</w:t>
      </w:r>
      <w:r w:rsidR="001568E8">
        <w:rPr>
          <w:rFonts w:ascii="Verdana" w:hAnsi="Verdana"/>
          <w:b/>
          <w:sz w:val="18"/>
          <w:szCs w:val="18"/>
        </w:rPr>
        <w:t>.</w:t>
      </w:r>
    </w:p>
    <w:p w14:paraId="3864638F" w14:textId="77777777" w:rsidR="000203A8" w:rsidRPr="007B67F5" w:rsidRDefault="003C339B" w:rsidP="00ED3FB2">
      <w:pPr>
        <w:pStyle w:val="Tekstpodstawowywcity"/>
        <w:numPr>
          <w:ilvl w:val="1"/>
          <w:numId w:val="16"/>
        </w:numPr>
        <w:spacing w:before="120" w:after="0" w:line="360" w:lineRule="auto"/>
        <w:ind w:left="993" w:hanging="993"/>
        <w:jc w:val="both"/>
        <w:rPr>
          <w:rFonts w:ascii="Verdana" w:hAnsi="Verdana"/>
          <w:sz w:val="18"/>
          <w:szCs w:val="18"/>
        </w:rPr>
      </w:pPr>
      <w:r w:rsidRPr="000203A8">
        <w:rPr>
          <w:rFonts w:ascii="Verdana" w:hAnsi="Verdana"/>
          <w:b/>
          <w:sz w:val="18"/>
          <w:szCs w:val="18"/>
        </w:rPr>
        <w:t>CPV</w:t>
      </w:r>
      <w:r w:rsidR="00C73CAC">
        <w:rPr>
          <w:rFonts w:ascii="Verdana" w:hAnsi="Verdana"/>
          <w:b/>
          <w:sz w:val="18"/>
          <w:szCs w:val="18"/>
        </w:rPr>
        <w:t xml:space="preserve">: </w:t>
      </w:r>
    </w:p>
    <w:p w14:paraId="6625F2FC" w14:textId="77777777" w:rsidR="00A82A6D" w:rsidRPr="003E79A2" w:rsidRDefault="00A82A6D" w:rsidP="00A82A6D">
      <w:pPr>
        <w:widowControl/>
        <w:shd w:val="clear" w:color="auto" w:fill="FFFFFF"/>
        <w:suppressAutoHyphens w:val="0"/>
        <w:autoSpaceDE/>
        <w:spacing w:line="360" w:lineRule="auto"/>
        <w:ind w:left="2268" w:hanging="1417"/>
        <w:jc w:val="both"/>
        <w:rPr>
          <w:rFonts w:ascii="Verdana" w:hAnsi="Verdana"/>
          <w:color w:val="222222"/>
          <w:sz w:val="18"/>
          <w:szCs w:val="18"/>
          <w:lang w:eastAsia="pl-PL"/>
        </w:rPr>
      </w:pPr>
      <w:r w:rsidRPr="003E79A2">
        <w:rPr>
          <w:rFonts w:ascii="Verdana" w:hAnsi="Verdana"/>
          <w:b/>
          <w:bCs/>
          <w:color w:val="222222"/>
          <w:sz w:val="18"/>
          <w:szCs w:val="18"/>
          <w:lang w:eastAsia="pl-PL"/>
        </w:rPr>
        <w:t>39000000-2 – </w:t>
      </w:r>
      <w:r w:rsidRPr="003E79A2">
        <w:rPr>
          <w:rFonts w:ascii="Verdana" w:hAnsi="Verdana"/>
          <w:color w:val="222222"/>
          <w:sz w:val="18"/>
          <w:szCs w:val="18"/>
          <w:lang w:eastAsia="pl-PL"/>
        </w:rPr>
        <w:t>meble (włącznie z biurowymi), wyposażenie, urządzanie domowe i środki czystości</w:t>
      </w:r>
      <w:r>
        <w:rPr>
          <w:rFonts w:ascii="Verdana" w:hAnsi="Verdana"/>
          <w:color w:val="222222"/>
          <w:sz w:val="18"/>
          <w:szCs w:val="18"/>
          <w:lang w:eastAsia="pl-PL"/>
        </w:rPr>
        <w:t>,</w:t>
      </w:r>
    </w:p>
    <w:p w14:paraId="58E79B2A" w14:textId="77777777" w:rsidR="00A82A6D" w:rsidRPr="003E79A2" w:rsidRDefault="00A82A6D" w:rsidP="00A82A6D">
      <w:pPr>
        <w:widowControl/>
        <w:shd w:val="clear" w:color="auto" w:fill="FFFFFF"/>
        <w:suppressAutoHyphens w:val="0"/>
        <w:autoSpaceDE/>
        <w:spacing w:line="360" w:lineRule="auto"/>
        <w:ind w:left="2268" w:hanging="1417"/>
        <w:jc w:val="both"/>
        <w:rPr>
          <w:rFonts w:ascii="Verdana" w:hAnsi="Verdana"/>
          <w:color w:val="222222"/>
          <w:sz w:val="18"/>
          <w:szCs w:val="18"/>
          <w:lang w:eastAsia="pl-PL"/>
        </w:rPr>
      </w:pPr>
      <w:r w:rsidRPr="003E79A2">
        <w:rPr>
          <w:rFonts w:ascii="Verdana" w:hAnsi="Verdana"/>
          <w:b/>
          <w:bCs/>
          <w:color w:val="222222"/>
          <w:sz w:val="18"/>
          <w:szCs w:val="18"/>
          <w:lang w:eastAsia="pl-PL"/>
        </w:rPr>
        <w:t>39100000-3 – </w:t>
      </w:r>
      <w:r w:rsidRPr="003E79A2">
        <w:rPr>
          <w:rFonts w:ascii="Verdana" w:hAnsi="Verdana"/>
          <w:color w:val="222222"/>
          <w:sz w:val="18"/>
          <w:szCs w:val="18"/>
          <w:lang w:eastAsia="pl-PL"/>
        </w:rPr>
        <w:t>meble,</w:t>
      </w:r>
    </w:p>
    <w:p w14:paraId="15C3EE11" w14:textId="77777777" w:rsidR="00A82A6D" w:rsidRPr="003E79A2" w:rsidRDefault="00A82A6D" w:rsidP="00A82A6D">
      <w:pPr>
        <w:widowControl/>
        <w:shd w:val="clear" w:color="auto" w:fill="FFFFFF"/>
        <w:suppressAutoHyphens w:val="0"/>
        <w:autoSpaceDE/>
        <w:spacing w:line="360" w:lineRule="auto"/>
        <w:ind w:left="2268" w:hanging="1417"/>
        <w:rPr>
          <w:rFonts w:ascii="Verdana" w:hAnsi="Verdana"/>
          <w:color w:val="222222"/>
          <w:sz w:val="18"/>
          <w:szCs w:val="18"/>
          <w:lang w:eastAsia="pl-PL"/>
        </w:rPr>
      </w:pPr>
      <w:r w:rsidRPr="003E79A2">
        <w:rPr>
          <w:rFonts w:ascii="Verdana" w:hAnsi="Verdana"/>
          <w:b/>
          <w:bCs/>
          <w:color w:val="222222"/>
          <w:sz w:val="18"/>
          <w:szCs w:val="18"/>
          <w:lang w:eastAsia="pl-PL"/>
        </w:rPr>
        <w:t>39130000-2 </w:t>
      </w:r>
      <w:r w:rsidRPr="003E79A2">
        <w:rPr>
          <w:rFonts w:ascii="Verdana" w:hAnsi="Verdana"/>
          <w:color w:val="222222"/>
          <w:sz w:val="18"/>
          <w:szCs w:val="18"/>
          <w:lang w:eastAsia="pl-PL"/>
        </w:rPr>
        <w:t>– meble biurowe</w:t>
      </w:r>
      <w:r>
        <w:rPr>
          <w:rFonts w:ascii="Verdana" w:hAnsi="Verdana"/>
          <w:color w:val="222222"/>
          <w:sz w:val="18"/>
          <w:szCs w:val="18"/>
          <w:lang w:eastAsia="pl-PL"/>
        </w:rPr>
        <w:t>,</w:t>
      </w:r>
    </w:p>
    <w:p w14:paraId="04DFFEF6" w14:textId="77777777" w:rsidR="00A82A6D" w:rsidRPr="003E79A2" w:rsidRDefault="00A82A6D" w:rsidP="00A82A6D">
      <w:pPr>
        <w:widowControl/>
        <w:shd w:val="clear" w:color="auto" w:fill="FFFFFF"/>
        <w:suppressAutoHyphens w:val="0"/>
        <w:autoSpaceDE/>
        <w:spacing w:line="360" w:lineRule="auto"/>
        <w:ind w:left="2268" w:hanging="1417"/>
        <w:rPr>
          <w:rFonts w:ascii="Verdana" w:hAnsi="Verdana"/>
          <w:color w:val="222222"/>
          <w:sz w:val="18"/>
          <w:szCs w:val="18"/>
          <w:lang w:eastAsia="pl-PL"/>
        </w:rPr>
      </w:pPr>
      <w:r>
        <w:rPr>
          <w:rFonts w:ascii="Verdana" w:hAnsi="Verdana"/>
          <w:b/>
          <w:bCs/>
          <w:color w:val="222222"/>
          <w:sz w:val="18"/>
          <w:szCs w:val="18"/>
          <w:lang w:eastAsia="pl-PL"/>
        </w:rPr>
        <w:t>39110000</w:t>
      </w:r>
      <w:r w:rsidRPr="009F30F0">
        <w:rPr>
          <w:rFonts w:ascii="Verdana" w:hAnsi="Verdana"/>
          <w:color w:val="222222"/>
          <w:sz w:val="18"/>
          <w:szCs w:val="18"/>
          <w:lang w:eastAsia="pl-PL"/>
        </w:rPr>
        <w:t>-</w:t>
      </w:r>
      <w:r w:rsidRPr="00FE15FF">
        <w:rPr>
          <w:rFonts w:ascii="Verdana" w:hAnsi="Verdana"/>
          <w:b/>
          <w:color w:val="222222"/>
          <w:sz w:val="18"/>
          <w:szCs w:val="18"/>
          <w:lang w:eastAsia="pl-PL"/>
        </w:rPr>
        <w:t xml:space="preserve">6 </w:t>
      </w:r>
      <w:r>
        <w:rPr>
          <w:rFonts w:ascii="Verdana" w:hAnsi="Verdana"/>
          <w:color w:val="222222"/>
          <w:sz w:val="18"/>
          <w:szCs w:val="18"/>
          <w:lang w:eastAsia="pl-PL"/>
        </w:rPr>
        <w:t xml:space="preserve"> - siedziska, krzesła i produkty z nimi związane, i ich części  </w:t>
      </w:r>
    </w:p>
    <w:p w14:paraId="6B8AC256" w14:textId="0B9E0AE1" w:rsidR="000203A8" w:rsidRPr="008E3994" w:rsidRDefault="00C3729F" w:rsidP="00ED3FB2">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t>Zamawiający</w:t>
      </w:r>
      <w:r w:rsidR="00A82A6D">
        <w:rPr>
          <w:rFonts w:ascii="Verdana" w:hAnsi="Verdana"/>
          <w:sz w:val="18"/>
          <w:szCs w:val="18"/>
        </w:rPr>
        <w:t xml:space="preserve"> nie</w:t>
      </w:r>
      <w:r w:rsidRPr="008E3994">
        <w:rPr>
          <w:rFonts w:ascii="Verdana" w:hAnsi="Verdana"/>
          <w:sz w:val="18"/>
          <w:szCs w:val="18"/>
        </w:rPr>
        <w:t xml:space="preserve"> przewiduje podziału zamówienia na części.</w:t>
      </w:r>
      <w:r w:rsidR="000D38F0">
        <w:rPr>
          <w:rFonts w:ascii="Verdana" w:hAnsi="Verdana"/>
          <w:sz w:val="18"/>
          <w:szCs w:val="18"/>
        </w:rPr>
        <w:t xml:space="preserve"> </w:t>
      </w:r>
    </w:p>
    <w:p w14:paraId="454E4E02" w14:textId="77777777" w:rsidR="005E1CDD" w:rsidRDefault="000203A8" w:rsidP="005E1CDD">
      <w:pPr>
        <w:pStyle w:val="Tekstpodstawowywcity"/>
        <w:numPr>
          <w:ilvl w:val="1"/>
          <w:numId w:val="16"/>
        </w:numPr>
        <w:spacing w:before="120" w:after="0" w:line="360" w:lineRule="auto"/>
        <w:ind w:left="993" w:hanging="993"/>
        <w:jc w:val="both"/>
        <w:rPr>
          <w:rFonts w:ascii="Verdana" w:hAnsi="Verdana"/>
          <w:sz w:val="18"/>
          <w:szCs w:val="18"/>
        </w:rPr>
      </w:pPr>
      <w:r w:rsidRPr="008E3994">
        <w:rPr>
          <w:rFonts w:ascii="Verdana" w:hAnsi="Verdana"/>
          <w:sz w:val="18"/>
          <w:szCs w:val="18"/>
        </w:rPr>
        <w:lastRenderedPageBreak/>
        <w:t xml:space="preserve"> </w:t>
      </w:r>
      <w:r w:rsidR="00C3729F" w:rsidRPr="008E3994">
        <w:rPr>
          <w:rFonts w:ascii="Verdana" w:hAnsi="Verdana"/>
          <w:sz w:val="18"/>
          <w:szCs w:val="18"/>
        </w:rPr>
        <w:t xml:space="preserve">Zamawiający nie przewiduje składania ofert wariantowych. </w:t>
      </w:r>
    </w:p>
    <w:p w14:paraId="68138ACD" w14:textId="77777777" w:rsidR="005E1CDD" w:rsidRPr="005E1CDD" w:rsidRDefault="005E1CDD" w:rsidP="005E1CDD">
      <w:pPr>
        <w:pStyle w:val="Tekstpodstawowywcity"/>
        <w:numPr>
          <w:ilvl w:val="1"/>
          <w:numId w:val="16"/>
        </w:numPr>
        <w:spacing w:before="120" w:after="0" w:line="360" w:lineRule="auto"/>
        <w:ind w:left="993" w:hanging="993"/>
        <w:jc w:val="both"/>
        <w:rPr>
          <w:rFonts w:ascii="Verdana" w:hAnsi="Verdana"/>
          <w:sz w:val="18"/>
          <w:szCs w:val="18"/>
        </w:rPr>
      </w:pPr>
      <w:r w:rsidRPr="005E1CDD">
        <w:rPr>
          <w:rFonts w:ascii="Verdana" w:hAnsi="Verdana"/>
          <w:b/>
          <w:sz w:val="18"/>
          <w:szCs w:val="18"/>
        </w:rPr>
        <w:t>Dopuszczalność rozwiązań równoważnych:</w:t>
      </w:r>
      <w:r w:rsidRPr="005E1CDD">
        <w:rPr>
          <w:rFonts w:ascii="Verdana" w:hAnsi="Verdana"/>
          <w:sz w:val="18"/>
          <w:szCs w:val="18"/>
        </w:rPr>
        <w:t xml:space="preserve"> </w:t>
      </w:r>
    </w:p>
    <w:p w14:paraId="50C0BFC6" w14:textId="5B2332B3" w:rsidR="005E1CDD" w:rsidRPr="00C20591" w:rsidRDefault="004647E6"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Pr>
          <w:rFonts w:ascii="Verdana" w:hAnsi="Verdana"/>
          <w:sz w:val="18"/>
          <w:szCs w:val="18"/>
        </w:rPr>
        <w:t>W</w:t>
      </w:r>
      <w:r w:rsidR="005E1CDD" w:rsidRPr="00C20591">
        <w:rPr>
          <w:rFonts w:ascii="Verdana" w:hAnsi="Verdana"/>
          <w:sz w:val="18"/>
          <w:szCs w:val="18"/>
        </w:rPr>
        <w:t xml:space="preserve"> przypadku podania przez Zamawiającego</w:t>
      </w:r>
      <w:r w:rsidR="005E1CDD">
        <w:rPr>
          <w:rFonts w:ascii="Verdana" w:hAnsi="Verdana"/>
          <w:sz w:val="18"/>
          <w:szCs w:val="18"/>
        </w:rPr>
        <w:t xml:space="preserve"> </w:t>
      </w:r>
      <w:r w:rsidR="005E1CDD" w:rsidRPr="00C20591">
        <w:rPr>
          <w:rFonts w:ascii="Verdana" w:hAnsi="Verdana"/>
          <w:sz w:val="18"/>
          <w:szCs w:val="18"/>
        </w:rPr>
        <w:t xml:space="preserve">w </w:t>
      </w:r>
      <w:r w:rsidR="005E1CDD">
        <w:rPr>
          <w:rFonts w:ascii="Verdana" w:hAnsi="Verdana"/>
          <w:sz w:val="18"/>
          <w:szCs w:val="18"/>
        </w:rPr>
        <w:t xml:space="preserve">ogłoszeniu </w:t>
      </w:r>
      <w:r w:rsidR="005E1CDD" w:rsidRPr="00C20591">
        <w:rPr>
          <w:rFonts w:ascii="Verdana" w:hAnsi="Verdana"/>
          <w:sz w:val="18"/>
          <w:szCs w:val="18"/>
        </w:rPr>
        <w:t xml:space="preserve">lub załącznikach do </w:t>
      </w:r>
      <w:r w:rsidR="005E1CDD">
        <w:rPr>
          <w:rFonts w:ascii="Verdana" w:hAnsi="Verdana"/>
          <w:sz w:val="18"/>
          <w:szCs w:val="18"/>
        </w:rPr>
        <w:t>ogłoszenia</w:t>
      </w:r>
      <w:r w:rsidR="005E1CDD" w:rsidRPr="00C20591">
        <w:rPr>
          <w:rFonts w:ascii="Verdana" w:hAnsi="Verdana"/>
          <w:sz w:val="18"/>
          <w:szCs w:val="18"/>
        </w:rPr>
        <w:t xml:space="preserve"> nazwy lub znaków towarowych dopuszcza się zastosowanie materiałów lub urządzeń równoważnych, jednak o param</w:t>
      </w:r>
      <w:r w:rsidR="005E1CDD">
        <w:rPr>
          <w:rFonts w:ascii="Verdana" w:hAnsi="Verdana"/>
          <w:sz w:val="18"/>
          <w:szCs w:val="18"/>
        </w:rPr>
        <w:t xml:space="preserve">etrach techniczno-jakościowych </w:t>
      </w:r>
      <w:r w:rsidR="005E1CDD" w:rsidRPr="00C20591">
        <w:rPr>
          <w:rFonts w:ascii="Verdana" w:hAnsi="Verdana"/>
          <w:sz w:val="18"/>
          <w:szCs w:val="18"/>
        </w:rPr>
        <w:t xml:space="preserve">nie gorszych niż wskazane lub stanowiące dokładne odpowiedniki produktów wymienionych </w:t>
      </w:r>
      <w:r w:rsidR="00673807">
        <w:rPr>
          <w:rFonts w:ascii="Verdana" w:hAnsi="Verdana"/>
          <w:sz w:val="18"/>
          <w:szCs w:val="18"/>
        </w:rPr>
        <w:t xml:space="preserve">                                  </w:t>
      </w:r>
      <w:r w:rsidR="005E1CDD" w:rsidRPr="00C20591">
        <w:rPr>
          <w:rFonts w:ascii="Verdana" w:hAnsi="Verdana"/>
          <w:sz w:val="18"/>
          <w:szCs w:val="18"/>
        </w:rPr>
        <w:t>w Szczegółowym opisie przedmio</w:t>
      </w:r>
      <w:r w:rsidR="005E1CDD">
        <w:rPr>
          <w:rFonts w:ascii="Verdana" w:hAnsi="Verdana"/>
          <w:sz w:val="18"/>
          <w:szCs w:val="18"/>
        </w:rPr>
        <w:t xml:space="preserve">tu zamówienia </w:t>
      </w:r>
      <w:r w:rsidR="005E1CDD" w:rsidRPr="00462F97">
        <w:rPr>
          <w:rFonts w:ascii="Verdana" w:hAnsi="Verdana"/>
          <w:sz w:val="18"/>
          <w:szCs w:val="18"/>
        </w:rPr>
        <w:t xml:space="preserve">w </w:t>
      </w:r>
      <w:r w:rsidR="00D816CA">
        <w:rPr>
          <w:rFonts w:ascii="Verdana" w:hAnsi="Verdana"/>
          <w:sz w:val="18"/>
          <w:szCs w:val="18"/>
        </w:rPr>
        <w:t>z</w:t>
      </w:r>
      <w:r w:rsidR="005E1CDD" w:rsidRPr="00462F97">
        <w:rPr>
          <w:rFonts w:ascii="Verdana" w:hAnsi="Verdana"/>
          <w:sz w:val="18"/>
          <w:szCs w:val="18"/>
        </w:rPr>
        <w:t xml:space="preserve">ałączniku nr </w:t>
      </w:r>
      <w:r w:rsidR="002E52A0">
        <w:rPr>
          <w:rFonts w:ascii="Verdana" w:hAnsi="Verdana"/>
          <w:sz w:val="18"/>
          <w:szCs w:val="18"/>
        </w:rPr>
        <w:t>5</w:t>
      </w:r>
      <w:r w:rsidR="005E1CDD" w:rsidRPr="00462F97">
        <w:rPr>
          <w:rFonts w:ascii="Verdana" w:hAnsi="Verdana"/>
          <w:sz w:val="18"/>
          <w:szCs w:val="18"/>
        </w:rPr>
        <w:t>.</w:t>
      </w:r>
      <w:r w:rsidR="005E1CDD" w:rsidRPr="00C20591">
        <w:rPr>
          <w:rFonts w:ascii="Verdana" w:hAnsi="Verdana"/>
          <w:sz w:val="18"/>
          <w:szCs w:val="18"/>
        </w:rPr>
        <w:t xml:space="preserve"> </w:t>
      </w:r>
    </w:p>
    <w:p w14:paraId="0D89FEF3"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Wykonawca oferując przedmiot równoważny do opisanego w </w:t>
      </w:r>
      <w:r>
        <w:rPr>
          <w:rFonts w:ascii="Verdana" w:hAnsi="Verdana"/>
          <w:sz w:val="18"/>
          <w:szCs w:val="18"/>
        </w:rPr>
        <w:t xml:space="preserve">ogłoszeniu </w:t>
      </w:r>
      <w:r w:rsidRPr="00C20591">
        <w:rPr>
          <w:rFonts w:ascii="Verdana" w:hAnsi="Verdana"/>
          <w:sz w:val="18"/>
          <w:szCs w:val="18"/>
        </w:rPr>
        <w:t xml:space="preserve">jest zobowiązany zachować równoważność w zakresie parametrów użytkowych, funkcjonalnych i jakościowych, które muszą być na poziomie nie niższym od parametrów wskazanych przez Zamawiającego. </w:t>
      </w:r>
    </w:p>
    <w:p w14:paraId="020678F6"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Wykonawcy mogą zaproponować rozwiązania równoważne o takich samych parametrach lub je przewyższające, jednak ich obowiązkiem jest udowodnienie równoważności. W przypadku braku dokumentów udowadniających równoważność, Zamawiający przyjmie, że oferta nie spełnia wymagań</w:t>
      </w:r>
      <w:r w:rsidR="00DB3722">
        <w:rPr>
          <w:rFonts w:ascii="Verdana" w:hAnsi="Verdana"/>
          <w:sz w:val="18"/>
          <w:szCs w:val="18"/>
        </w:rPr>
        <w:t xml:space="preserve"> ogłoszenia</w:t>
      </w:r>
      <w:r w:rsidRPr="00C20591">
        <w:rPr>
          <w:rFonts w:ascii="Verdana" w:hAnsi="Verdana"/>
          <w:sz w:val="18"/>
          <w:szCs w:val="18"/>
        </w:rPr>
        <w:t xml:space="preserve"> i zostanie odrzucona. </w:t>
      </w:r>
    </w:p>
    <w:p w14:paraId="4D5B302F" w14:textId="11784413"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 przypadku wątpliwości związanych z równoważnością Zamawiający będzie mógł poprosić o dodatkowe wyjaśnienia </w:t>
      </w:r>
      <w:r w:rsidR="00A0309E">
        <w:rPr>
          <w:rFonts w:ascii="Verdana" w:hAnsi="Verdana"/>
          <w:sz w:val="18"/>
          <w:szCs w:val="18"/>
        </w:rPr>
        <w:t xml:space="preserve">od </w:t>
      </w:r>
      <w:r w:rsidRPr="00C20591">
        <w:rPr>
          <w:rFonts w:ascii="Verdana" w:hAnsi="Verdana"/>
          <w:sz w:val="18"/>
          <w:szCs w:val="18"/>
        </w:rPr>
        <w:t xml:space="preserve">Wykonawcy i/lub niezależnych jednostek badawczych mogących potwierdzić spełnienie wymagań. Na etapie realizacji należy umożliwić weryfikację dostarczanych mebli i wyposażenie, i w przypadku stwierdzenia niezgodności, możliwe jest wstrzymanie całej dostawy wraz z nakazem natychmiastowej wymiany na koszt i odpowiedzialność Wykonawcy. </w:t>
      </w:r>
    </w:p>
    <w:p w14:paraId="3E546B78" w14:textId="77777777"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Wykonawca, który powołuje się na rozwiązania równoważne jest obowiązany wykazać, że oferowane przez niego dostawy, spełniają wymagani</w:t>
      </w:r>
      <w:r w:rsidR="00DB3722">
        <w:rPr>
          <w:rFonts w:ascii="Verdana" w:hAnsi="Verdana"/>
          <w:sz w:val="18"/>
          <w:szCs w:val="18"/>
        </w:rPr>
        <w:t>a określone przez zamawiającego</w:t>
      </w:r>
      <w:r w:rsidRPr="00C20591">
        <w:rPr>
          <w:rFonts w:ascii="Verdana" w:hAnsi="Verdana"/>
          <w:sz w:val="18"/>
          <w:szCs w:val="18"/>
        </w:rPr>
        <w:t xml:space="preserve">. Równoważność pod względem parametrów technicznych, użytkowych oraz eksploatacyjnych ma w szczególności zapewnić uzyskanie parametrów technicznych nie gorszych od założonych </w:t>
      </w:r>
      <w:r w:rsidR="00DB3722">
        <w:rPr>
          <w:rFonts w:ascii="Verdana" w:hAnsi="Verdana"/>
          <w:sz w:val="18"/>
          <w:szCs w:val="18"/>
        </w:rPr>
        <w:t>w niniejszej ogłoszeniu</w:t>
      </w:r>
      <w:r w:rsidRPr="00C20591">
        <w:rPr>
          <w:rFonts w:ascii="Verdana" w:hAnsi="Verdana"/>
          <w:sz w:val="18"/>
          <w:szCs w:val="18"/>
        </w:rPr>
        <w:t>.</w:t>
      </w:r>
    </w:p>
    <w:p w14:paraId="47ABB6C1" w14:textId="33166750" w:rsidR="005E1CDD" w:rsidRPr="00C20591" w:rsidRDefault="005E1CDD" w:rsidP="005C5E5F">
      <w:pPr>
        <w:numPr>
          <w:ilvl w:val="0"/>
          <w:numId w:val="32"/>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 xml:space="preserve"> W przypadku zastosowania </w:t>
      </w:r>
      <w:r w:rsidR="004647E6">
        <w:rPr>
          <w:rFonts w:ascii="Verdana" w:hAnsi="Verdana"/>
          <w:sz w:val="18"/>
          <w:szCs w:val="18"/>
        </w:rPr>
        <w:t>materiałów</w:t>
      </w:r>
      <w:r w:rsidR="00DB3722">
        <w:rPr>
          <w:rFonts w:ascii="Verdana" w:hAnsi="Verdana"/>
          <w:sz w:val="18"/>
          <w:szCs w:val="18"/>
        </w:rPr>
        <w:t xml:space="preserve"> </w:t>
      </w:r>
      <w:r w:rsidR="00855C0E">
        <w:rPr>
          <w:rFonts w:ascii="Verdana" w:hAnsi="Verdana"/>
          <w:sz w:val="18"/>
          <w:szCs w:val="18"/>
        </w:rPr>
        <w:t>równoważnych</w:t>
      </w:r>
      <w:r w:rsidRPr="00C20591">
        <w:rPr>
          <w:rFonts w:ascii="Verdana" w:hAnsi="Verdana"/>
          <w:sz w:val="18"/>
          <w:szCs w:val="18"/>
        </w:rPr>
        <w:t xml:space="preserve"> Zamawiający: </w:t>
      </w:r>
    </w:p>
    <w:p w14:paraId="218EF3FD" w14:textId="4EAA5A7D" w:rsidR="005E1CDD" w:rsidRPr="00C20591" w:rsidRDefault="005E1CDD" w:rsidP="005C5E5F">
      <w:pPr>
        <w:numPr>
          <w:ilvl w:val="0"/>
          <w:numId w:val="33"/>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wymaga, od wykonawcy złożenia wraz z ofertą zestawienia</w:t>
      </w:r>
      <w:r w:rsidR="00DB3722">
        <w:rPr>
          <w:rFonts w:ascii="Verdana" w:hAnsi="Verdana"/>
          <w:sz w:val="18"/>
          <w:szCs w:val="18"/>
        </w:rPr>
        <w:t xml:space="preserve"> </w:t>
      </w:r>
      <w:r w:rsidR="004647E6">
        <w:rPr>
          <w:rFonts w:ascii="Verdana" w:hAnsi="Verdana"/>
          <w:sz w:val="18"/>
          <w:szCs w:val="18"/>
        </w:rPr>
        <w:t xml:space="preserve">materiałów </w:t>
      </w:r>
      <w:r w:rsidRPr="00C20591">
        <w:rPr>
          <w:rFonts w:ascii="Verdana" w:hAnsi="Verdana"/>
          <w:sz w:val="18"/>
          <w:szCs w:val="18"/>
        </w:rPr>
        <w:t>zamiennych w stosunku do dokumentacji. Nie złożenie takiego zestawienia oznacza,</w:t>
      </w:r>
      <w:r>
        <w:rPr>
          <w:rFonts w:ascii="Verdana" w:hAnsi="Verdana"/>
          <w:sz w:val="18"/>
          <w:szCs w:val="18"/>
        </w:rPr>
        <w:t xml:space="preserve"> </w:t>
      </w:r>
      <w:r w:rsidRPr="00C20591">
        <w:rPr>
          <w:rFonts w:ascii="Verdana" w:hAnsi="Verdana"/>
          <w:sz w:val="18"/>
          <w:szCs w:val="18"/>
        </w:rPr>
        <w:t xml:space="preserve">że wykonawca zastosuje </w:t>
      </w:r>
      <w:r w:rsidR="004647E6">
        <w:rPr>
          <w:rFonts w:ascii="Verdana" w:hAnsi="Verdana"/>
          <w:sz w:val="18"/>
          <w:szCs w:val="18"/>
        </w:rPr>
        <w:t>materiały</w:t>
      </w:r>
      <w:r w:rsidRPr="00C20591">
        <w:rPr>
          <w:rFonts w:ascii="Verdana" w:hAnsi="Verdana"/>
          <w:sz w:val="18"/>
          <w:szCs w:val="18"/>
        </w:rPr>
        <w:t xml:space="preserve"> i rozwiązania podane</w:t>
      </w:r>
      <w:r w:rsidR="00451719">
        <w:rPr>
          <w:rFonts w:ascii="Verdana" w:hAnsi="Verdana"/>
          <w:sz w:val="18"/>
          <w:szCs w:val="18"/>
        </w:rPr>
        <w:t xml:space="preserve">                          </w:t>
      </w:r>
      <w:r w:rsidRPr="00C20591">
        <w:rPr>
          <w:rFonts w:ascii="Verdana" w:hAnsi="Verdana"/>
          <w:sz w:val="18"/>
          <w:szCs w:val="18"/>
        </w:rPr>
        <w:t xml:space="preserve"> w </w:t>
      </w:r>
      <w:r>
        <w:rPr>
          <w:rFonts w:ascii="Verdana" w:hAnsi="Verdana"/>
          <w:sz w:val="18"/>
          <w:szCs w:val="18"/>
        </w:rPr>
        <w:t>szczegółowym opisie przedmiotu zamówienia</w:t>
      </w:r>
      <w:r w:rsidRPr="00C20591">
        <w:rPr>
          <w:rFonts w:ascii="Verdana" w:hAnsi="Verdana"/>
          <w:sz w:val="18"/>
          <w:szCs w:val="18"/>
        </w:rPr>
        <w:t xml:space="preserve">; </w:t>
      </w:r>
    </w:p>
    <w:p w14:paraId="0432FDA4" w14:textId="78BAF216" w:rsidR="005E1CDD" w:rsidRDefault="005E1CDD" w:rsidP="005C5E5F">
      <w:pPr>
        <w:numPr>
          <w:ilvl w:val="0"/>
          <w:numId w:val="33"/>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C20591">
        <w:rPr>
          <w:rFonts w:ascii="Verdana" w:hAnsi="Verdana"/>
          <w:sz w:val="18"/>
          <w:szCs w:val="18"/>
        </w:rPr>
        <w:t xml:space="preserve">nie dopuszcza zastosowania przez Wykonawcę rozwiązań równoważnych innych, </w:t>
      </w:r>
      <w:r>
        <w:rPr>
          <w:rFonts w:ascii="Verdana" w:hAnsi="Verdana"/>
          <w:sz w:val="18"/>
          <w:szCs w:val="18"/>
        </w:rPr>
        <w:t xml:space="preserve"> </w:t>
      </w:r>
      <w:r w:rsidRPr="00C20591">
        <w:rPr>
          <w:rFonts w:ascii="Verdana" w:hAnsi="Verdana"/>
          <w:sz w:val="18"/>
          <w:szCs w:val="18"/>
        </w:rPr>
        <w:t>niż określonych w ofercie wykonawcy.</w:t>
      </w:r>
    </w:p>
    <w:p w14:paraId="36E62D21" w14:textId="77777777" w:rsidR="007C4D92" w:rsidRPr="00C20591" w:rsidRDefault="007C4D92" w:rsidP="007C4D92">
      <w:pPr>
        <w:shd w:val="clear" w:color="auto" w:fill="FFFFFF"/>
        <w:suppressAutoHyphens w:val="0"/>
        <w:autoSpaceDN w:val="0"/>
        <w:adjustRightInd w:val="0"/>
        <w:spacing w:before="120" w:afterLines="60" w:after="144" w:line="360" w:lineRule="auto"/>
        <w:ind w:left="1834"/>
        <w:jc w:val="both"/>
        <w:rPr>
          <w:rFonts w:ascii="Verdana" w:hAnsi="Verdana"/>
          <w:sz w:val="18"/>
          <w:szCs w:val="18"/>
        </w:rPr>
      </w:pPr>
    </w:p>
    <w:p w14:paraId="3339300E" w14:textId="77777777" w:rsidR="000D246F" w:rsidRPr="000E4002" w:rsidRDefault="005807E5" w:rsidP="0039503E">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hanging="284"/>
        <w:rPr>
          <w:rFonts w:ascii="Verdana" w:hAnsi="Verdana" w:cs="Times New Roman"/>
          <w:b/>
          <w:bCs/>
          <w:iCs/>
        </w:rPr>
      </w:pPr>
      <w:r>
        <w:rPr>
          <w:rFonts w:ascii="Verdana" w:hAnsi="Verdana" w:cs="Times New Roman"/>
          <w:b/>
          <w:bCs/>
        </w:rPr>
        <w:lastRenderedPageBreak/>
        <w:t xml:space="preserve">Rozdział </w:t>
      </w:r>
      <w:r w:rsidR="00646A34">
        <w:rPr>
          <w:rFonts w:ascii="Verdana" w:hAnsi="Verdana" w:cs="Times New Roman"/>
          <w:b/>
          <w:bCs/>
        </w:rPr>
        <w:t>I</w:t>
      </w:r>
      <w:r>
        <w:rPr>
          <w:rFonts w:ascii="Verdana" w:hAnsi="Verdana" w:cs="Times New Roman"/>
          <w:b/>
          <w:bCs/>
        </w:rPr>
        <w:t>V</w:t>
      </w:r>
      <w:r w:rsidR="000D246F" w:rsidRPr="000E4002">
        <w:rPr>
          <w:rFonts w:ascii="Verdana" w:hAnsi="Verdana" w:cs="Times New Roman"/>
          <w:b/>
          <w:bCs/>
        </w:rPr>
        <w:t xml:space="preserve">. </w:t>
      </w:r>
      <w:r w:rsidR="000D246F" w:rsidRPr="000E4002">
        <w:rPr>
          <w:rFonts w:ascii="Verdana" w:hAnsi="Verdana" w:cs="Times New Roman"/>
          <w:b/>
          <w:bCs/>
          <w:iCs/>
        </w:rPr>
        <w:t>Termin wykonania zamówienia.</w:t>
      </w:r>
    </w:p>
    <w:p w14:paraId="7CB9E82A" w14:textId="0FF62368" w:rsidR="00137D39" w:rsidRDefault="00137D39" w:rsidP="00A0309E">
      <w:pPr>
        <w:shd w:val="clear" w:color="auto" w:fill="FFFFFF"/>
        <w:tabs>
          <w:tab w:val="left" w:pos="567"/>
        </w:tabs>
        <w:spacing w:afterLines="60" w:after="144" w:line="360" w:lineRule="auto"/>
        <w:ind w:right="-290"/>
        <w:jc w:val="both"/>
        <w:rPr>
          <w:rFonts w:ascii="Verdana" w:hAnsi="Verdana" w:cs="Times New Roman"/>
          <w:b/>
          <w:color w:val="0000FF"/>
          <w:sz w:val="22"/>
          <w:szCs w:val="22"/>
        </w:rPr>
      </w:pPr>
      <w:r w:rsidRPr="0098046D">
        <w:rPr>
          <w:rFonts w:ascii="Verdana" w:hAnsi="Verdana" w:cs="Times New Roman"/>
          <w:sz w:val="18"/>
          <w:szCs w:val="18"/>
        </w:rPr>
        <w:t>Wymagany termin realizacji przedmiotu zamówienia:</w:t>
      </w:r>
      <w:r>
        <w:rPr>
          <w:rFonts w:ascii="Verdana" w:hAnsi="Verdana" w:cs="Times New Roman"/>
          <w:sz w:val="18"/>
          <w:szCs w:val="18"/>
        </w:rPr>
        <w:t xml:space="preserve"> </w:t>
      </w:r>
      <w:r w:rsidR="00A0309E">
        <w:rPr>
          <w:rFonts w:ascii="Verdana" w:hAnsi="Verdana" w:cs="Times New Roman"/>
          <w:b/>
          <w:color w:val="0000FF"/>
          <w:sz w:val="22"/>
          <w:szCs w:val="22"/>
        </w:rPr>
        <w:t>14 sierpnia 2020r.</w:t>
      </w:r>
    </w:p>
    <w:p w14:paraId="42BA199D" w14:textId="77777777" w:rsidR="000D246F" w:rsidRPr="00A84E95" w:rsidRDefault="00646A34" w:rsidP="00727647">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left="1418" w:right="11" w:hanging="1560"/>
        <w:jc w:val="both"/>
        <w:rPr>
          <w:rFonts w:ascii="Verdana" w:hAnsi="Verdana" w:cs="Times New Roman"/>
          <w:b/>
          <w:bCs/>
        </w:rPr>
      </w:pPr>
      <w:r>
        <w:rPr>
          <w:rFonts w:ascii="Verdana" w:hAnsi="Verdana" w:cs="Times New Roman"/>
          <w:b/>
          <w:bCs/>
        </w:rPr>
        <w:t>Rozdział V</w:t>
      </w:r>
      <w:r w:rsidR="000D246F" w:rsidRPr="000E4002">
        <w:rPr>
          <w:rFonts w:ascii="Verdana" w:hAnsi="Verdana" w:cs="Times New Roman"/>
          <w:b/>
          <w:bCs/>
        </w:rPr>
        <w:t>. Warunki udziału w postępowaniu</w:t>
      </w:r>
      <w:r w:rsidR="00973DD5">
        <w:rPr>
          <w:rFonts w:ascii="Verdana" w:hAnsi="Verdana" w:cs="Times New Roman"/>
          <w:b/>
          <w:bCs/>
        </w:rPr>
        <w:t xml:space="preserve"> </w:t>
      </w:r>
      <w:r w:rsidR="004530DE">
        <w:rPr>
          <w:rFonts w:ascii="Verdana" w:hAnsi="Verdana" w:cs="Times New Roman"/>
          <w:b/>
          <w:bCs/>
        </w:rPr>
        <w:t>i wykluczenia</w:t>
      </w:r>
    </w:p>
    <w:p w14:paraId="05B6E784" w14:textId="77777777" w:rsidR="00281D5B" w:rsidRDefault="00321AF0" w:rsidP="008011C8">
      <w:pPr>
        <w:numPr>
          <w:ilvl w:val="2"/>
          <w:numId w:val="5"/>
        </w:numPr>
        <w:shd w:val="clear" w:color="auto" w:fill="FFFFFF"/>
        <w:tabs>
          <w:tab w:val="clear" w:pos="2340"/>
          <w:tab w:val="num" w:pos="709"/>
        </w:tabs>
        <w:spacing w:before="60" w:after="120" w:line="360" w:lineRule="auto"/>
        <w:ind w:left="709" w:right="11" w:hanging="709"/>
        <w:jc w:val="both"/>
        <w:rPr>
          <w:rFonts w:ascii="Verdana" w:hAnsi="Verdana" w:cs="Times New Roman"/>
          <w:b/>
          <w:bCs/>
          <w:sz w:val="18"/>
          <w:szCs w:val="18"/>
        </w:rPr>
      </w:pPr>
      <w:r w:rsidRPr="00097446">
        <w:rPr>
          <w:rFonts w:ascii="Verdana" w:hAnsi="Verdana" w:cs="Times New Roman"/>
          <w:b/>
          <w:bCs/>
          <w:sz w:val="18"/>
          <w:szCs w:val="18"/>
        </w:rPr>
        <w:t xml:space="preserve">O </w:t>
      </w:r>
      <w:r w:rsidR="00826E6C" w:rsidRPr="00097446">
        <w:rPr>
          <w:rFonts w:ascii="Verdana" w:hAnsi="Verdana" w:cs="Times New Roman"/>
          <w:b/>
          <w:bCs/>
          <w:sz w:val="18"/>
          <w:szCs w:val="18"/>
        </w:rPr>
        <w:t>udzielenie zamówienia mo</w:t>
      </w:r>
      <w:r w:rsidR="00BB3F14">
        <w:rPr>
          <w:rFonts w:ascii="Verdana" w:hAnsi="Verdana" w:cs="Times New Roman"/>
          <w:b/>
          <w:bCs/>
          <w:sz w:val="18"/>
          <w:szCs w:val="18"/>
        </w:rPr>
        <w:t>że</w:t>
      </w:r>
      <w:r w:rsidR="00826E6C" w:rsidRPr="00097446">
        <w:rPr>
          <w:rFonts w:ascii="Verdana" w:hAnsi="Verdana" w:cs="Times New Roman"/>
          <w:b/>
          <w:bCs/>
          <w:sz w:val="18"/>
          <w:szCs w:val="18"/>
        </w:rPr>
        <w:t xml:space="preserve"> ubiegać się </w:t>
      </w:r>
      <w:r w:rsidR="00C81E21" w:rsidRPr="00097446">
        <w:rPr>
          <w:rFonts w:ascii="Verdana" w:hAnsi="Verdana" w:cs="Times New Roman"/>
          <w:b/>
          <w:bCs/>
          <w:sz w:val="18"/>
          <w:szCs w:val="18"/>
        </w:rPr>
        <w:t>Wykonawc</w:t>
      </w:r>
      <w:r w:rsidR="00BB3F14">
        <w:rPr>
          <w:rFonts w:ascii="Verdana" w:hAnsi="Verdana" w:cs="Times New Roman"/>
          <w:b/>
          <w:bCs/>
          <w:sz w:val="18"/>
          <w:szCs w:val="18"/>
        </w:rPr>
        <w:t>a</w:t>
      </w:r>
      <w:r w:rsidR="007D281A" w:rsidRPr="00097446">
        <w:rPr>
          <w:rFonts w:ascii="Verdana" w:hAnsi="Verdana" w:cs="Times New Roman"/>
          <w:b/>
          <w:bCs/>
          <w:sz w:val="18"/>
          <w:szCs w:val="18"/>
        </w:rPr>
        <w:t>, który</w:t>
      </w:r>
      <w:r w:rsidR="00D46A27" w:rsidRPr="00097446">
        <w:rPr>
          <w:rFonts w:ascii="Verdana" w:hAnsi="Verdana" w:cs="Times New Roman"/>
          <w:b/>
          <w:bCs/>
          <w:sz w:val="18"/>
          <w:szCs w:val="18"/>
        </w:rPr>
        <w:t xml:space="preserve"> </w:t>
      </w:r>
      <w:r w:rsidR="007D281A" w:rsidRPr="00097446">
        <w:rPr>
          <w:rFonts w:ascii="Verdana" w:hAnsi="Verdana" w:cs="Times New Roman"/>
          <w:b/>
          <w:bCs/>
          <w:sz w:val="18"/>
          <w:szCs w:val="18"/>
        </w:rPr>
        <w:t>spełnia</w:t>
      </w:r>
      <w:r w:rsidR="00826E6C" w:rsidRPr="00097446">
        <w:rPr>
          <w:rFonts w:ascii="Verdana" w:hAnsi="Verdana" w:cs="Times New Roman"/>
          <w:b/>
          <w:bCs/>
          <w:sz w:val="18"/>
          <w:szCs w:val="18"/>
        </w:rPr>
        <w:t xml:space="preserve"> warunki </w:t>
      </w:r>
      <w:r w:rsidR="00FA736A" w:rsidRPr="00097446">
        <w:rPr>
          <w:rFonts w:ascii="Verdana" w:hAnsi="Verdana" w:cs="Times New Roman"/>
          <w:b/>
          <w:bCs/>
          <w:sz w:val="18"/>
          <w:szCs w:val="18"/>
        </w:rPr>
        <w:t>udziału w postępowaniu</w:t>
      </w:r>
      <w:r w:rsidR="00BB3F14">
        <w:rPr>
          <w:rFonts w:ascii="Verdana" w:hAnsi="Verdana" w:cs="Times New Roman"/>
          <w:b/>
          <w:bCs/>
          <w:sz w:val="18"/>
          <w:szCs w:val="18"/>
        </w:rPr>
        <w:t xml:space="preserve"> tj.</w:t>
      </w:r>
      <w:r w:rsidR="00281D5B">
        <w:rPr>
          <w:rFonts w:ascii="Verdana" w:hAnsi="Verdana" w:cs="Times New Roman"/>
          <w:b/>
          <w:bCs/>
          <w:sz w:val="18"/>
          <w:szCs w:val="18"/>
        </w:rPr>
        <w:t>:</w:t>
      </w:r>
    </w:p>
    <w:p w14:paraId="34AE826B" w14:textId="1D68C46A" w:rsidR="008011C8" w:rsidRPr="00281D5B" w:rsidRDefault="00BB3F14" w:rsidP="00281D5B">
      <w:pPr>
        <w:pStyle w:val="Akapitzlist"/>
        <w:numPr>
          <w:ilvl w:val="0"/>
          <w:numId w:val="68"/>
        </w:numPr>
        <w:shd w:val="clear" w:color="auto" w:fill="FFFFFF"/>
        <w:spacing w:before="60" w:after="120" w:line="360" w:lineRule="auto"/>
        <w:ind w:left="993" w:right="11" w:hanging="284"/>
        <w:jc w:val="both"/>
        <w:rPr>
          <w:rFonts w:ascii="Verdana" w:hAnsi="Verdana"/>
          <w:b/>
          <w:bCs/>
          <w:sz w:val="18"/>
          <w:szCs w:val="18"/>
        </w:rPr>
      </w:pPr>
      <w:r w:rsidRPr="00281D5B">
        <w:rPr>
          <w:rFonts w:ascii="Verdana" w:hAnsi="Verdana"/>
          <w:b/>
          <w:bCs/>
          <w:sz w:val="18"/>
          <w:szCs w:val="18"/>
        </w:rPr>
        <w:t xml:space="preserve">posiada  </w:t>
      </w:r>
      <w:r w:rsidR="00015EC1">
        <w:rPr>
          <w:rFonts w:ascii="Verdana" w:hAnsi="Verdana"/>
          <w:b/>
          <w:sz w:val="18"/>
          <w:szCs w:val="18"/>
          <w:lang w:val="pl-PL" w:eastAsia="pl-PL"/>
        </w:rPr>
        <w:t xml:space="preserve">wiedze i doświadczenie </w:t>
      </w:r>
    </w:p>
    <w:p w14:paraId="437C96C6" w14:textId="0B4259D8" w:rsidR="008011C8" w:rsidRPr="008011C8" w:rsidRDefault="00BB3F14" w:rsidP="008011C8">
      <w:pPr>
        <w:shd w:val="clear" w:color="auto" w:fill="FFFFFF"/>
        <w:spacing w:before="60" w:after="120" w:line="360" w:lineRule="auto"/>
        <w:ind w:left="709" w:right="11"/>
        <w:jc w:val="both"/>
        <w:rPr>
          <w:rFonts w:ascii="Verdana" w:hAnsi="Verdana" w:cs="Times New Roman"/>
          <w:b/>
          <w:bCs/>
          <w:sz w:val="18"/>
          <w:szCs w:val="18"/>
        </w:rPr>
      </w:pPr>
      <w:r w:rsidRPr="008011C8">
        <w:rPr>
          <w:rFonts w:ascii="Verdana" w:hAnsi="Verdana"/>
          <w:sz w:val="18"/>
          <w:szCs w:val="18"/>
        </w:rPr>
        <w:t xml:space="preserve">Warunek ten Zamawiający uzna za spełniony jeżeli Wykonawca udowodni Zamawiającemu że:  w okresie ostatnich </w:t>
      </w:r>
      <w:r w:rsidR="003D2E1A" w:rsidRPr="008011C8">
        <w:rPr>
          <w:rFonts w:ascii="Verdana" w:hAnsi="Verdana"/>
          <w:sz w:val="18"/>
          <w:szCs w:val="18"/>
        </w:rPr>
        <w:t xml:space="preserve">pięciu </w:t>
      </w:r>
      <w:r w:rsidRPr="008011C8">
        <w:rPr>
          <w:rFonts w:ascii="Verdana" w:hAnsi="Verdana"/>
          <w:sz w:val="18"/>
          <w:szCs w:val="18"/>
        </w:rPr>
        <w:t xml:space="preserve">lat przed upływem terminu składania ofert, a jeżeli okres prowadzenia działalności jest krótszy – w tym okresie, wykonał lub wykonuje </w:t>
      </w:r>
      <w:r w:rsidRPr="008011C8">
        <w:rPr>
          <w:rFonts w:ascii="Verdana" w:hAnsi="Verdana"/>
          <w:b/>
          <w:sz w:val="18"/>
          <w:szCs w:val="18"/>
          <w:u w:val="single"/>
        </w:rPr>
        <w:t xml:space="preserve">co najmniej </w:t>
      </w:r>
      <w:r w:rsidRPr="008011C8">
        <w:rPr>
          <w:rFonts w:ascii="Verdana" w:hAnsi="Verdana"/>
          <w:b/>
          <w:bCs/>
          <w:sz w:val="18"/>
          <w:szCs w:val="18"/>
          <w:u w:val="single"/>
        </w:rPr>
        <w:t xml:space="preserve">trzy </w:t>
      </w:r>
      <w:r w:rsidRPr="008011C8">
        <w:rPr>
          <w:rFonts w:ascii="Verdana" w:hAnsi="Verdana"/>
          <w:b/>
          <w:sz w:val="18"/>
          <w:szCs w:val="18"/>
          <w:u w:val="single"/>
        </w:rPr>
        <w:t>zamówienia</w:t>
      </w:r>
      <w:r w:rsidRPr="008011C8">
        <w:rPr>
          <w:rFonts w:ascii="Verdana" w:hAnsi="Verdana"/>
          <w:sz w:val="18"/>
          <w:szCs w:val="18"/>
        </w:rPr>
        <w:t xml:space="preserve"> odpowiadające swoim rodzajem przedmiotowi zamówienia</w:t>
      </w:r>
      <w:r w:rsidR="00673807">
        <w:rPr>
          <w:rFonts w:ascii="Verdana" w:hAnsi="Verdana"/>
          <w:sz w:val="18"/>
          <w:szCs w:val="18"/>
        </w:rPr>
        <w:t xml:space="preserve">                                    </w:t>
      </w:r>
      <w:r w:rsidRPr="008011C8">
        <w:rPr>
          <w:rFonts w:ascii="Verdana" w:hAnsi="Verdana"/>
          <w:sz w:val="18"/>
          <w:szCs w:val="18"/>
        </w:rPr>
        <w:t xml:space="preserve"> (tj. polegającego na </w:t>
      </w:r>
      <w:r w:rsidRPr="008011C8">
        <w:rPr>
          <w:rFonts w:ascii="Verdana" w:eastAsia="Calibri" w:hAnsi="Verdana"/>
          <w:bCs/>
          <w:sz w:val="18"/>
          <w:szCs w:val="18"/>
          <w:lang w:eastAsia="en-US"/>
        </w:rPr>
        <w:t>dostawie mebli</w:t>
      </w:r>
      <w:r w:rsidRPr="008011C8">
        <w:rPr>
          <w:rFonts w:ascii="Verdana" w:hAnsi="Verdana" w:cs="Times New Roman"/>
          <w:bCs/>
          <w:sz w:val="18"/>
          <w:szCs w:val="18"/>
        </w:rPr>
        <w:t>)</w:t>
      </w:r>
      <w:r w:rsidRPr="008011C8">
        <w:rPr>
          <w:rFonts w:ascii="Verdana" w:hAnsi="Verdana"/>
          <w:sz w:val="18"/>
          <w:szCs w:val="18"/>
        </w:rPr>
        <w:t xml:space="preserve">, </w:t>
      </w:r>
      <w:r w:rsidRPr="008011C8">
        <w:rPr>
          <w:rFonts w:ascii="Verdana" w:hAnsi="Verdana"/>
          <w:b/>
          <w:sz w:val="18"/>
          <w:szCs w:val="18"/>
          <w:u w:val="single"/>
        </w:rPr>
        <w:t xml:space="preserve">o wartości nie mniejszej niż </w:t>
      </w:r>
      <w:r w:rsidR="003D2E1A" w:rsidRPr="008011C8">
        <w:rPr>
          <w:rFonts w:ascii="Verdana" w:hAnsi="Verdana"/>
          <w:b/>
          <w:bCs/>
          <w:sz w:val="18"/>
          <w:szCs w:val="18"/>
          <w:u w:val="single"/>
        </w:rPr>
        <w:t>8</w:t>
      </w:r>
      <w:r w:rsidRPr="008011C8">
        <w:rPr>
          <w:rFonts w:ascii="Verdana" w:hAnsi="Verdana"/>
          <w:b/>
          <w:bCs/>
          <w:sz w:val="18"/>
          <w:szCs w:val="18"/>
          <w:u w:val="single"/>
        </w:rPr>
        <w:t>0 000,00 zł</w:t>
      </w:r>
      <w:r w:rsidRPr="008011C8">
        <w:rPr>
          <w:rFonts w:ascii="Verdana" w:hAnsi="Verdana"/>
          <w:bCs/>
          <w:sz w:val="18"/>
          <w:szCs w:val="18"/>
        </w:rPr>
        <w:t xml:space="preserve"> </w:t>
      </w:r>
      <w:r w:rsidRPr="008011C8">
        <w:rPr>
          <w:rFonts w:ascii="Verdana" w:hAnsi="Verdana"/>
          <w:b/>
          <w:bCs/>
          <w:sz w:val="18"/>
          <w:szCs w:val="18"/>
        </w:rPr>
        <w:t>brutto</w:t>
      </w:r>
      <w:r w:rsidRPr="008011C8">
        <w:rPr>
          <w:rFonts w:ascii="Verdana" w:hAnsi="Verdana"/>
          <w:bCs/>
          <w:sz w:val="18"/>
          <w:szCs w:val="18"/>
        </w:rPr>
        <w:t xml:space="preserve"> (słownie: </w:t>
      </w:r>
      <w:r w:rsidR="002E52A0">
        <w:rPr>
          <w:rFonts w:ascii="Verdana" w:hAnsi="Verdana"/>
          <w:bCs/>
          <w:sz w:val="18"/>
          <w:szCs w:val="18"/>
        </w:rPr>
        <w:t xml:space="preserve">osiemdziesiąt </w:t>
      </w:r>
      <w:r w:rsidRPr="008011C8">
        <w:rPr>
          <w:rFonts w:ascii="Verdana" w:hAnsi="Verdana"/>
          <w:bCs/>
          <w:sz w:val="18"/>
          <w:szCs w:val="18"/>
        </w:rPr>
        <w:t xml:space="preserve">tysięcy złotych). </w:t>
      </w:r>
    </w:p>
    <w:p w14:paraId="60D502C1" w14:textId="77777777" w:rsidR="004530DE" w:rsidRPr="008D0651" w:rsidRDefault="006A05FB" w:rsidP="00ED3FB2">
      <w:pPr>
        <w:numPr>
          <w:ilvl w:val="0"/>
          <w:numId w:val="6"/>
        </w:numPr>
        <w:shd w:val="clear" w:color="auto" w:fill="FFFFFF"/>
        <w:tabs>
          <w:tab w:val="clear" w:pos="2340"/>
          <w:tab w:val="num" w:pos="709"/>
          <w:tab w:val="left" w:pos="1134"/>
        </w:tabs>
        <w:spacing w:line="360" w:lineRule="auto"/>
        <w:ind w:left="709" w:hanging="851"/>
        <w:jc w:val="both"/>
        <w:rPr>
          <w:rFonts w:ascii="Verdana" w:hAnsi="Verdana" w:cs="Times New Roman"/>
          <w:b/>
          <w:bCs/>
          <w:color w:val="000000"/>
          <w:sz w:val="18"/>
          <w:szCs w:val="18"/>
        </w:rPr>
      </w:pPr>
      <w:r w:rsidRPr="008D0651">
        <w:rPr>
          <w:rFonts w:ascii="Verdana" w:hAnsi="Verdana"/>
          <w:sz w:val="18"/>
          <w:szCs w:val="18"/>
        </w:rPr>
        <w:t xml:space="preserve">Zamawiający dokona oceny spełniania warunków udziału w postępowaniu na podstawie oświadczeń i dokumentów złożonych przez Wykonawcę, o których mowa w </w:t>
      </w:r>
      <w:r w:rsidR="00615634" w:rsidRPr="008D0651">
        <w:rPr>
          <w:rFonts w:ascii="Verdana" w:hAnsi="Verdana"/>
          <w:sz w:val="18"/>
          <w:szCs w:val="18"/>
        </w:rPr>
        <w:t>rozdziale VI</w:t>
      </w:r>
      <w:r w:rsidR="005467E9" w:rsidRPr="008D0651">
        <w:rPr>
          <w:rFonts w:ascii="Verdana" w:hAnsi="Verdana"/>
          <w:sz w:val="18"/>
          <w:szCs w:val="18"/>
        </w:rPr>
        <w:t>.</w:t>
      </w:r>
    </w:p>
    <w:p w14:paraId="66D79574" w14:textId="77777777" w:rsidR="004530DE" w:rsidRPr="00633CCB" w:rsidRDefault="004530DE" w:rsidP="00ED3FB2">
      <w:pPr>
        <w:numPr>
          <w:ilvl w:val="0"/>
          <w:numId w:val="6"/>
        </w:numPr>
        <w:shd w:val="clear" w:color="auto" w:fill="FFFFFF"/>
        <w:tabs>
          <w:tab w:val="clear" w:pos="2340"/>
          <w:tab w:val="num" w:pos="709"/>
          <w:tab w:val="left" w:pos="1134"/>
        </w:tabs>
        <w:spacing w:line="360" w:lineRule="auto"/>
        <w:ind w:left="709" w:hanging="851"/>
        <w:jc w:val="both"/>
        <w:rPr>
          <w:rFonts w:ascii="Verdana" w:hAnsi="Verdana" w:cs="Times New Roman"/>
          <w:b/>
          <w:bCs/>
          <w:color w:val="000000"/>
          <w:sz w:val="18"/>
          <w:szCs w:val="18"/>
        </w:rPr>
      </w:pPr>
      <w:r w:rsidRPr="00633CCB">
        <w:rPr>
          <w:rFonts w:ascii="Verdana" w:hAnsi="Verdana"/>
          <w:b/>
          <w:sz w:val="18"/>
          <w:szCs w:val="18"/>
        </w:rPr>
        <w:t>Z postępowania wykluczeni zostaną Wykonawcy, którzy:</w:t>
      </w:r>
    </w:p>
    <w:p w14:paraId="778D8031"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nie spełnili formalnych warunków udziału w postępowa</w:t>
      </w:r>
      <w:r w:rsidR="001F0F8A" w:rsidRPr="001F0F8A">
        <w:rPr>
          <w:rFonts w:ascii="Verdana" w:hAnsi="Verdana"/>
          <w:sz w:val="18"/>
          <w:szCs w:val="18"/>
        </w:rPr>
        <w:t xml:space="preserve">niu lub nie złożyli kompletnej oferty </w:t>
      </w:r>
      <w:r w:rsidRPr="001F0F8A">
        <w:rPr>
          <w:rFonts w:ascii="Verdana" w:hAnsi="Verdana"/>
          <w:sz w:val="18"/>
          <w:szCs w:val="18"/>
        </w:rPr>
        <w:t>wraz z wymaganymi dokumentami i nie uzupełnili go na wezwanie Zamawiającego w terminie wyznaczonym,</w:t>
      </w:r>
    </w:p>
    <w:p w14:paraId="0A7BDE13"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złożyli nieprawdziwe informacje mogące mieć wpływ na wynik </w:t>
      </w:r>
      <w:r w:rsidR="00674E99" w:rsidRPr="001F0F8A">
        <w:rPr>
          <w:rFonts w:ascii="Verdana" w:hAnsi="Verdana"/>
          <w:sz w:val="18"/>
          <w:szCs w:val="18"/>
        </w:rPr>
        <w:t xml:space="preserve">postępowania, </w:t>
      </w:r>
    </w:p>
    <w:p w14:paraId="4D03458F"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złożyli dokumenty i oświadczenia potwierdzające spełnienie warunków udziału </w:t>
      </w:r>
      <w:r w:rsidR="00E60785" w:rsidRPr="001F0F8A">
        <w:rPr>
          <w:rFonts w:ascii="Verdana" w:hAnsi="Verdana"/>
          <w:sz w:val="18"/>
          <w:szCs w:val="18"/>
        </w:rPr>
        <w:t xml:space="preserve">                             </w:t>
      </w:r>
      <w:r w:rsidRPr="001F0F8A">
        <w:rPr>
          <w:rFonts w:ascii="Verdana" w:hAnsi="Verdana"/>
          <w:sz w:val="18"/>
          <w:szCs w:val="18"/>
        </w:rPr>
        <w:t xml:space="preserve">w postępowaniu, które </w:t>
      </w:r>
      <w:r w:rsidR="00232C71" w:rsidRPr="001F0F8A">
        <w:rPr>
          <w:rFonts w:ascii="Verdana" w:hAnsi="Verdana"/>
          <w:sz w:val="18"/>
          <w:szCs w:val="18"/>
        </w:rPr>
        <w:t>nie zostały wyjaśnione lub uzupełnione</w:t>
      </w:r>
      <w:r w:rsidRPr="001F0F8A">
        <w:rPr>
          <w:rFonts w:ascii="Verdana" w:hAnsi="Verdana"/>
          <w:sz w:val="18"/>
          <w:szCs w:val="18"/>
        </w:rPr>
        <w:t xml:space="preserve"> lub nie ma możliwości ich weryfikacji,</w:t>
      </w:r>
    </w:p>
    <w:p w14:paraId="119063CE"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naruszą w inny istotny sposób postanowienia niniejszego </w:t>
      </w:r>
      <w:r w:rsidR="00232C71" w:rsidRPr="001F0F8A">
        <w:rPr>
          <w:rFonts w:ascii="Verdana" w:hAnsi="Verdana"/>
          <w:sz w:val="18"/>
          <w:szCs w:val="18"/>
        </w:rPr>
        <w:t>ogłoszenia</w:t>
      </w:r>
      <w:r w:rsidRPr="001F0F8A">
        <w:rPr>
          <w:rFonts w:ascii="Verdana" w:hAnsi="Verdana"/>
          <w:sz w:val="18"/>
          <w:szCs w:val="18"/>
        </w:rPr>
        <w:t xml:space="preserve">, </w:t>
      </w:r>
      <w:r w:rsidR="006A69D3">
        <w:rPr>
          <w:rFonts w:ascii="Verdana" w:hAnsi="Verdana"/>
          <w:sz w:val="18"/>
          <w:szCs w:val="18"/>
        </w:rPr>
        <w:t xml:space="preserve">                            </w:t>
      </w:r>
      <w:r w:rsidRPr="001F0F8A">
        <w:rPr>
          <w:rFonts w:ascii="Verdana" w:hAnsi="Verdana"/>
          <w:sz w:val="18"/>
          <w:szCs w:val="18"/>
        </w:rPr>
        <w:t xml:space="preserve">w szczególności złożone przez nich dokumenty lub oświadczenia nie będą odpowiadać określonym </w:t>
      </w:r>
      <w:r w:rsidR="00E60785" w:rsidRPr="001F0F8A">
        <w:rPr>
          <w:rFonts w:ascii="Verdana" w:hAnsi="Verdana"/>
          <w:sz w:val="18"/>
          <w:szCs w:val="18"/>
        </w:rPr>
        <w:t xml:space="preserve"> </w:t>
      </w:r>
      <w:r w:rsidRPr="001F0F8A">
        <w:rPr>
          <w:rFonts w:ascii="Verdana" w:hAnsi="Verdana"/>
          <w:sz w:val="18"/>
          <w:szCs w:val="18"/>
        </w:rPr>
        <w:t xml:space="preserve">w </w:t>
      </w:r>
      <w:r w:rsidR="00232C71" w:rsidRPr="001F0F8A">
        <w:rPr>
          <w:rFonts w:ascii="Verdana" w:hAnsi="Verdana"/>
          <w:sz w:val="18"/>
          <w:szCs w:val="18"/>
        </w:rPr>
        <w:t>ogłoszeniu</w:t>
      </w:r>
      <w:r w:rsidRPr="001F0F8A">
        <w:rPr>
          <w:rFonts w:ascii="Verdana" w:hAnsi="Verdana"/>
          <w:sz w:val="18"/>
          <w:szCs w:val="18"/>
        </w:rPr>
        <w:t xml:space="preserve"> warunkom umożliwienia identyfikacji </w:t>
      </w:r>
      <w:r w:rsidR="00232C71" w:rsidRPr="001F0F8A">
        <w:rPr>
          <w:rFonts w:ascii="Verdana" w:hAnsi="Verdana"/>
          <w:sz w:val="18"/>
          <w:szCs w:val="18"/>
        </w:rPr>
        <w:t xml:space="preserve">Wykonawcy, </w:t>
      </w:r>
    </w:p>
    <w:p w14:paraId="6B519C0B" w14:textId="77777777" w:rsidR="005D0533" w:rsidRPr="001F0F8A" w:rsidRDefault="004530DE"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w stosunk</w:t>
      </w:r>
      <w:r w:rsidR="0004160B" w:rsidRPr="001F0F8A">
        <w:rPr>
          <w:rFonts w:ascii="Verdana" w:hAnsi="Verdana"/>
          <w:sz w:val="18"/>
          <w:szCs w:val="18"/>
        </w:rPr>
        <w:t>u do których otwarto l</w:t>
      </w:r>
      <w:r w:rsidR="00250683" w:rsidRPr="001F0F8A">
        <w:rPr>
          <w:rFonts w:ascii="Verdana" w:hAnsi="Verdana"/>
          <w:sz w:val="18"/>
          <w:szCs w:val="18"/>
        </w:rPr>
        <w:t xml:space="preserve">ikwidację, ogłoszono  upadłość </w:t>
      </w:r>
      <w:r w:rsidR="00250683" w:rsidRPr="001F0F8A">
        <w:rPr>
          <w:rFonts w:ascii="Verdana" w:hAnsi="Verdana"/>
          <w:color w:val="222222"/>
          <w:sz w:val="18"/>
          <w:szCs w:val="18"/>
          <w:shd w:val="clear" w:color="auto" w:fill="FFFFFF"/>
        </w:rPr>
        <w:t xml:space="preserve">oraz wszczęto lub prowadzi się postępowanie restrukturyzacyjne. </w:t>
      </w:r>
    </w:p>
    <w:p w14:paraId="34DC3367" w14:textId="77777777" w:rsidR="003760B6" w:rsidRPr="003760B6" w:rsidRDefault="003760B6" w:rsidP="00ED3FB2">
      <w:pPr>
        <w:numPr>
          <w:ilvl w:val="0"/>
          <w:numId w:val="19"/>
        </w:numPr>
        <w:shd w:val="clear" w:color="auto" w:fill="FFFFFF"/>
        <w:tabs>
          <w:tab w:val="left" w:pos="1134"/>
        </w:tabs>
        <w:spacing w:line="360" w:lineRule="auto"/>
        <w:jc w:val="both"/>
        <w:rPr>
          <w:rFonts w:ascii="Verdana" w:hAnsi="Verdana" w:cs="Times New Roman"/>
          <w:bCs/>
          <w:color w:val="000000"/>
          <w:sz w:val="18"/>
          <w:szCs w:val="18"/>
        </w:rPr>
      </w:pPr>
      <w:r w:rsidRPr="003760B6">
        <w:rPr>
          <w:rFonts w:ascii="Verdana" w:hAnsi="Verdana" w:cs="Times New Roman"/>
          <w:bCs/>
          <w:color w:val="000000"/>
          <w:sz w:val="18"/>
          <w:szCs w:val="18"/>
        </w:rPr>
        <w:t>złożyli dwie oferty</w:t>
      </w:r>
      <w:r>
        <w:rPr>
          <w:rFonts w:ascii="Verdana" w:hAnsi="Verdana" w:cs="Times New Roman"/>
          <w:bCs/>
          <w:color w:val="000000"/>
          <w:sz w:val="18"/>
          <w:szCs w:val="18"/>
        </w:rPr>
        <w:t xml:space="preserve"> w niniejszym postępowaniu</w:t>
      </w:r>
      <w:r w:rsidRPr="003760B6">
        <w:rPr>
          <w:rFonts w:ascii="Verdana" w:hAnsi="Verdana" w:cs="Times New Roman"/>
          <w:bCs/>
          <w:color w:val="000000"/>
          <w:sz w:val="18"/>
          <w:szCs w:val="18"/>
        </w:rPr>
        <w:t xml:space="preserve">. </w:t>
      </w:r>
    </w:p>
    <w:p w14:paraId="7EACD559" w14:textId="77777777" w:rsidR="00F26CC4" w:rsidRPr="001F0F8A" w:rsidRDefault="00E53F09" w:rsidP="00ED3FB2">
      <w:pPr>
        <w:numPr>
          <w:ilvl w:val="0"/>
          <w:numId w:val="19"/>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są powiązani</w:t>
      </w:r>
      <w:r w:rsidR="00F26CC4" w:rsidRPr="001F0F8A">
        <w:rPr>
          <w:rFonts w:ascii="Verdana" w:hAnsi="Verdana"/>
          <w:sz w:val="18"/>
          <w:szCs w:val="18"/>
        </w:rPr>
        <w:t xml:space="preserve"> z Zamawiającym osobowo lub kapitałowo, przy czym przez powiązania kapitałowe lub osobowe rozumie się wzajemne powiązania między Zamawiającym lub osobami upoważnionymi do zaciągania zobowiązań w imieniu Zamawiającego lub osobami wykonującymi w imieniu Zamawiającego czynności związane </w:t>
      </w:r>
      <w:r w:rsidR="006A69D3">
        <w:rPr>
          <w:rFonts w:ascii="Verdana" w:hAnsi="Verdana"/>
          <w:sz w:val="18"/>
          <w:szCs w:val="18"/>
        </w:rPr>
        <w:t xml:space="preserve">                         </w:t>
      </w:r>
      <w:r w:rsidR="00F26CC4" w:rsidRPr="001F0F8A">
        <w:rPr>
          <w:rFonts w:ascii="Verdana" w:hAnsi="Verdana"/>
          <w:sz w:val="18"/>
          <w:szCs w:val="18"/>
        </w:rPr>
        <w:t xml:space="preserve">z przeprowadzeniem procedury wyboru wykonawcy a wykonawcą, polegające </w:t>
      </w:r>
      <w:r w:rsidR="006A69D3">
        <w:rPr>
          <w:rFonts w:ascii="Verdana" w:hAnsi="Verdana"/>
          <w:sz w:val="18"/>
          <w:szCs w:val="18"/>
        </w:rPr>
        <w:t xml:space="preserve">                    </w:t>
      </w:r>
      <w:r w:rsidR="00F26CC4" w:rsidRPr="001F0F8A">
        <w:rPr>
          <w:rFonts w:ascii="Verdana" w:hAnsi="Verdana"/>
          <w:sz w:val="18"/>
          <w:szCs w:val="18"/>
        </w:rPr>
        <w:t xml:space="preserve">w szczególności na: </w:t>
      </w:r>
    </w:p>
    <w:p w14:paraId="4781BCDB"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lastRenderedPageBreak/>
        <w:t xml:space="preserve">Uczestnictwu w spółce jako wspólnik spółki cywilnej lub spółki osobowej. </w:t>
      </w:r>
    </w:p>
    <w:p w14:paraId="5736EB68"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 Posiadaniu co najmniej 10% udziałów lub akcji, o ile niższy próg nie wynika</w:t>
      </w:r>
      <w:r w:rsidR="006A69D3">
        <w:rPr>
          <w:rFonts w:ascii="Verdana" w:hAnsi="Verdana"/>
          <w:sz w:val="18"/>
          <w:szCs w:val="18"/>
        </w:rPr>
        <w:t xml:space="preserve">                </w:t>
      </w:r>
      <w:r w:rsidRPr="001F0F8A">
        <w:rPr>
          <w:rFonts w:ascii="Verdana" w:hAnsi="Verdana"/>
          <w:sz w:val="18"/>
          <w:szCs w:val="18"/>
        </w:rPr>
        <w:t xml:space="preserve"> z przepisów prawa l</w:t>
      </w:r>
      <w:r w:rsidR="006A69D3">
        <w:rPr>
          <w:rFonts w:ascii="Verdana" w:hAnsi="Verdana"/>
          <w:sz w:val="18"/>
          <w:szCs w:val="18"/>
        </w:rPr>
        <w:t>ub nie został określony przez IZ</w:t>
      </w:r>
      <w:r w:rsidRPr="001F0F8A">
        <w:rPr>
          <w:rFonts w:ascii="Verdana" w:hAnsi="Verdana"/>
          <w:sz w:val="18"/>
          <w:szCs w:val="18"/>
        </w:rPr>
        <w:t xml:space="preserve"> w wytycznych programowych, </w:t>
      </w:r>
    </w:p>
    <w:p w14:paraId="70F1EA6A"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Pełnieniu funkcji członka organu nadzorczego lub zarządzającego, prokurenta, pełnomocnika. </w:t>
      </w:r>
    </w:p>
    <w:p w14:paraId="0BBAEB75" w14:textId="77777777" w:rsidR="00F26CC4" w:rsidRPr="001F0F8A" w:rsidRDefault="00F26CC4" w:rsidP="00ED3FB2">
      <w:pPr>
        <w:numPr>
          <w:ilvl w:val="0"/>
          <w:numId w:val="18"/>
        </w:numPr>
        <w:shd w:val="clear" w:color="auto" w:fill="FFFFFF"/>
        <w:tabs>
          <w:tab w:val="left" w:pos="1134"/>
        </w:tabs>
        <w:spacing w:line="360" w:lineRule="auto"/>
        <w:jc w:val="both"/>
        <w:rPr>
          <w:rFonts w:ascii="Verdana" w:hAnsi="Verdana" w:cs="Times New Roman"/>
          <w:b/>
          <w:bCs/>
          <w:color w:val="000000"/>
          <w:sz w:val="18"/>
          <w:szCs w:val="18"/>
        </w:rPr>
      </w:pPr>
      <w:r w:rsidRPr="001F0F8A">
        <w:rPr>
          <w:rFonts w:ascii="Verdana" w:hAnsi="Verdana"/>
          <w:sz w:val="18"/>
          <w:szCs w:val="18"/>
        </w:rPr>
        <w:t xml:space="preserve">Pozostawaniu w związku małżeńskim, w stosunku pokrewieństwa lub powinowactwa w linii prostej, pokrewieństwa drugiego stopnia lub powinowactwa drugiego stopnia w linii bocznej lub w stosunku przysposobienia, opieki lub kurateli. </w:t>
      </w:r>
    </w:p>
    <w:p w14:paraId="1CE7A03A" w14:textId="77777777" w:rsidR="001F0F8A" w:rsidRPr="001F0F8A" w:rsidRDefault="001F0F8A" w:rsidP="00FB5845">
      <w:pPr>
        <w:numPr>
          <w:ilvl w:val="1"/>
          <w:numId w:val="23"/>
        </w:numPr>
        <w:shd w:val="clear" w:color="auto" w:fill="FFFFFF"/>
        <w:tabs>
          <w:tab w:val="left" w:pos="993"/>
        </w:tabs>
        <w:spacing w:line="360" w:lineRule="auto"/>
        <w:ind w:left="993" w:hanging="567"/>
        <w:jc w:val="both"/>
        <w:rPr>
          <w:rFonts w:ascii="Verdana" w:hAnsi="Verdana" w:cs="Times New Roman"/>
          <w:b/>
          <w:bCs/>
          <w:color w:val="000000"/>
          <w:sz w:val="18"/>
          <w:szCs w:val="18"/>
        </w:rPr>
      </w:pPr>
      <w:r w:rsidRPr="001F0F8A">
        <w:rPr>
          <w:rFonts w:ascii="Verdana" w:hAnsi="Verdana"/>
          <w:sz w:val="18"/>
          <w:szCs w:val="18"/>
        </w:rPr>
        <w:t>OFERTY nie dokumentujące spełnia</w:t>
      </w:r>
      <w:r>
        <w:rPr>
          <w:rFonts w:ascii="Verdana" w:hAnsi="Verdana"/>
          <w:sz w:val="18"/>
          <w:szCs w:val="18"/>
        </w:rPr>
        <w:t>nia warunków opisanych w rozdziale V</w:t>
      </w:r>
      <w:r w:rsidRPr="001F0F8A">
        <w:rPr>
          <w:rFonts w:ascii="Verdana" w:hAnsi="Verdana"/>
          <w:sz w:val="18"/>
          <w:szCs w:val="18"/>
        </w:rPr>
        <w:t xml:space="preserve"> zostaną odrzucone i nie będą podlegały ocenie merytorycznej. Odrzucone zostaną także oferty zawierające rażąco niską cenę w stosunku do przedmiotu zamówienia (tj. odbiegającą istotnie od średnich stawek rynkowych).</w:t>
      </w:r>
    </w:p>
    <w:p w14:paraId="7CFA97CD" w14:textId="77777777" w:rsidR="000D246F" w:rsidRPr="00A84E95" w:rsidRDefault="000D246F" w:rsidP="00727647">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1418"/>
        </w:tabs>
        <w:spacing w:before="480" w:after="360"/>
        <w:ind w:left="1418" w:right="11" w:hanging="1418"/>
        <w:jc w:val="both"/>
        <w:rPr>
          <w:rFonts w:ascii="Verdana" w:hAnsi="Verdana" w:cs="Times New Roman"/>
          <w:b/>
          <w:bCs/>
        </w:rPr>
      </w:pPr>
      <w:r w:rsidRPr="000E4002">
        <w:rPr>
          <w:rFonts w:ascii="Verdana" w:hAnsi="Verdana" w:cs="Times New Roman"/>
          <w:b/>
          <w:bCs/>
        </w:rPr>
        <w:t xml:space="preserve">Rozdział </w:t>
      </w:r>
      <w:r w:rsidR="00646A34">
        <w:rPr>
          <w:rFonts w:ascii="Verdana" w:hAnsi="Verdana" w:cs="Times New Roman"/>
          <w:b/>
          <w:bCs/>
        </w:rPr>
        <w:t>V</w:t>
      </w:r>
      <w:r w:rsidR="005807E5">
        <w:rPr>
          <w:rFonts w:ascii="Verdana" w:hAnsi="Verdana" w:cs="Times New Roman"/>
          <w:b/>
          <w:bCs/>
        </w:rPr>
        <w:t>I</w:t>
      </w:r>
      <w:r w:rsidR="000F3A07">
        <w:rPr>
          <w:rFonts w:ascii="Verdana" w:hAnsi="Verdana" w:cs="Times New Roman"/>
          <w:b/>
          <w:bCs/>
        </w:rPr>
        <w:t xml:space="preserve">. Wykaz oświadczeń </w:t>
      </w:r>
      <w:r w:rsidR="006A05FB">
        <w:rPr>
          <w:rFonts w:ascii="Verdana" w:hAnsi="Verdana" w:cs="Times New Roman"/>
          <w:b/>
          <w:bCs/>
        </w:rPr>
        <w:t>i</w:t>
      </w:r>
      <w:r w:rsidRPr="000E4002">
        <w:rPr>
          <w:rFonts w:ascii="Verdana" w:hAnsi="Verdana" w:cs="Times New Roman"/>
          <w:b/>
          <w:bCs/>
        </w:rPr>
        <w:t xml:space="preserve"> dokumentów, </w:t>
      </w:r>
      <w:r w:rsidR="00F14BED">
        <w:rPr>
          <w:rFonts w:ascii="Verdana" w:hAnsi="Verdana" w:cs="Times New Roman"/>
          <w:b/>
          <w:bCs/>
        </w:rPr>
        <w:t xml:space="preserve">potwierdzających spełnianie warunków udziału w postępowaniu </w:t>
      </w:r>
    </w:p>
    <w:p w14:paraId="349E7F4C" w14:textId="78663FA4" w:rsidR="005D04C2" w:rsidRDefault="00097446" w:rsidP="005C5E5F">
      <w:pPr>
        <w:widowControl/>
        <w:numPr>
          <w:ilvl w:val="1"/>
          <w:numId w:val="31"/>
        </w:numPr>
        <w:suppressAutoHyphens w:val="0"/>
        <w:autoSpaceDN w:val="0"/>
        <w:adjustRightInd w:val="0"/>
        <w:spacing w:after="120" w:line="360" w:lineRule="auto"/>
        <w:jc w:val="both"/>
        <w:rPr>
          <w:rFonts w:ascii="Verdana" w:hAnsi="Verdana" w:cs="Calibri"/>
          <w:b/>
          <w:sz w:val="18"/>
          <w:szCs w:val="18"/>
          <w:lang w:eastAsia="pl-PL"/>
        </w:rPr>
      </w:pPr>
      <w:r>
        <w:rPr>
          <w:rFonts w:ascii="Verdana" w:hAnsi="Verdana" w:cs="Calibri"/>
          <w:b/>
          <w:sz w:val="18"/>
          <w:szCs w:val="18"/>
          <w:lang w:eastAsia="pl-PL"/>
        </w:rPr>
        <w:t xml:space="preserve">Zamawiający wymaga składania dokumentów potwierdzających </w:t>
      </w:r>
      <w:r w:rsidR="00126B40" w:rsidRPr="00097446">
        <w:rPr>
          <w:rFonts w:ascii="Verdana" w:hAnsi="Verdana" w:cs="Calibri"/>
          <w:b/>
          <w:sz w:val="18"/>
          <w:szCs w:val="18"/>
          <w:lang w:eastAsia="pl-PL"/>
        </w:rPr>
        <w:t>spełnieni</w:t>
      </w:r>
      <w:r>
        <w:rPr>
          <w:rFonts w:ascii="Verdana" w:hAnsi="Verdana" w:cs="Calibri"/>
          <w:b/>
          <w:sz w:val="18"/>
          <w:szCs w:val="18"/>
          <w:lang w:eastAsia="pl-PL"/>
        </w:rPr>
        <w:t>e</w:t>
      </w:r>
      <w:r w:rsidR="00126B40" w:rsidRPr="00097446">
        <w:rPr>
          <w:rFonts w:ascii="Verdana" w:hAnsi="Verdana" w:cs="Calibri"/>
          <w:b/>
          <w:sz w:val="18"/>
          <w:szCs w:val="18"/>
          <w:lang w:eastAsia="pl-PL"/>
        </w:rPr>
        <w:t xml:space="preserve"> w</w:t>
      </w:r>
      <w:r>
        <w:rPr>
          <w:rFonts w:ascii="Verdana" w:hAnsi="Verdana" w:cs="Calibri"/>
          <w:b/>
          <w:sz w:val="18"/>
          <w:szCs w:val="18"/>
          <w:lang w:eastAsia="pl-PL"/>
        </w:rPr>
        <w:t>arunków udziału w postępowaniu</w:t>
      </w:r>
      <w:r w:rsidR="00281D5B">
        <w:rPr>
          <w:rFonts w:ascii="Verdana" w:hAnsi="Verdana" w:cs="Calibri"/>
          <w:b/>
          <w:sz w:val="18"/>
          <w:szCs w:val="18"/>
          <w:lang w:eastAsia="pl-PL"/>
        </w:rPr>
        <w:t xml:space="preserve"> wskazanych w rozdziale V ust. 5.1., tj.:</w:t>
      </w:r>
      <w:r>
        <w:rPr>
          <w:rFonts w:ascii="Verdana" w:hAnsi="Verdana" w:cs="Calibri"/>
          <w:b/>
          <w:sz w:val="18"/>
          <w:szCs w:val="18"/>
          <w:lang w:eastAsia="pl-PL"/>
        </w:rPr>
        <w:t xml:space="preserve"> </w:t>
      </w:r>
    </w:p>
    <w:p w14:paraId="4828871F" w14:textId="346F10A8" w:rsidR="00281D5B" w:rsidRPr="00281D5B" w:rsidRDefault="00281D5B" w:rsidP="00281D5B">
      <w:pPr>
        <w:pStyle w:val="Akapitzlist"/>
        <w:numPr>
          <w:ilvl w:val="4"/>
          <w:numId w:val="5"/>
        </w:numPr>
        <w:autoSpaceDN w:val="0"/>
        <w:adjustRightInd w:val="0"/>
        <w:spacing w:before="120" w:after="240" w:line="360" w:lineRule="auto"/>
        <w:ind w:left="1134" w:hanging="425"/>
        <w:jc w:val="both"/>
        <w:rPr>
          <w:rFonts w:ascii="Verdana" w:hAnsi="Verdana"/>
          <w:b/>
          <w:sz w:val="18"/>
          <w:szCs w:val="18"/>
        </w:rPr>
      </w:pPr>
      <w:r w:rsidRPr="00281D5B">
        <w:rPr>
          <w:rFonts w:ascii="Verdana" w:hAnsi="Verdana"/>
          <w:b/>
          <w:color w:val="FF0000"/>
          <w:sz w:val="18"/>
          <w:szCs w:val="18"/>
        </w:rPr>
        <w:t>Wykaz</w:t>
      </w:r>
      <w:r w:rsidRPr="00281D5B">
        <w:rPr>
          <w:rFonts w:ascii="Verdana" w:hAnsi="Verdana"/>
          <w:color w:val="FF0000"/>
          <w:sz w:val="18"/>
          <w:szCs w:val="18"/>
        </w:rPr>
        <w:t xml:space="preserve"> </w:t>
      </w:r>
      <w:r w:rsidRPr="00281D5B">
        <w:rPr>
          <w:rFonts w:ascii="Verdana" w:hAnsi="Verdana"/>
          <w:b/>
          <w:bCs/>
          <w:color w:val="FF0000"/>
          <w:sz w:val="18"/>
          <w:szCs w:val="18"/>
        </w:rPr>
        <w:t>wykonanych dostaw,</w:t>
      </w:r>
      <w:r w:rsidRPr="00281D5B">
        <w:rPr>
          <w:rFonts w:ascii="Verdana" w:hAnsi="Verdana"/>
          <w:sz w:val="18"/>
          <w:szCs w:val="18"/>
        </w:rPr>
        <w:t xml:space="preserve"> (załącznik nr 3 do ogłoszenia), w okresie ostatnich </w:t>
      </w:r>
      <w:r>
        <w:rPr>
          <w:rFonts w:ascii="Verdana" w:hAnsi="Verdana"/>
          <w:sz w:val="18"/>
          <w:szCs w:val="18"/>
          <w:lang w:val="pl-PL"/>
        </w:rPr>
        <w:t>pięciu</w:t>
      </w:r>
      <w:r w:rsidRPr="00281D5B">
        <w:rPr>
          <w:rFonts w:ascii="Verdana" w:hAnsi="Verdana"/>
          <w:sz w:val="18"/>
          <w:szCs w:val="18"/>
        </w:rPr>
        <w:t xml:space="preserve"> lat przed upływem terminu składania ofert, a jeżeli okres prowadzenia działalności jest krótszy – w tym okresie, wraz z podaniem ich ilości, przedmiotu, dat wykonania</w:t>
      </w:r>
      <w:r>
        <w:rPr>
          <w:rFonts w:ascii="Verdana" w:hAnsi="Verdana"/>
          <w:sz w:val="18"/>
          <w:szCs w:val="18"/>
          <w:lang w:val="pl-PL"/>
        </w:rPr>
        <w:t xml:space="preserve"> </w:t>
      </w:r>
      <w:r w:rsidRPr="00281D5B">
        <w:rPr>
          <w:rFonts w:ascii="Verdana" w:hAnsi="Verdana"/>
          <w:sz w:val="18"/>
          <w:szCs w:val="18"/>
        </w:rPr>
        <w:t xml:space="preserve">i podmiotów,  na rzecz których usługi zostały wykonane, oraz załączeniem dowodów, czy zostały wykonane lub są wykonywane należycie. </w:t>
      </w:r>
    </w:p>
    <w:p w14:paraId="4BBE0BE5" w14:textId="2A5B112C" w:rsidR="00281D5B" w:rsidRPr="00281D5B" w:rsidRDefault="00281D5B" w:rsidP="00281D5B">
      <w:pPr>
        <w:pStyle w:val="Akapitzlist"/>
        <w:numPr>
          <w:ilvl w:val="4"/>
          <w:numId w:val="5"/>
        </w:numPr>
        <w:autoSpaceDN w:val="0"/>
        <w:adjustRightInd w:val="0"/>
        <w:spacing w:before="120" w:after="240" w:line="360" w:lineRule="auto"/>
        <w:ind w:left="1134" w:hanging="425"/>
        <w:jc w:val="both"/>
        <w:rPr>
          <w:rFonts w:ascii="Verdana" w:hAnsi="Verdana"/>
          <w:b/>
          <w:sz w:val="18"/>
          <w:szCs w:val="18"/>
        </w:rPr>
      </w:pPr>
      <w:r w:rsidRPr="00281D5B">
        <w:rPr>
          <w:rFonts w:ascii="Verdana" w:hAnsi="Verdana"/>
          <w:b/>
          <w:bCs/>
          <w:color w:val="FF0000"/>
          <w:sz w:val="18"/>
          <w:szCs w:val="18"/>
        </w:rPr>
        <w:t xml:space="preserve">Dowodami, </w:t>
      </w:r>
      <w:r w:rsidRPr="00281D5B">
        <w:rPr>
          <w:rFonts w:ascii="Verdana" w:hAnsi="Verdana"/>
          <w:sz w:val="18"/>
          <w:szCs w:val="18"/>
        </w:rPr>
        <w:t>o których mowa w pkt 1 są</w:t>
      </w:r>
      <w:r w:rsidRPr="00281D5B">
        <w:rPr>
          <w:rFonts w:ascii="Verdana" w:hAnsi="Verdana"/>
          <w:b/>
          <w:bCs/>
          <w:color w:val="FF0000"/>
          <w:sz w:val="18"/>
          <w:szCs w:val="18"/>
        </w:rPr>
        <w:t xml:space="preserve"> referencje</w:t>
      </w:r>
      <w:r w:rsidRPr="00281D5B">
        <w:rPr>
          <w:rFonts w:ascii="Verdana" w:hAnsi="Verdana"/>
          <w:sz w:val="18"/>
          <w:szCs w:val="18"/>
        </w:rPr>
        <w:t xml:space="preserve"> bądź inne dokumenty wystawione przez podmiot, na rzecz którego dostawy były wykonywane, a w przypadku świadczeń okresowych lub ciągłych są wykonywane, a jeżeli z uzasadnionej przyczyny </w:t>
      </w:r>
      <w:r>
        <w:rPr>
          <w:rFonts w:ascii="Verdana" w:hAnsi="Verdana"/>
          <w:sz w:val="18"/>
          <w:szCs w:val="18"/>
          <w:lang w:val="pl-PL"/>
        </w:rPr>
        <w:t xml:space="preserve">                                 </w:t>
      </w:r>
      <w:r w:rsidRPr="00281D5B">
        <w:rPr>
          <w:rFonts w:ascii="Verdana" w:hAnsi="Verdana"/>
          <w:sz w:val="18"/>
          <w:szCs w:val="18"/>
        </w:rPr>
        <w:t xml:space="preserve">o obiektywnym charakterze wykonawca nie jest w stanie uzyskać tych dokumentów – oświadczenie wykonawcy. </w:t>
      </w:r>
    </w:p>
    <w:p w14:paraId="3F8648C5" w14:textId="77777777" w:rsidR="004529B8" w:rsidRPr="009006F1" w:rsidRDefault="004529B8" w:rsidP="00ED3FB2">
      <w:pPr>
        <w:widowControl/>
        <w:numPr>
          <w:ilvl w:val="0"/>
          <w:numId w:val="7"/>
        </w:numPr>
        <w:tabs>
          <w:tab w:val="clear" w:pos="1440"/>
          <w:tab w:val="num" w:pos="709"/>
        </w:tabs>
        <w:suppressAutoHyphens w:val="0"/>
        <w:autoSpaceDN w:val="0"/>
        <w:adjustRightInd w:val="0"/>
        <w:spacing w:before="120" w:line="360" w:lineRule="auto"/>
        <w:ind w:left="709" w:hanging="709"/>
        <w:jc w:val="both"/>
        <w:rPr>
          <w:rStyle w:val="textbold"/>
          <w:rFonts w:ascii="Verdana" w:hAnsi="Verdana"/>
          <w:sz w:val="18"/>
          <w:szCs w:val="18"/>
        </w:rPr>
      </w:pPr>
      <w:r>
        <w:rPr>
          <w:rStyle w:val="textbold"/>
          <w:rFonts w:ascii="Verdana" w:hAnsi="Verdana" w:cs="Times New Roman"/>
          <w:b/>
          <w:sz w:val="18"/>
          <w:szCs w:val="18"/>
        </w:rPr>
        <w:t>Inne oświadczenia i dokumenty niezbędne do przeprowadzenia postępowania.</w:t>
      </w:r>
    </w:p>
    <w:p w14:paraId="1DA29652" w14:textId="3715550E" w:rsidR="00097446" w:rsidRPr="00EA74CC" w:rsidRDefault="00097446" w:rsidP="00ED3FB2">
      <w:pPr>
        <w:widowControl/>
        <w:numPr>
          <w:ilvl w:val="1"/>
          <w:numId w:val="1"/>
        </w:numPr>
        <w:tabs>
          <w:tab w:val="clear" w:pos="1440"/>
          <w:tab w:val="num" w:pos="993"/>
        </w:tabs>
        <w:suppressAutoHyphens w:val="0"/>
        <w:autoSpaceDN w:val="0"/>
        <w:adjustRightInd w:val="0"/>
        <w:spacing w:before="120" w:after="240" w:line="360" w:lineRule="auto"/>
        <w:ind w:left="993" w:hanging="567"/>
        <w:jc w:val="both"/>
        <w:rPr>
          <w:rFonts w:ascii="Verdana" w:hAnsi="Verdana"/>
          <w:b/>
          <w:sz w:val="18"/>
          <w:szCs w:val="18"/>
        </w:rPr>
      </w:pPr>
      <w:r w:rsidRPr="008011C8">
        <w:rPr>
          <w:rFonts w:ascii="Verdana" w:hAnsi="Verdana"/>
          <w:b/>
          <w:color w:val="FF0000"/>
          <w:sz w:val="18"/>
          <w:szCs w:val="18"/>
          <w:shd w:val="clear" w:color="auto" w:fill="F9F9F9"/>
        </w:rPr>
        <w:t>oświadczenie Wykonawcy</w:t>
      </w:r>
      <w:r w:rsidRPr="00EA74CC">
        <w:rPr>
          <w:rFonts w:ascii="Verdana" w:hAnsi="Verdana"/>
          <w:b/>
          <w:color w:val="000000"/>
          <w:sz w:val="18"/>
          <w:szCs w:val="18"/>
          <w:shd w:val="clear" w:color="auto" w:fill="F9F9F9"/>
        </w:rPr>
        <w:t xml:space="preserve"> o braku powiązań osobowych lub kapitałowych                       z Zamawiającym</w:t>
      </w:r>
      <w:r w:rsidRPr="00EA74CC">
        <w:rPr>
          <w:rFonts w:ascii="Verdana" w:hAnsi="Verdana"/>
          <w:color w:val="000000"/>
          <w:sz w:val="18"/>
          <w:szCs w:val="18"/>
          <w:shd w:val="clear" w:color="auto" w:fill="F9F9F9"/>
        </w:rPr>
        <w:t xml:space="preserve"> (załącznik nr </w:t>
      </w:r>
      <w:r w:rsidR="00884A18">
        <w:rPr>
          <w:rFonts w:ascii="Verdana" w:hAnsi="Verdana"/>
          <w:color w:val="000000"/>
          <w:sz w:val="18"/>
          <w:szCs w:val="18"/>
          <w:shd w:val="clear" w:color="auto" w:fill="F9F9F9"/>
        </w:rPr>
        <w:t>2</w:t>
      </w:r>
      <w:r w:rsidRPr="00EA74CC">
        <w:rPr>
          <w:rFonts w:ascii="Verdana" w:hAnsi="Verdana"/>
          <w:b/>
          <w:sz w:val="18"/>
          <w:szCs w:val="18"/>
        </w:rPr>
        <w:t>)</w:t>
      </w:r>
      <w:r w:rsidRPr="00EA74CC">
        <w:rPr>
          <w:rFonts w:ascii="Verdana" w:hAnsi="Verdana"/>
          <w:color w:val="000000"/>
          <w:sz w:val="18"/>
          <w:szCs w:val="18"/>
          <w:shd w:val="clear" w:color="auto" w:fill="F9F9F9"/>
        </w:rPr>
        <w:t xml:space="preserve">. </w:t>
      </w:r>
    </w:p>
    <w:p w14:paraId="016D78B9" w14:textId="77777777" w:rsidR="0051468C" w:rsidRPr="0051468C" w:rsidRDefault="0051468C"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b/>
          <w:sz w:val="18"/>
          <w:szCs w:val="18"/>
        </w:rPr>
      </w:pPr>
      <w:r w:rsidRPr="008011C8">
        <w:rPr>
          <w:rFonts w:ascii="Verdana" w:hAnsi="Verdana"/>
          <w:b/>
          <w:color w:val="FF0000"/>
          <w:sz w:val="18"/>
          <w:szCs w:val="18"/>
          <w:u w:val="single"/>
        </w:rPr>
        <w:t>odpis z właściwego rejestru</w:t>
      </w:r>
      <w:r w:rsidRPr="0051468C">
        <w:rPr>
          <w:rFonts w:ascii="Verdana" w:hAnsi="Verdana"/>
          <w:sz w:val="18"/>
          <w:szCs w:val="18"/>
        </w:rPr>
        <w:t xml:space="preserve"> lub z centralnej ewidencji i informacji o działalności gospodarczej, jeżeli odrębne przepisy wymagają wpisu do rejestru lub ewidencji</w:t>
      </w:r>
      <w:r w:rsidR="00450A78">
        <w:rPr>
          <w:rFonts w:ascii="Verdana" w:hAnsi="Verdana"/>
          <w:sz w:val="18"/>
          <w:szCs w:val="18"/>
        </w:rPr>
        <w:t xml:space="preserve"> </w:t>
      </w:r>
      <w:r w:rsidR="003D51E2">
        <w:rPr>
          <w:rFonts w:ascii="Verdana" w:hAnsi="Verdana"/>
          <w:sz w:val="18"/>
          <w:szCs w:val="18"/>
        </w:rPr>
        <w:t>wystawiony/wygenerowany nie wcześniej</w:t>
      </w:r>
      <w:r w:rsidR="00450A78">
        <w:rPr>
          <w:rFonts w:ascii="Verdana" w:hAnsi="Verdana"/>
          <w:sz w:val="18"/>
          <w:szCs w:val="18"/>
        </w:rPr>
        <w:t xml:space="preserve"> niż 6 miesięcy przed </w:t>
      </w:r>
      <w:r w:rsidR="003D51E2">
        <w:rPr>
          <w:rFonts w:ascii="Verdana" w:hAnsi="Verdana"/>
          <w:sz w:val="18"/>
          <w:szCs w:val="18"/>
        </w:rPr>
        <w:t>upływem terminu</w:t>
      </w:r>
      <w:r w:rsidR="00450A78">
        <w:rPr>
          <w:rFonts w:ascii="Verdana" w:hAnsi="Verdana"/>
          <w:sz w:val="18"/>
          <w:szCs w:val="18"/>
        </w:rPr>
        <w:t xml:space="preserve"> otwarcia ofert (jeżeli wykonawca nie załączy niniejszego odpisu do oferty, zamawiający pozyska go z ogólnodostępnych rejestrów</w:t>
      </w:r>
      <w:r w:rsidR="00732EC2">
        <w:rPr>
          <w:rFonts w:ascii="Verdana" w:hAnsi="Verdana"/>
          <w:sz w:val="18"/>
          <w:szCs w:val="18"/>
        </w:rPr>
        <w:t xml:space="preserve">, wykonawca zagraniczny winien załączyć </w:t>
      </w:r>
      <w:r w:rsidR="00732EC2">
        <w:rPr>
          <w:rFonts w:ascii="Verdana" w:hAnsi="Verdana"/>
          <w:sz w:val="18"/>
          <w:szCs w:val="18"/>
        </w:rPr>
        <w:lastRenderedPageBreak/>
        <w:t>niniejszy dokument do oferty lub wskazać adres strony internetowej, z której można wygenerować dokument</w:t>
      </w:r>
      <w:r w:rsidR="00450A78">
        <w:rPr>
          <w:rFonts w:ascii="Verdana" w:hAnsi="Verdana"/>
          <w:sz w:val="18"/>
          <w:szCs w:val="18"/>
        </w:rPr>
        <w:t>)</w:t>
      </w:r>
      <w:r w:rsidR="00F663FE">
        <w:rPr>
          <w:rFonts w:ascii="Verdana" w:hAnsi="Verdana"/>
          <w:sz w:val="18"/>
          <w:szCs w:val="18"/>
        </w:rPr>
        <w:t>;</w:t>
      </w:r>
    </w:p>
    <w:p w14:paraId="5FBCF5C5" w14:textId="57A58878" w:rsidR="006919A3" w:rsidRPr="001D6C9D" w:rsidRDefault="00F663FE"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b/>
          <w:sz w:val="18"/>
          <w:szCs w:val="18"/>
        </w:rPr>
      </w:pPr>
      <w:r w:rsidRPr="00F51CB5">
        <w:rPr>
          <w:rFonts w:ascii="Verdana" w:hAnsi="Verdana"/>
          <w:b/>
          <w:bCs/>
          <w:sz w:val="18"/>
          <w:szCs w:val="18"/>
        </w:rPr>
        <w:t>p</w:t>
      </w:r>
      <w:r w:rsidR="006919A3" w:rsidRPr="00F51CB5">
        <w:rPr>
          <w:rFonts w:ascii="Verdana" w:hAnsi="Verdana"/>
          <w:b/>
          <w:bCs/>
          <w:sz w:val="18"/>
          <w:szCs w:val="18"/>
        </w:rPr>
        <w:t>ełnomocnictwo</w:t>
      </w:r>
      <w:r w:rsidR="006919A3" w:rsidRPr="006919A3">
        <w:rPr>
          <w:rFonts w:ascii="Verdana" w:hAnsi="Verdana"/>
          <w:sz w:val="18"/>
          <w:szCs w:val="18"/>
        </w:rPr>
        <w:t xml:space="preserve"> do podpisania oferty (oryginał lub kopia potwierdzona za zgodność </w:t>
      </w:r>
      <w:r w:rsidR="00436799">
        <w:rPr>
          <w:rFonts w:ascii="Verdana" w:hAnsi="Verdana"/>
          <w:sz w:val="18"/>
          <w:szCs w:val="18"/>
        </w:rPr>
        <w:t xml:space="preserve">                       </w:t>
      </w:r>
      <w:r w:rsidR="006919A3" w:rsidRPr="006919A3">
        <w:rPr>
          <w:rFonts w:ascii="Verdana" w:hAnsi="Verdana"/>
          <w:sz w:val="18"/>
          <w:szCs w:val="18"/>
        </w:rPr>
        <w:t xml:space="preserve">z oryginałem przez notariusza) </w:t>
      </w:r>
      <w:r w:rsidR="00615634">
        <w:rPr>
          <w:rFonts w:ascii="Verdana" w:hAnsi="Verdana"/>
          <w:sz w:val="18"/>
          <w:szCs w:val="18"/>
        </w:rPr>
        <w:t>lub</w:t>
      </w:r>
      <w:r w:rsidR="006919A3" w:rsidRPr="006919A3">
        <w:rPr>
          <w:rFonts w:ascii="Verdana" w:hAnsi="Verdana"/>
          <w:sz w:val="18"/>
          <w:szCs w:val="18"/>
        </w:rPr>
        <w:t xml:space="preserve"> do podpisania innych dokumentów składanych wraz </w:t>
      </w:r>
      <w:r w:rsidR="00436799">
        <w:rPr>
          <w:rFonts w:ascii="Verdana" w:hAnsi="Verdana"/>
          <w:sz w:val="18"/>
          <w:szCs w:val="18"/>
        </w:rPr>
        <w:t xml:space="preserve">                </w:t>
      </w:r>
      <w:r w:rsidR="006919A3" w:rsidRPr="006919A3">
        <w:rPr>
          <w:rFonts w:ascii="Verdana" w:hAnsi="Verdana"/>
          <w:sz w:val="18"/>
          <w:szCs w:val="18"/>
        </w:rPr>
        <w:t>z ofertą, o ile prawo do ich podpisania nie wynika z innych dokumentów</w:t>
      </w:r>
      <w:r w:rsidR="00281D5B">
        <w:rPr>
          <w:rFonts w:ascii="Verdana" w:hAnsi="Verdana"/>
          <w:sz w:val="18"/>
          <w:szCs w:val="18"/>
        </w:rPr>
        <w:t xml:space="preserve"> ogólnodostępnych lub</w:t>
      </w:r>
      <w:r w:rsidR="006919A3" w:rsidRPr="006919A3">
        <w:rPr>
          <w:rFonts w:ascii="Verdana" w:hAnsi="Verdana"/>
          <w:sz w:val="18"/>
          <w:szCs w:val="18"/>
        </w:rPr>
        <w:t xml:space="preserve"> złożonych wraz z ofertą</w:t>
      </w:r>
      <w:r w:rsidR="006919A3">
        <w:rPr>
          <w:rFonts w:ascii="Verdana" w:hAnsi="Verdana"/>
          <w:sz w:val="18"/>
          <w:szCs w:val="18"/>
        </w:rPr>
        <w:t>;</w:t>
      </w:r>
    </w:p>
    <w:p w14:paraId="6F2D78FB" w14:textId="1E1345FA" w:rsidR="001D6C9D" w:rsidRPr="00F51CB5" w:rsidRDefault="001D6C9D" w:rsidP="00ED3FB2">
      <w:pPr>
        <w:numPr>
          <w:ilvl w:val="0"/>
          <w:numId w:val="1"/>
        </w:numPr>
        <w:shd w:val="clear" w:color="auto" w:fill="FFFFFF"/>
        <w:tabs>
          <w:tab w:val="clear" w:pos="644"/>
          <w:tab w:val="num" w:pos="993"/>
        </w:tabs>
        <w:spacing w:afterLines="60" w:after="144" w:line="360" w:lineRule="auto"/>
        <w:ind w:left="993" w:right="14" w:hanging="567"/>
        <w:jc w:val="both"/>
        <w:rPr>
          <w:rFonts w:ascii="Verdana" w:hAnsi="Verdana" w:cs="Times New Roman"/>
          <w:sz w:val="18"/>
          <w:szCs w:val="18"/>
        </w:rPr>
      </w:pPr>
      <w:r w:rsidRPr="00F51CB5">
        <w:rPr>
          <w:rFonts w:ascii="Verdana" w:hAnsi="Verdana"/>
          <w:b/>
          <w:bCs/>
          <w:sz w:val="18"/>
          <w:szCs w:val="18"/>
        </w:rPr>
        <w:t>inn</w:t>
      </w:r>
      <w:r w:rsidR="00604168" w:rsidRPr="00F51CB5">
        <w:rPr>
          <w:rFonts w:ascii="Verdana" w:hAnsi="Verdana"/>
          <w:b/>
          <w:bCs/>
          <w:sz w:val="18"/>
          <w:szCs w:val="18"/>
        </w:rPr>
        <w:t>e</w:t>
      </w:r>
      <w:r w:rsidRPr="00F51CB5">
        <w:rPr>
          <w:rFonts w:ascii="Verdana" w:hAnsi="Verdana"/>
          <w:b/>
          <w:bCs/>
          <w:sz w:val="18"/>
          <w:szCs w:val="18"/>
        </w:rPr>
        <w:t xml:space="preserve"> dokument</w:t>
      </w:r>
      <w:r w:rsidR="00604168" w:rsidRPr="00F51CB5">
        <w:rPr>
          <w:rFonts w:ascii="Verdana" w:hAnsi="Verdana"/>
          <w:b/>
          <w:bCs/>
          <w:sz w:val="18"/>
          <w:szCs w:val="18"/>
        </w:rPr>
        <w:t>y</w:t>
      </w:r>
      <w:r>
        <w:rPr>
          <w:rFonts w:ascii="Verdana" w:hAnsi="Verdana"/>
          <w:sz w:val="18"/>
          <w:szCs w:val="18"/>
        </w:rPr>
        <w:t xml:space="preserve"> </w:t>
      </w:r>
      <w:r w:rsidR="002615B3">
        <w:rPr>
          <w:rFonts w:ascii="Verdana" w:hAnsi="Verdana"/>
          <w:sz w:val="18"/>
          <w:szCs w:val="18"/>
        </w:rPr>
        <w:t xml:space="preserve">wymagane na potwierdzenie, że oferowane meble spełniają wymagania Zamawiającego: </w:t>
      </w:r>
    </w:p>
    <w:p w14:paraId="40D17030" w14:textId="4F05D493" w:rsidR="00F51CB5" w:rsidRPr="002615B3" w:rsidRDefault="00F51CB5" w:rsidP="00F51CB5">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sz w:val="18"/>
          <w:szCs w:val="18"/>
          <w:lang w:val="pl-PL"/>
        </w:rPr>
        <w:t>Katalog</w:t>
      </w:r>
      <w:r w:rsidR="00EC25DB">
        <w:rPr>
          <w:rFonts w:ascii="Verdana" w:hAnsi="Verdana"/>
          <w:sz w:val="18"/>
          <w:szCs w:val="18"/>
          <w:lang w:val="pl-PL"/>
        </w:rPr>
        <w:t>/</w:t>
      </w:r>
      <w:r w:rsidRPr="002615B3">
        <w:rPr>
          <w:rFonts w:ascii="Verdana" w:hAnsi="Verdana"/>
          <w:sz w:val="18"/>
          <w:szCs w:val="18"/>
          <w:lang w:val="pl-PL"/>
        </w:rPr>
        <w:t>i przedstawiające oferowane meble</w:t>
      </w:r>
    </w:p>
    <w:p w14:paraId="0DD13440" w14:textId="0AA76791" w:rsidR="002615B3" w:rsidRPr="00575986"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sz w:val="18"/>
          <w:szCs w:val="18"/>
        </w:rPr>
        <w:t>Aktualny certyfikat wdrożonego systemy Zarządzania Jakością</w:t>
      </w:r>
      <w:r w:rsidRPr="002615B3">
        <w:rPr>
          <w:rFonts w:ascii="Verdana" w:hAnsi="Verdana"/>
          <w:bCs/>
          <w:sz w:val="18"/>
          <w:szCs w:val="18"/>
        </w:rPr>
        <w:t xml:space="preserve"> ISO 9001:2015 producentów produktów pozycji 1-24.</w:t>
      </w:r>
    </w:p>
    <w:p w14:paraId="533CD268" w14:textId="72A8548F" w:rsidR="00575986" w:rsidRPr="002615B3" w:rsidRDefault="00575986"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Pr>
          <w:rFonts w:ascii="Verdana" w:hAnsi="Verdana"/>
          <w:bCs/>
          <w:sz w:val="18"/>
          <w:szCs w:val="18"/>
          <w:lang w:val="pl-PL"/>
        </w:rPr>
        <w:t>Dokument potwierdzający że</w:t>
      </w:r>
      <w:r>
        <w:rPr>
          <w:rFonts w:ascii="Verdana" w:hAnsi="Verdana"/>
          <w:bCs/>
          <w:sz w:val="18"/>
          <w:szCs w:val="18"/>
        </w:rPr>
        <w:t xml:space="preserve"> oferowane blaty stołów, lady recepcyjne spełniany normy</w:t>
      </w:r>
      <w:r>
        <w:rPr>
          <w:rFonts w:ascii="Verdana" w:hAnsi="Verdana"/>
          <w:bCs/>
          <w:sz w:val="18"/>
          <w:szCs w:val="18"/>
          <w:shd w:val="clear" w:color="auto" w:fill="FFFF00"/>
        </w:rPr>
        <w:t xml:space="preserve"> </w:t>
      </w:r>
      <w:r w:rsidRPr="0062482B">
        <w:rPr>
          <w:rFonts w:ascii="Verdana" w:hAnsi="Verdana"/>
          <w:bCs/>
          <w:sz w:val="18"/>
          <w:szCs w:val="18"/>
        </w:rPr>
        <w:t>higieniczności E1,</w:t>
      </w:r>
    </w:p>
    <w:p w14:paraId="15ED319F" w14:textId="77777777" w:rsidR="002615B3" w:rsidRPr="002615B3"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bCs/>
          <w:sz w:val="18"/>
          <w:szCs w:val="18"/>
        </w:rPr>
        <w:t>Dokument potwierdzający odporność tapicerki krzeseł na ścieranie wg cykli Martindale zgodnie z normą PL-EN ISO 12947-2.</w:t>
      </w:r>
    </w:p>
    <w:p w14:paraId="6DE9F871" w14:textId="698106C2" w:rsidR="002615B3" w:rsidRPr="002615B3" w:rsidRDefault="002615B3" w:rsidP="002615B3">
      <w:pPr>
        <w:pStyle w:val="Akapitzlist"/>
        <w:numPr>
          <w:ilvl w:val="3"/>
          <w:numId w:val="1"/>
        </w:numPr>
        <w:shd w:val="clear" w:color="auto" w:fill="FFFFFF"/>
        <w:spacing w:afterLines="60" w:after="144" w:line="360" w:lineRule="auto"/>
        <w:ind w:left="1560" w:right="14" w:hanging="426"/>
        <w:jc w:val="both"/>
        <w:rPr>
          <w:rFonts w:ascii="Verdana" w:hAnsi="Verdana"/>
          <w:sz w:val="18"/>
          <w:szCs w:val="18"/>
        </w:rPr>
      </w:pPr>
      <w:r w:rsidRPr="002615B3">
        <w:rPr>
          <w:rFonts w:ascii="Verdana" w:hAnsi="Verdana"/>
          <w:bCs/>
          <w:sz w:val="18"/>
          <w:szCs w:val="18"/>
        </w:rPr>
        <w:t>Dokument potwierdzający użycie wymaganego rodzaju płyty wiórowej 3 warstwowej o strukturze ziarnistej o matowo-połyskowych elementach powierzchni.</w:t>
      </w:r>
    </w:p>
    <w:p w14:paraId="3E872880" w14:textId="77777777" w:rsidR="00F63605" w:rsidRPr="000F284A" w:rsidRDefault="00F63605" w:rsidP="00ED3FB2">
      <w:pPr>
        <w:widowControl/>
        <w:numPr>
          <w:ilvl w:val="0"/>
          <w:numId w:val="8"/>
        </w:numPr>
        <w:tabs>
          <w:tab w:val="clear" w:pos="1440"/>
          <w:tab w:val="num" w:pos="709"/>
        </w:tabs>
        <w:suppressAutoHyphens w:val="0"/>
        <w:autoSpaceDE/>
        <w:autoSpaceDN w:val="0"/>
        <w:adjustRightInd w:val="0"/>
        <w:spacing w:afterLines="60" w:after="144" w:line="360" w:lineRule="auto"/>
        <w:ind w:left="709" w:hanging="709"/>
        <w:jc w:val="both"/>
        <w:rPr>
          <w:rFonts w:ascii="Verdana" w:hAnsi="Verdana"/>
          <w:sz w:val="18"/>
          <w:szCs w:val="18"/>
        </w:rPr>
      </w:pPr>
      <w:r w:rsidRPr="000F284A">
        <w:rPr>
          <w:rFonts w:ascii="Verdana" w:hAnsi="Verdana"/>
          <w:sz w:val="18"/>
          <w:szCs w:val="18"/>
        </w:rPr>
        <w:t xml:space="preserve">Wymagania formalne dotyczące składanych oświadczeń i dokumentów. </w:t>
      </w:r>
    </w:p>
    <w:p w14:paraId="62297EF4" w14:textId="435B9A71" w:rsidR="00F63605" w:rsidRDefault="003B426F" w:rsidP="00ED3FB2">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sz w:val="18"/>
          <w:szCs w:val="18"/>
        </w:rPr>
      </w:pPr>
      <w:r>
        <w:rPr>
          <w:rFonts w:ascii="Verdana" w:hAnsi="Verdana"/>
          <w:sz w:val="18"/>
          <w:szCs w:val="18"/>
        </w:rPr>
        <w:t>O</w:t>
      </w:r>
      <w:r w:rsidR="00F63605" w:rsidRPr="00F63605">
        <w:rPr>
          <w:rFonts w:ascii="Verdana" w:hAnsi="Verdana"/>
          <w:sz w:val="18"/>
          <w:szCs w:val="18"/>
        </w:rPr>
        <w:t xml:space="preserve">świadczenie, o którym mowa w </w:t>
      </w:r>
      <w:r w:rsidR="00604168">
        <w:rPr>
          <w:rFonts w:ascii="Verdana" w:hAnsi="Verdana"/>
          <w:sz w:val="18"/>
          <w:szCs w:val="18"/>
        </w:rPr>
        <w:t xml:space="preserve">ust. </w:t>
      </w:r>
      <w:r w:rsidR="00D16C22">
        <w:rPr>
          <w:rFonts w:ascii="Verdana" w:hAnsi="Verdana"/>
          <w:sz w:val="18"/>
          <w:szCs w:val="18"/>
        </w:rPr>
        <w:t xml:space="preserve">6.1. pkt. 1 i ust. </w:t>
      </w:r>
      <w:r w:rsidR="00604168">
        <w:rPr>
          <w:rFonts w:ascii="Verdana" w:hAnsi="Verdana"/>
          <w:sz w:val="18"/>
          <w:szCs w:val="18"/>
        </w:rPr>
        <w:t>6.2</w:t>
      </w:r>
      <w:r w:rsidR="00615634">
        <w:rPr>
          <w:rFonts w:ascii="Verdana" w:hAnsi="Verdana"/>
          <w:sz w:val="18"/>
          <w:szCs w:val="18"/>
        </w:rPr>
        <w:t xml:space="preserve">. </w:t>
      </w:r>
      <w:r w:rsidR="004647E6">
        <w:rPr>
          <w:rFonts w:ascii="Verdana" w:hAnsi="Verdana"/>
          <w:sz w:val="18"/>
          <w:szCs w:val="18"/>
        </w:rPr>
        <w:t xml:space="preserve">pkt 1 </w:t>
      </w:r>
      <w:r w:rsidR="00615634">
        <w:rPr>
          <w:rFonts w:ascii="Verdana" w:hAnsi="Verdana"/>
          <w:sz w:val="18"/>
          <w:szCs w:val="18"/>
        </w:rPr>
        <w:t>ogłoszenia</w:t>
      </w:r>
      <w:r w:rsidR="00F63605" w:rsidRPr="00F63605">
        <w:rPr>
          <w:rFonts w:ascii="Verdana" w:hAnsi="Verdana"/>
          <w:sz w:val="18"/>
          <w:szCs w:val="18"/>
        </w:rPr>
        <w:t xml:space="preserve"> należy złożyć w oryginale, pozostałe dokumenty wymagane w celu oceny spełniania przez Wykonawców warunków udziału w postępowaniu należy złożyć w </w:t>
      </w:r>
      <w:r w:rsidR="00615634">
        <w:rPr>
          <w:rFonts w:ascii="Verdana" w:hAnsi="Verdana"/>
          <w:sz w:val="18"/>
          <w:szCs w:val="18"/>
        </w:rPr>
        <w:t xml:space="preserve">oryginale lub </w:t>
      </w:r>
      <w:r w:rsidR="00F63605" w:rsidRPr="00F63605">
        <w:rPr>
          <w:rFonts w:ascii="Verdana" w:hAnsi="Verdana"/>
          <w:sz w:val="18"/>
          <w:szCs w:val="18"/>
        </w:rPr>
        <w:t xml:space="preserve">kopii poświadczonej za zgodność </w:t>
      </w:r>
      <w:r w:rsidR="00436799">
        <w:rPr>
          <w:rFonts w:ascii="Verdana" w:hAnsi="Verdana"/>
          <w:sz w:val="18"/>
          <w:szCs w:val="18"/>
        </w:rPr>
        <w:t xml:space="preserve"> </w:t>
      </w:r>
      <w:r w:rsidR="00F63605" w:rsidRPr="00F63605">
        <w:rPr>
          <w:rFonts w:ascii="Verdana" w:hAnsi="Verdana"/>
          <w:sz w:val="18"/>
          <w:szCs w:val="18"/>
        </w:rPr>
        <w:t xml:space="preserve">z oryginałem przez Wykonawcę. </w:t>
      </w:r>
    </w:p>
    <w:p w14:paraId="6CF84947" w14:textId="77777777" w:rsidR="00244490" w:rsidRPr="000F284A" w:rsidRDefault="00244490" w:rsidP="00ED3FB2">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b/>
          <w:color w:val="FF0000"/>
          <w:sz w:val="18"/>
          <w:szCs w:val="18"/>
        </w:rPr>
      </w:pPr>
      <w:r w:rsidRPr="00244490">
        <w:rPr>
          <w:rFonts w:ascii="Verdana" w:hAnsi="Verdana"/>
          <w:sz w:val="18"/>
          <w:szCs w:val="18"/>
        </w:rPr>
        <w:t>Poświadczenie za zgodność z oryginałem następuje w formie pisemnej</w:t>
      </w:r>
      <w:r w:rsidR="002E2FA3">
        <w:rPr>
          <w:rFonts w:ascii="Verdana" w:hAnsi="Verdana"/>
          <w:sz w:val="18"/>
          <w:szCs w:val="18"/>
        </w:rPr>
        <w:t>.</w:t>
      </w:r>
    </w:p>
    <w:p w14:paraId="7C4B7BA6" w14:textId="77777777" w:rsidR="00F51CB5" w:rsidRDefault="00244490" w:rsidP="00F51CB5">
      <w:pPr>
        <w:widowControl/>
        <w:numPr>
          <w:ilvl w:val="4"/>
          <w:numId w:val="1"/>
        </w:numPr>
        <w:tabs>
          <w:tab w:val="clear" w:pos="3600"/>
          <w:tab w:val="num" w:pos="993"/>
        </w:tabs>
        <w:suppressAutoHyphens w:val="0"/>
        <w:autoSpaceDE/>
        <w:autoSpaceDN w:val="0"/>
        <w:adjustRightInd w:val="0"/>
        <w:spacing w:afterLines="60" w:after="144" w:line="360" w:lineRule="auto"/>
        <w:ind w:left="993" w:hanging="567"/>
        <w:jc w:val="both"/>
        <w:rPr>
          <w:rFonts w:ascii="Verdana" w:hAnsi="Verdana"/>
          <w:b/>
          <w:color w:val="FF0000"/>
          <w:sz w:val="18"/>
          <w:szCs w:val="18"/>
        </w:rPr>
      </w:pPr>
      <w:r w:rsidRPr="00244490">
        <w:rPr>
          <w:rFonts w:ascii="Verdana" w:hAnsi="Verdana"/>
          <w:sz w:val="18"/>
          <w:szCs w:val="18"/>
        </w:rPr>
        <w:t xml:space="preserve">Zamawiający może żądać przedstawienia oryginału lub notarialnie </w:t>
      </w:r>
      <w:r w:rsidR="000F284A">
        <w:rPr>
          <w:rFonts w:ascii="Verdana" w:hAnsi="Verdana"/>
          <w:sz w:val="18"/>
          <w:szCs w:val="18"/>
        </w:rPr>
        <w:t xml:space="preserve">poświadczonej kopii dokumentów </w:t>
      </w:r>
      <w:r w:rsidRPr="00244490">
        <w:rPr>
          <w:rFonts w:ascii="Verdana" w:hAnsi="Verdana"/>
          <w:sz w:val="18"/>
          <w:szCs w:val="18"/>
        </w:rPr>
        <w:t>wtedy, gdy złożona kopia dokumentu jest nieczytelna lub budzi wątpliwości co do jej</w:t>
      </w:r>
      <w:r w:rsidR="00C17E21">
        <w:rPr>
          <w:rFonts w:ascii="Verdana" w:hAnsi="Verdana"/>
          <w:sz w:val="18"/>
          <w:szCs w:val="18"/>
        </w:rPr>
        <w:t> </w:t>
      </w:r>
      <w:r w:rsidRPr="00244490">
        <w:rPr>
          <w:rFonts w:ascii="Verdana" w:hAnsi="Verdana"/>
          <w:sz w:val="18"/>
          <w:szCs w:val="18"/>
        </w:rPr>
        <w:t>prawdziwości.</w:t>
      </w:r>
    </w:p>
    <w:p w14:paraId="0EFAE365" w14:textId="60FB4900" w:rsidR="00F51CB5" w:rsidRPr="00F51CB5" w:rsidRDefault="00F51CB5" w:rsidP="00F51CB5">
      <w:pPr>
        <w:pStyle w:val="Akapitzlist"/>
        <w:numPr>
          <w:ilvl w:val="1"/>
          <w:numId w:val="69"/>
        </w:numPr>
        <w:autoSpaceDN w:val="0"/>
        <w:adjustRightInd w:val="0"/>
        <w:spacing w:afterLines="60" w:after="144" w:line="360" w:lineRule="auto"/>
        <w:ind w:left="709" w:hanging="709"/>
        <w:jc w:val="both"/>
        <w:rPr>
          <w:rFonts w:ascii="Verdana" w:hAnsi="Verdana"/>
          <w:b/>
          <w:color w:val="FF0000"/>
          <w:sz w:val="18"/>
          <w:szCs w:val="18"/>
        </w:rPr>
      </w:pPr>
      <w:r w:rsidRPr="00F51CB5">
        <w:rPr>
          <w:rFonts w:ascii="Verdana" w:hAnsi="Verdana"/>
          <w:sz w:val="18"/>
          <w:szCs w:val="18"/>
        </w:rPr>
        <w:t>W przypadku</w:t>
      </w:r>
      <w:r w:rsidR="008425BF">
        <w:rPr>
          <w:rFonts w:ascii="Verdana" w:hAnsi="Verdana"/>
          <w:sz w:val="18"/>
          <w:szCs w:val="18"/>
          <w:lang w:val="pl-PL"/>
        </w:rPr>
        <w:t xml:space="preserve"> niezałączenia do oferty</w:t>
      </w:r>
      <w:r w:rsidRPr="00F51CB5">
        <w:rPr>
          <w:rFonts w:ascii="Verdana" w:hAnsi="Verdana"/>
          <w:sz w:val="18"/>
          <w:szCs w:val="18"/>
        </w:rPr>
        <w:t xml:space="preserve"> dokumentów o których mowa w niniejszym rozdziale, zamawiający może wezwać wykonawcę do ich złożenia w wyznaczonym</w:t>
      </w:r>
      <w:r>
        <w:rPr>
          <w:rFonts w:ascii="Verdana" w:hAnsi="Verdana"/>
          <w:sz w:val="18"/>
          <w:szCs w:val="18"/>
          <w:lang w:val="pl-PL"/>
        </w:rPr>
        <w:t xml:space="preserve"> przez siebie</w:t>
      </w:r>
      <w:r w:rsidRPr="00F51CB5">
        <w:rPr>
          <w:rFonts w:ascii="Verdana" w:hAnsi="Verdana"/>
          <w:sz w:val="18"/>
          <w:szCs w:val="18"/>
        </w:rPr>
        <w:t xml:space="preserve"> terminie.</w:t>
      </w:r>
    </w:p>
    <w:p w14:paraId="71D589D6" w14:textId="4D85542B" w:rsidR="00F51CB5" w:rsidRPr="00F51CB5" w:rsidRDefault="00F51CB5" w:rsidP="00F51CB5">
      <w:pPr>
        <w:pStyle w:val="Akapitzlist"/>
        <w:numPr>
          <w:ilvl w:val="1"/>
          <w:numId w:val="69"/>
        </w:numPr>
        <w:autoSpaceDN w:val="0"/>
        <w:adjustRightInd w:val="0"/>
        <w:spacing w:afterLines="60" w:after="144" w:line="360" w:lineRule="auto"/>
        <w:ind w:left="709" w:hanging="709"/>
        <w:jc w:val="both"/>
        <w:rPr>
          <w:rFonts w:ascii="Verdana" w:hAnsi="Verdana"/>
          <w:b/>
          <w:color w:val="FF0000"/>
          <w:sz w:val="18"/>
          <w:szCs w:val="18"/>
        </w:rPr>
      </w:pPr>
      <w:r>
        <w:rPr>
          <w:rFonts w:ascii="Verdana" w:hAnsi="Verdana"/>
          <w:sz w:val="18"/>
          <w:szCs w:val="18"/>
          <w:lang w:val="pl-PL"/>
        </w:rPr>
        <w:t xml:space="preserve">Brak przedłożenia dokumentacji na wezwanie zamawiającego będzie podstawą do odrzucenia oferty wykonawcy z niniejszego postępowanie. </w:t>
      </w:r>
    </w:p>
    <w:p w14:paraId="484D5655" w14:textId="77777777" w:rsidR="000D246F" w:rsidRPr="000E4002" w:rsidRDefault="000D246F" w:rsidP="00B515F4">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left="1560" w:right="11" w:hanging="1560"/>
        <w:jc w:val="both"/>
        <w:rPr>
          <w:rFonts w:ascii="Verdana" w:hAnsi="Verdana" w:cs="Times New Roman"/>
          <w:b/>
        </w:rPr>
      </w:pPr>
      <w:r w:rsidRPr="000E4002">
        <w:rPr>
          <w:rFonts w:ascii="Verdana" w:hAnsi="Verdana" w:cs="Times New Roman"/>
          <w:b/>
          <w:bCs/>
        </w:rPr>
        <w:t xml:space="preserve">Rozdział </w:t>
      </w:r>
      <w:r w:rsidR="004B1EA7">
        <w:rPr>
          <w:rFonts w:ascii="Verdana" w:hAnsi="Verdana" w:cs="Times New Roman"/>
          <w:b/>
          <w:bCs/>
        </w:rPr>
        <w:t>V</w:t>
      </w:r>
      <w:r w:rsidR="00646A34">
        <w:rPr>
          <w:rFonts w:ascii="Verdana" w:hAnsi="Verdana" w:cs="Times New Roman"/>
          <w:b/>
          <w:bCs/>
        </w:rPr>
        <w:t>I</w:t>
      </w:r>
      <w:r w:rsidR="004B1EA7">
        <w:rPr>
          <w:rFonts w:ascii="Verdana" w:hAnsi="Verdana" w:cs="Times New Roman"/>
          <w:b/>
          <w:bCs/>
        </w:rPr>
        <w:t>I</w:t>
      </w:r>
      <w:r w:rsidRPr="000E4002">
        <w:rPr>
          <w:rFonts w:ascii="Verdana" w:hAnsi="Verdana" w:cs="Times New Roman"/>
          <w:b/>
          <w:bCs/>
        </w:rPr>
        <w:t xml:space="preserve">. </w:t>
      </w:r>
      <w:r w:rsidR="005520BF">
        <w:rPr>
          <w:rFonts w:ascii="Verdana" w:hAnsi="Verdana" w:cs="Times New Roman"/>
          <w:b/>
        </w:rPr>
        <w:t xml:space="preserve">Określenie warunków istotnych zmian w umowie zawartej </w:t>
      </w:r>
      <w:r w:rsidR="00110594">
        <w:rPr>
          <w:rFonts w:ascii="Verdana" w:hAnsi="Verdana" w:cs="Times New Roman"/>
          <w:b/>
        </w:rPr>
        <w:t xml:space="preserve">                     </w:t>
      </w:r>
      <w:r w:rsidR="005520BF">
        <w:rPr>
          <w:rFonts w:ascii="Verdana" w:hAnsi="Verdana" w:cs="Times New Roman"/>
          <w:b/>
        </w:rPr>
        <w:t xml:space="preserve">w wyniku przeprowadzonego postępowania o udzielenie zamówienia publicznego </w:t>
      </w:r>
      <w:r w:rsidRPr="000E4002">
        <w:rPr>
          <w:rFonts w:ascii="Verdana" w:hAnsi="Verdana" w:cs="Times New Roman"/>
          <w:b/>
        </w:rPr>
        <w:t xml:space="preserve"> </w:t>
      </w:r>
    </w:p>
    <w:p w14:paraId="59F5D8FD" w14:textId="64E5A15E" w:rsidR="00DA1A16" w:rsidRPr="00015EC1" w:rsidRDefault="00DA1A16" w:rsidP="005C5E5F">
      <w:pPr>
        <w:widowControl/>
        <w:numPr>
          <w:ilvl w:val="1"/>
          <w:numId w:val="26"/>
        </w:numPr>
        <w:tabs>
          <w:tab w:val="left" w:pos="709"/>
        </w:tabs>
        <w:suppressAutoHyphens w:val="0"/>
        <w:autoSpaceDE/>
        <w:spacing w:line="360" w:lineRule="auto"/>
        <w:jc w:val="both"/>
        <w:rPr>
          <w:rFonts w:ascii="Verdana" w:hAnsi="Verdana" w:cs="Times New Roman"/>
          <w:sz w:val="18"/>
          <w:szCs w:val="18"/>
        </w:rPr>
      </w:pPr>
      <w:r w:rsidRPr="00DA1A16">
        <w:rPr>
          <w:rFonts w:ascii="Verdana" w:hAnsi="Verdana"/>
          <w:sz w:val="18"/>
          <w:szCs w:val="18"/>
        </w:rPr>
        <w:lastRenderedPageBreak/>
        <w:t>Zamawiający przewiduje, możliwość wprowadzenia istotnych zmian do postanowień  zawartej umowy w stosunku do treści oferty i ogłoszenia, na podstawie których dokonano wyboru Wykonawcy</w:t>
      </w:r>
      <w:r w:rsidR="00015EC1">
        <w:rPr>
          <w:rFonts w:ascii="Verdana" w:hAnsi="Verdana"/>
          <w:sz w:val="18"/>
          <w:szCs w:val="18"/>
        </w:rPr>
        <w:t>.</w:t>
      </w:r>
    </w:p>
    <w:p w14:paraId="722FFFF2" w14:textId="74D3275F" w:rsidR="00015EC1" w:rsidRPr="00DA1A16" w:rsidRDefault="00015EC1" w:rsidP="005C5E5F">
      <w:pPr>
        <w:widowControl/>
        <w:numPr>
          <w:ilvl w:val="1"/>
          <w:numId w:val="26"/>
        </w:numPr>
        <w:tabs>
          <w:tab w:val="left" w:pos="709"/>
        </w:tabs>
        <w:suppressAutoHyphens w:val="0"/>
        <w:autoSpaceDE/>
        <w:spacing w:line="360" w:lineRule="auto"/>
        <w:jc w:val="both"/>
        <w:rPr>
          <w:rFonts w:ascii="Verdana" w:hAnsi="Verdana" w:cs="Times New Roman"/>
          <w:sz w:val="18"/>
          <w:szCs w:val="18"/>
        </w:rPr>
      </w:pPr>
      <w:r>
        <w:rPr>
          <w:rFonts w:ascii="Verdana" w:hAnsi="Verdana" w:cs="Times New Roman"/>
          <w:sz w:val="18"/>
          <w:szCs w:val="18"/>
        </w:rPr>
        <w:t xml:space="preserve">Warunki zmiany umowy zostały określone w paragrafie 11 wzoru umowy, który stanowi załącznik do niniejszego ogłoszenia. </w:t>
      </w:r>
    </w:p>
    <w:p w14:paraId="7D7D2666" w14:textId="77777777" w:rsidR="000D246F" w:rsidRPr="00880BA7" w:rsidRDefault="000D246F"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left="1560" w:right="11" w:hanging="1560"/>
        <w:jc w:val="both"/>
        <w:rPr>
          <w:rFonts w:ascii="Verdana" w:hAnsi="Verdana" w:cs="Times New Roman"/>
          <w:b/>
          <w:bCs/>
        </w:rPr>
      </w:pPr>
      <w:r w:rsidRPr="00880BA7">
        <w:rPr>
          <w:rFonts w:ascii="Verdana" w:hAnsi="Verdana" w:cs="Times New Roman"/>
          <w:b/>
          <w:bCs/>
        </w:rPr>
        <w:t xml:space="preserve">Rozdział </w:t>
      </w:r>
      <w:r w:rsidR="00646A34">
        <w:rPr>
          <w:rFonts w:ascii="Verdana" w:hAnsi="Verdana" w:cs="Times New Roman"/>
          <w:b/>
          <w:bCs/>
        </w:rPr>
        <w:t>VIII</w:t>
      </w:r>
      <w:r w:rsidRPr="00880BA7">
        <w:rPr>
          <w:rFonts w:ascii="Verdana" w:hAnsi="Verdana" w:cs="Times New Roman"/>
          <w:b/>
          <w:bCs/>
        </w:rPr>
        <w:t xml:space="preserve">. </w:t>
      </w:r>
      <w:r w:rsidR="000777C5" w:rsidRPr="00880BA7">
        <w:rPr>
          <w:rFonts w:ascii="Verdana" w:hAnsi="Verdana" w:cs="Times New Roman"/>
          <w:b/>
          <w:bCs/>
        </w:rPr>
        <w:t>Informacje o sposobie p</w:t>
      </w:r>
      <w:r w:rsidR="00224222">
        <w:rPr>
          <w:rFonts w:ascii="Verdana" w:hAnsi="Verdana" w:cs="Times New Roman"/>
          <w:b/>
          <w:bCs/>
        </w:rPr>
        <w:t xml:space="preserve">orozumiewania się </w:t>
      </w:r>
      <w:r w:rsidR="002A1A93">
        <w:rPr>
          <w:rFonts w:ascii="Verdana" w:hAnsi="Verdana" w:cs="Times New Roman"/>
          <w:b/>
          <w:bCs/>
        </w:rPr>
        <w:t>Zamawiającego</w:t>
      </w:r>
      <w:r w:rsidR="007F5F25">
        <w:rPr>
          <w:rFonts w:ascii="Verdana" w:hAnsi="Verdana" w:cs="Times New Roman"/>
          <w:b/>
          <w:bCs/>
        </w:rPr>
        <w:t xml:space="preserve"> </w:t>
      </w:r>
      <w:r w:rsidR="000777C5" w:rsidRPr="00880BA7">
        <w:rPr>
          <w:rFonts w:ascii="Verdana" w:hAnsi="Verdana" w:cs="Times New Roman"/>
          <w:b/>
          <w:bCs/>
        </w:rPr>
        <w:t>z</w:t>
      </w:r>
      <w:r w:rsidR="00437034">
        <w:rPr>
          <w:rFonts w:ascii="Verdana" w:hAnsi="Verdana" w:cs="Times New Roman"/>
          <w:b/>
          <w:bCs/>
        </w:rPr>
        <w:t> </w:t>
      </w:r>
      <w:r w:rsidR="00C81E21">
        <w:rPr>
          <w:rFonts w:ascii="Verdana" w:hAnsi="Verdana" w:cs="Times New Roman"/>
          <w:b/>
          <w:bCs/>
        </w:rPr>
        <w:t>Wykonawc</w:t>
      </w:r>
      <w:r w:rsidR="000777C5" w:rsidRPr="00880BA7">
        <w:rPr>
          <w:rFonts w:ascii="Verdana" w:hAnsi="Verdana" w:cs="Times New Roman"/>
          <w:b/>
          <w:bCs/>
        </w:rPr>
        <w:t>ami oraz przekazywania oświadczeń lub</w:t>
      </w:r>
      <w:r w:rsidR="009C2920">
        <w:rPr>
          <w:rFonts w:ascii="Verdana" w:hAnsi="Verdana" w:cs="Times New Roman"/>
          <w:b/>
          <w:bCs/>
        </w:rPr>
        <w:t> </w:t>
      </w:r>
      <w:r w:rsidR="000777C5" w:rsidRPr="00880BA7">
        <w:rPr>
          <w:rFonts w:ascii="Verdana" w:hAnsi="Verdana" w:cs="Times New Roman"/>
          <w:b/>
          <w:bCs/>
        </w:rPr>
        <w:t>dokumentów, a ta</w:t>
      </w:r>
      <w:r w:rsidR="00224222">
        <w:rPr>
          <w:rFonts w:ascii="Verdana" w:hAnsi="Verdana" w:cs="Times New Roman"/>
          <w:b/>
          <w:bCs/>
        </w:rPr>
        <w:t>kże wskazanie osób uprawnionych</w:t>
      </w:r>
      <w:r w:rsidR="007F5F25">
        <w:rPr>
          <w:rFonts w:ascii="Verdana" w:hAnsi="Verdana" w:cs="Times New Roman"/>
          <w:b/>
          <w:bCs/>
        </w:rPr>
        <w:t xml:space="preserve"> </w:t>
      </w:r>
      <w:r w:rsidR="000777C5" w:rsidRPr="00880BA7">
        <w:rPr>
          <w:rFonts w:ascii="Verdana" w:hAnsi="Verdana" w:cs="Times New Roman"/>
          <w:b/>
          <w:bCs/>
        </w:rPr>
        <w:t>do</w:t>
      </w:r>
      <w:r w:rsidR="00437034">
        <w:rPr>
          <w:rFonts w:ascii="Verdana" w:hAnsi="Verdana" w:cs="Times New Roman"/>
          <w:b/>
          <w:bCs/>
        </w:rPr>
        <w:t> </w:t>
      </w:r>
      <w:r w:rsidR="000777C5" w:rsidRPr="00880BA7">
        <w:rPr>
          <w:rFonts w:ascii="Verdana" w:hAnsi="Verdana" w:cs="Times New Roman"/>
          <w:b/>
          <w:bCs/>
        </w:rPr>
        <w:t xml:space="preserve">porozumiewania się </w:t>
      </w:r>
      <w:r w:rsidR="00C75957" w:rsidRPr="00880BA7">
        <w:rPr>
          <w:rFonts w:ascii="Verdana" w:hAnsi="Verdana" w:cs="Times New Roman"/>
          <w:b/>
          <w:bCs/>
        </w:rPr>
        <w:t xml:space="preserve">z </w:t>
      </w:r>
      <w:r w:rsidR="00C81E21">
        <w:rPr>
          <w:rFonts w:ascii="Verdana" w:hAnsi="Verdana" w:cs="Times New Roman"/>
          <w:b/>
          <w:bCs/>
        </w:rPr>
        <w:t>Wykonawc</w:t>
      </w:r>
      <w:r w:rsidR="00C75957" w:rsidRPr="00880BA7">
        <w:rPr>
          <w:rFonts w:ascii="Verdana" w:hAnsi="Verdana" w:cs="Times New Roman"/>
          <w:b/>
          <w:bCs/>
        </w:rPr>
        <w:t>ami.</w:t>
      </w:r>
    </w:p>
    <w:p w14:paraId="45370F3D" w14:textId="77777777" w:rsidR="007F7B82" w:rsidRPr="005E2B80" w:rsidRDefault="007F7B82" w:rsidP="00ED3FB2">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7F7B82">
        <w:rPr>
          <w:rFonts w:ascii="Verdana" w:hAnsi="Verdana" w:cs="Calibri"/>
          <w:color w:val="000000"/>
          <w:sz w:val="18"/>
          <w:szCs w:val="18"/>
          <w:lang w:eastAsia="pl-PL"/>
        </w:rPr>
        <w:t>Wszelkie zawiadomienia, oświadczenia, wnioski oraz informacje Zamawiający oraz</w:t>
      </w:r>
      <w:r w:rsidR="00437034">
        <w:rPr>
          <w:rFonts w:ascii="Verdana" w:hAnsi="Verdana" w:cs="Calibri"/>
          <w:color w:val="000000"/>
          <w:sz w:val="18"/>
          <w:szCs w:val="18"/>
          <w:lang w:eastAsia="pl-PL"/>
        </w:rPr>
        <w:t> </w:t>
      </w:r>
      <w:r w:rsidRPr="007F7B82">
        <w:rPr>
          <w:rFonts w:ascii="Verdana" w:hAnsi="Verdana" w:cs="Calibri"/>
          <w:color w:val="000000"/>
          <w:sz w:val="18"/>
          <w:szCs w:val="18"/>
          <w:lang w:eastAsia="pl-PL"/>
        </w:rPr>
        <w:t>Wyko</w:t>
      </w:r>
      <w:r w:rsidR="00AD5040">
        <w:rPr>
          <w:rFonts w:ascii="Verdana" w:hAnsi="Verdana" w:cs="Calibri"/>
          <w:color w:val="000000"/>
          <w:sz w:val="18"/>
          <w:szCs w:val="18"/>
          <w:lang w:eastAsia="pl-PL"/>
        </w:rPr>
        <w:t>nawcy mogą przekazywać pisemnie</w:t>
      </w:r>
      <w:r w:rsidRPr="007F7B82">
        <w:rPr>
          <w:rFonts w:ascii="Verdana" w:hAnsi="Verdana" w:cs="Calibri"/>
          <w:color w:val="000000"/>
          <w:sz w:val="18"/>
          <w:szCs w:val="18"/>
          <w:lang w:eastAsia="pl-PL"/>
        </w:rPr>
        <w:t xml:space="preserve"> lub drogą elektroniczną, za</w:t>
      </w:r>
      <w:r w:rsidR="00C17E21">
        <w:rPr>
          <w:rFonts w:ascii="Verdana" w:hAnsi="Verdana" w:cs="Calibri"/>
          <w:color w:val="000000"/>
          <w:sz w:val="18"/>
          <w:szCs w:val="18"/>
          <w:lang w:eastAsia="pl-PL"/>
        </w:rPr>
        <w:t> </w:t>
      </w:r>
      <w:r w:rsidRPr="007F7B82">
        <w:rPr>
          <w:rFonts w:ascii="Verdana" w:hAnsi="Verdana" w:cs="Calibri"/>
          <w:color w:val="000000"/>
          <w:sz w:val="18"/>
          <w:szCs w:val="18"/>
          <w:lang w:eastAsia="pl-PL"/>
        </w:rPr>
        <w:t xml:space="preserve">wyjątkiem oferty, umowy oraz oświadczeń i dokumentów wymienionych w </w:t>
      </w:r>
      <w:r w:rsidRPr="002F2595">
        <w:rPr>
          <w:rFonts w:ascii="Verdana" w:hAnsi="Verdana" w:cs="Calibri"/>
          <w:color w:val="000000"/>
          <w:sz w:val="18"/>
          <w:szCs w:val="18"/>
          <w:lang w:eastAsia="pl-PL"/>
        </w:rPr>
        <w:t xml:space="preserve">rozdziale </w:t>
      </w:r>
      <w:r w:rsidR="002F2595" w:rsidRPr="002F2595">
        <w:rPr>
          <w:rFonts w:ascii="Verdana" w:hAnsi="Verdana" w:cs="Calibri"/>
          <w:color w:val="000000"/>
          <w:sz w:val="18"/>
          <w:szCs w:val="18"/>
          <w:lang w:eastAsia="pl-PL"/>
        </w:rPr>
        <w:t>V</w:t>
      </w:r>
      <w:r w:rsidRPr="002F2595">
        <w:rPr>
          <w:rFonts w:ascii="Verdana" w:hAnsi="Verdana" w:cs="Calibri"/>
          <w:color w:val="000000"/>
          <w:sz w:val="18"/>
          <w:szCs w:val="18"/>
          <w:lang w:eastAsia="pl-PL"/>
        </w:rPr>
        <w:t>I</w:t>
      </w:r>
      <w:r w:rsidRPr="007F7B82">
        <w:rPr>
          <w:rFonts w:ascii="Verdana" w:hAnsi="Verdana" w:cs="Calibri"/>
          <w:color w:val="000000"/>
          <w:sz w:val="18"/>
          <w:szCs w:val="18"/>
          <w:lang w:eastAsia="pl-PL"/>
        </w:rPr>
        <w:t xml:space="preserve"> </w:t>
      </w:r>
      <w:r w:rsidR="00B35B59">
        <w:rPr>
          <w:rFonts w:ascii="Verdana" w:hAnsi="Verdana" w:cs="Calibri"/>
          <w:color w:val="000000"/>
          <w:sz w:val="18"/>
          <w:szCs w:val="18"/>
          <w:lang w:eastAsia="pl-PL"/>
        </w:rPr>
        <w:t>ogłoszenia</w:t>
      </w:r>
      <w:r w:rsidRPr="007F7B82">
        <w:rPr>
          <w:rFonts w:ascii="Verdana" w:hAnsi="Verdana" w:cs="Calibri"/>
          <w:color w:val="000000"/>
          <w:sz w:val="18"/>
          <w:szCs w:val="18"/>
          <w:lang w:eastAsia="pl-PL"/>
        </w:rPr>
        <w:t xml:space="preserve"> </w:t>
      </w:r>
      <w:r w:rsidR="00B82806">
        <w:rPr>
          <w:rFonts w:ascii="Verdana" w:hAnsi="Verdana" w:cs="Calibri"/>
          <w:color w:val="000000"/>
          <w:sz w:val="18"/>
          <w:szCs w:val="18"/>
          <w:lang w:eastAsia="pl-PL"/>
        </w:rPr>
        <w:t>(adres i</w:t>
      </w:r>
      <w:r w:rsidR="004D606D">
        <w:rPr>
          <w:rFonts w:ascii="Verdana" w:hAnsi="Verdana" w:cs="Calibri"/>
          <w:color w:val="000000"/>
          <w:sz w:val="18"/>
          <w:szCs w:val="18"/>
          <w:lang w:eastAsia="pl-PL"/>
        </w:rPr>
        <w:t xml:space="preserve"> e-mail </w:t>
      </w:r>
      <w:r w:rsidR="002A1A93">
        <w:rPr>
          <w:rFonts w:ascii="Verdana" w:hAnsi="Verdana" w:cs="Calibri"/>
          <w:color w:val="000000"/>
          <w:sz w:val="18"/>
          <w:szCs w:val="18"/>
          <w:lang w:eastAsia="pl-PL"/>
        </w:rPr>
        <w:t>Zamawiającego</w:t>
      </w:r>
      <w:r w:rsidR="004D606D">
        <w:rPr>
          <w:rFonts w:ascii="Verdana" w:hAnsi="Verdana" w:cs="Calibri"/>
          <w:color w:val="000000"/>
          <w:sz w:val="18"/>
          <w:szCs w:val="18"/>
          <w:lang w:eastAsia="pl-PL"/>
        </w:rPr>
        <w:t xml:space="preserve"> został podany w rozdziale I</w:t>
      </w:r>
      <w:r w:rsidR="00C17E21">
        <w:rPr>
          <w:rFonts w:ascii="Verdana" w:hAnsi="Verdana" w:cs="Calibri"/>
          <w:color w:val="000000"/>
          <w:sz w:val="18"/>
          <w:szCs w:val="18"/>
          <w:lang w:eastAsia="pl-PL"/>
        </w:rPr>
        <w:t> </w:t>
      </w:r>
      <w:r w:rsidR="00B35B59">
        <w:rPr>
          <w:rFonts w:ascii="Verdana" w:hAnsi="Verdana" w:cs="Calibri"/>
          <w:color w:val="000000"/>
          <w:sz w:val="18"/>
          <w:szCs w:val="18"/>
          <w:lang w:eastAsia="pl-PL"/>
        </w:rPr>
        <w:t>ogłoszenia</w:t>
      </w:r>
      <w:r w:rsidR="004D606D">
        <w:rPr>
          <w:rFonts w:ascii="Verdana" w:hAnsi="Verdana" w:cs="Calibri"/>
          <w:color w:val="000000"/>
          <w:sz w:val="18"/>
          <w:szCs w:val="18"/>
          <w:lang w:eastAsia="pl-PL"/>
        </w:rPr>
        <w:t>)</w:t>
      </w:r>
      <w:r w:rsidRPr="007F7B82">
        <w:rPr>
          <w:rFonts w:ascii="Verdana" w:hAnsi="Verdana" w:cs="Calibri"/>
          <w:color w:val="000000"/>
          <w:sz w:val="18"/>
          <w:szCs w:val="18"/>
          <w:lang w:eastAsia="pl-PL"/>
        </w:rPr>
        <w:t xml:space="preserve">. </w:t>
      </w:r>
    </w:p>
    <w:p w14:paraId="6C507E7C" w14:textId="77777777" w:rsidR="008A048D" w:rsidRDefault="004D606D" w:rsidP="00ED3FB2">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4D606D">
        <w:rPr>
          <w:rFonts w:ascii="Verdana" w:hAnsi="Verdana"/>
          <w:sz w:val="18"/>
          <w:szCs w:val="18"/>
        </w:rPr>
        <w:t xml:space="preserve">Jeżeli </w:t>
      </w:r>
      <w:r w:rsidR="002A1A93">
        <w:rPr>
          <w:rFonts w:ascii="Verdana" w:hAnsi="Verdana"/>
          <w:sz w:val="18"/>
          <w:szCs w:val="18"/>
        </w:rPr>
        <w:t>Zamawiający</w:t>
      </w:r>
      <w:r w:rsidRPr="004D606D">
        <w:rPr>
          <w:rFonts w:ascii="Verdana" w:hAnsi="Verdana"/>
          <w:sz w:val="18"/>
          <w:szCs w:val="18"/>
        </w:rPr>
        <w:t xml:space="preserve"> lub </w:t>
      </w:r>
      <w:r w:rsidR="00C81E21">
        <w:rPr>
          <w:rFonts w:ascii="Verdana" w:hAnsi="Verdana"/>
          <w:sz w:val="18"/>
          <w:szCs w:val="18"/>
        </w:rPr>
        <w:t>Wykonawc</w:t>
      </w:r>
      <w:r w:rsidRPr="004D606D">
        <w:rPr>
          <w:rFonts w:ascii="Verdana" w:hAnsi="Verdana"/>
          <w:sz w:val="18"/>
          <w:szCs w:val="18"/>
        </w:rPr>
        <w:t>a przekazują oświadczenia, wnioski, zawiadomienia oraz</w:t>
      </w:r>
      <w:r w:rsidR="00437034">
        <w:rPr>
          <w:rFonts w:ascii="Verdana" w:hAnsi="Verdana"/>
          <w:sz w:val="18"/>
          <w:szCs w:val="18"/>
        </w:rPr>
        <w:t> </w:t>
      </w:r>
      <w:r w:rsidRPr="004D606D">
        <w:rPr>
          <w:rFonts w:ascii="Verdana" w:hAnsi="Verdana"/>
          <w:sz w:val="18"/>
          <w:szCs w:val="18"/>
        </w:rPr>
        <w:t>informacje przy użyciu środków komunikacji elektronicznej</w:t>
      </w:r>
      <w:r w:rsidR="00612204">
        <w:rPr>
          <w:rFonts w:ascii="Verdana" w:hAnsi="Verdana"/>
          <w:sz w:val="18"/>
          <w:szCs w:val="18"/>
        </w:rPr>
        <w:t xml:space="preserve"> </w:t>
      </w:r>
      <w:r w:rsidRPr="004D606D">
        <w:rPr>
          <w:rFonts w:ascii="Verdana" w:hAnsi="Verdana"/>
          <w:sz w:val="18"/>
          <w:szCs w:val="18"/>
        </w:rPr>
        <w:t xml:space="preserve">każda ze stron </w:t>
      </w:r>
      <w:r w:rsidR="00EE0383">
        <w:rPr>
          <w:rFonts w:ascii="Verdana" w:hAnsi="Verdana"/>
          <w:sz w:val="18"/>
          <w:szCs w:val="18"/>
        </w:rPr>
        <w:t xml:space="preserve">na </w:t>
      </w:r>
      <w:r w:rsidRPr="004D606D">
        <w:rPr>
          <w:rFonts w:ascii="Verdana" w:hAnsi="Verdana"/>
          <w:sz w:val="18"/>
          <w:szCs w:val="18"/>
        </w:rPr>
        <w:t>żądanie drugiej strony niezwłocznie potwierdza fakt ich otrzymania. W przypadku braku potwierdzenia otrzymania wiadomości przez Wykonawcę domniemywa się, iż pismo wysłane przez Zamawiającego na ostatni znany adres mailowy lub nr faksu podany przez Wykonawcę jest prawidłowy</w:t>
      </w:r>
      <w:r w:rsidR="001D4CA6">
        <w:rPr>
          <w:rFonts w:ascii="Verdana" w:hAnsi="Verdana"/>
          <w:sz w:val="18"/>
          <w:szCs w:val="18"/>
        </w:rPr>
        <w:t>,</w:t>
      </w:r>
      <w:r w:rsidRPr="004D606D">
        <w:rPr>
          <w:rFonts w:ascii="Verdana" w:hAnsi="Verdana"/>
          <w:sz w:val="18"/>
          <w:szCs w:val="18"/>
        </w:rPr>
        <w:t xml:space="preserve"> a</w:t>
      </w:r>
      <w:r w:rsidR="00CF3834">
        <w:rPr>
          <w:rFonts w:ascii="Verdana" w:hAnsi="Verdana"/>
          <w:sz w:val="18"/>
          <w:szCs w:val="18"/>
        </w:rPr>
        <w:t> </w:t>
      </w:r>
      <w:r w:rsidRPr="004D606D">
        <w:rPr>
          <w:rFonts w:ascii="Verdana" w:hAnsi="Verdana"/>
          <w:sz w:val="18"/>
          <w:szCs w:val="18"/>
        </w:rPr>
        <w:t>pismo zostało doręczone w sposób umożliwiając</w:t>
      </w:r>
      <w:r w:rsidR="002F2595">
        <w:rPr>
          <w:rFonts w:ascii="Verdana" w:hAnsi="Verdana"/>
          <w:sz w:val="18"/>
          <w:szCs w:val="18"/>
        </w:rPr>
        <w:t>y zapoznanie się przez Wykonawcę</w:t>
      </w:r>
      <w:r w:rsidRPr="004D606D">
        <w:rPr>
          <w:rFonts w:ascii="Verdana" w:hAnsi="Verdana"/>
          <w:sz w:val="18"/>
          <w:szCs w:val="18"/>
        </w:rPr>
        <w:t xml:space="preserve"> z</w:t>
      </w:r>
      <w:r w:rsidR="00CF3834">
        <w:rPr>
          <w:rFonts w:ascii="Verdana" w:hAnsi="Verdana"/>
          <w:sz w:val="18"/>
          <w:szCs w:val="18"/>
        </w:rPr>
        <w:t> </w:t>
      </w:r>
      <w:r w:rsidRPr="004D606D">
        <w:rPr>
          <w:rFonts w:ascii="Verdana" w:hAnsi="Verdana"/>
          <w:sz w:val="18"/>
          <w:szCs w:val="18"/>
        </w:rPr>
        <w:t>jego treścią.</w:t>
      </w:r>
    </w:p>
    <w:p w14:paraId="67114764" w14:textId="3328B367" w:rsidR="00A03EE0" w:rsidRPr="00A24774" w:rsidRDefault="000855F6" w:rsidP="00A03EE0">
      <w:pPr>
        <w:numPr>
          <w:ilvl w:val="0"/>
          <w:numId w:val="9"/>
        </w:numPr>
        <w:shd w:val="clear" w:color="auto" w:fill="FFFFFF"/>
        <w:tabs>
          <w:tab w:val="clear" w:pos="5040"/>
          <w:tab w:val="num" w:pos="709"/>
        </w:tabs>
        <w:spacing w:after="120" w:line="360" w:lineRule="auto"/>
        <w:ind w:left="709" w:right="14" w:hanging="709"/>
        <w:jc w:val="both"/>
        <w:rPr>
          <w:rFonts w:ascii="Verdana" w:hAnsi="Verdana"/>
          <w:sz w:val="18"/>
          <w:szCs w:val="18"/>
        </w:rPr>
      </w:pPr>
      <w:r w:rsidRPr="008A048D">
        <w:rPr>
          <w:rFonts w:ascii="Verdana" w:hAnsi="Verdana" w:cs="Times New Roman"/>
          <w:bCs/>
          <w:color w:val="000000"/>
          <w:sz w:val="18"/>
          <w:szCs w:val="18"/>
        </w:rPr>
        <w:t xml:space="preserve">Osoby uprawnione do porozumiewania się z </w:t>
      </w:r>
      <w:r w:rsidR="00C81E21" w:rsidRPr="008A048D">
        <w:rPr>
          <w:rFonts w:ascii="Verdana" w:hAnsi="Verdana" w:cs="Times New Roman"/>
          <w:bCs/>
          <w:color w:val="000000"/>
          <w:sz w:val="18"/>
          <w:szCs w:val="18"/>
        </w:rPr>
        <w:t>Wykonawc</w:t>
      </w:r>
      <w:r w:rsidRPr="008A048D">
        <w:rPr>
          <w:rFonts w:ascii="Verdana" w:hAnsi="Verdana" w:cs="Times New Roman"/>
          <w:bCs/>
          <w:color w:val="000000"/>
          <w:sz w:val="18"/>
          <w:szCs w:val="18"/>
        </w:rPr>
        <w:t>ami</w:t>
      </w:r>
      <w:r w:rsidR="00925B47" w:rsidRPr="008A048D">
        <w:rPr>
          <w:rFonts w:ascii="Verdana" w:hAnsi="Verdana" w:cs="Times New Roman"/>
          <w:bCs/>
          <w:color w:val="000000"/>
          <w:sz w:val="18"/>
          <w:szCs w:val="18"/>
        </w:rPr>
        <w:t>:</w:t>
      </w:r>
      <w:r w:rsidR="00A03EE0" w:rsidRPr="008A048D">
        <w:rPr>
          <w:rFonts w:ascii="Verdana" w:hAnsi="Verdana"/>
          <w:sz w:val="18"/>
          <w:szCs w:val="18"/>
        </w:rPr>
        <w:t xml:space="preserve"> </w:t>
      </w:r>
      <w:r w:rsidR="00BB3F14" w:rsidRPr="00555856">
        <w:rPr>
          <w:rFonts w:ascii="Verdana" w:hAnsi="Verdana" w:cs="Times New Roman"/>
          <w:b/>
          <w:sz w:val="18"/>
          <w:szCs w:val="18"/>
        </w:rPr>
        <w:t>Beata Wielgosik</w:t>
      </w:r>
      <w:r w:rsidR="00555856" w:rsidRPr="00555856">
        <w:rPr>
          <w:rFonts w:ascii="Verdana" w:hAnsi="Verdana" w:cs="Times New Roman"/>
          <w:b/>
          <w:sz w:val="18"/>
          <w:szCs w:val="18"/>
        </w:rPr>
        <w:t xml:space="preserve">, </w:t>
      </w:r>
      <w:r w:rsidR="00555856">
        <w:rPr>
          <w:rFonts w:ascii="Verdana" w:hAnsi="Verdana" w:cs="Times New Roman"/>
          <w:b/>
          <w:sz w:val="18"/>
          <w:szCs w:val="18"/>
        </w:rPr>
        <w:t xml:space="preserve">                         </w:t>
      </w:r>
      <w:r w:rsidR="00555856" w:rsidRPr="00555856">
        <w:rPr>
          <w:rFonts w:ascii="Verdana" w:hAnsi="Verdana" w:cs="Times New Roman"/>
          <w:b/>
          <w:sz w:val="18"/>
          <w:szCs w:val="18"/>
        </w:rPr>
        <w:t xml:space="preserve">tel. </w:t>
      </w:r>
      <w:r w:rsidR="00555856" w:rsidRPr="00555856">
        <w:rPr>
          <w:rFonts w:ascii="Verdana" w:hAnsi="Verdana" w:cs="Helvetica"/>
          <w:b/>
          <w:sz w:val="18"/>
          <w:szCs w:val="18"/>
          <w:shd w:val="clear" w:color="auto" w:fill="FFFFFF"/>
        </w:rPr>
        <w:t xml:space="preserve">77 461 50 74, e-mail: </w:t>
      </w:r>
      <w:hyperlink r:id="rId16" w:history="1">
        <w:r w:rsidR="00555856" w:rsidRPr="00555856">
          <w:rPr>
            <w:rStyle w:val="Hipercze"/>
            <w:rFonts w:ascii="Verdana" w:hAnsi="Verdana" w:cs="Helvetica"/>
            <w:b/>
            <w:color w:val="auto"/>
            <w:sz w:val="18"/>
            <w:szCs w:val="18"/>
            <w:shd w:val="clear" w:color="auto" w:fill="FFFFFF"/>
          </w:rPr>
          <w:t>gsa@zopk.pl</w:t>
        </w:r>
      </w:hyperlink>
      <w:r w:rsidR="00555856">
        <w:rPr>
          <w:rFonts w:ascii="Verdana" w:hAnsi="Verdana" w:cs="Helvetica"/>
          <w:b/>
          <w:sz w:val="18"/>
          <w:szCs w:val="18"/>
          <w:shd w:val="clear" w:color="auto" w:fill="FFFFFF"/>
        </w:rPr>
        <w:t xml:space="preserve">  </w:t>
      </w:r>
    </w:p>
    <w:p w14:paraId="1CECBA58" w14:textId="77777777" w:rsidR="004C4C7E" w:rsidRPr="00B948B0" w:rsidRDefault="004B1EA7" w:rsidP="003C2A15">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8789"/>
        </w:tabs>
        <w:spacing w:before="360" w:after="360"/>
        <w:ind w:right="51"/>
        <w:rPr>
          <w:rFonts w:ascii="Verdana" w:hAnsi="Verdana" w:cs="Times New Roman"/>
          <w:bCs/>
        </w:rPr>
      </w:pPr>
      <w:r>
        <w:rPr>
          <w:rFonts w:ascii="Verdana" w:hAnsi="Verdana" w:cs="Times New Roman"/>
          <w:b/>
          <w:bCs/>
        </w:rPr>
        <w:t xml:space="preserve">Rozdział </w:t>
      </w:r>
      <w:r w:rsidR="00646A34">
        <w:rPr>
          <w:rFonts w:ascii="Verdana" w:hAnsi="Verdana" w:cs="Times New Roman"/>
          <w:b/>
          <w:bCs/>
        </w:rPr>
        <w:t>I</w:t>
      </w:r>
      <w:r>
        <w:rPr>
          <w:rFonts w:ascii="Verdana" w:hAnsi="Verdana" w:cs="Times New Roman"/>
          <w:b/>
          <w:bCs/>
        </w:rPr>
        <w:t>X</w:t>
      </w:r>
      <w:r w:rsidR="004C4C7E" w:rsidRPr="00B948B0">
        <w:rPr>
          <w:rFonts w:ascii="Verdana" w:hAnsi="Verdana" w:cs="Times New Roman"/>
          <w:b/>
          <w:bCs/>
        </w:rPr>
        <w:t>. Wymagania dotyczące wadium.</w:t>
      </w:r>
      <w:r w:rsidR="004C4C7E" w:rsidRPr="00B948B0">
        <w:rPr>
          <w:rFonts w:ascii="Verdana" w:hAnsi="Verdana" w:cs="Times New Roman"/>
          <w:bCs/>
        </w:rPr>
        <w:t xml:space="preserve"> </w:t>
      </w:r>
    </w:p>
    <w:p w14:paraId="40B594D7" w14:textId="77777777" w:rsidR="00D1563E" w:rsidRDefault="0091279C" w:rsidP="00EF221B">
      <w:pPr>
        <w:shd w:val="clear" w:color="auto" w:fill="FFFFFF"/>
        <w:suppressAutoHyphens w:val="0"/>
        <w:autoSpaceDN w:val="0"/>
        <w:adjustRightInd w:val="0"/>
        <w:spacing w:line="360" w:lineRule="auto"/>
        <w:ind w:left="426" w:right="14"/>
        <w:jc w:val="both"/>
        <w:rPr>
          <w:rFonts w:ascii="Verdana" w:hAnsi="Verdana" w:cs="Times New Roman"/>
          <w:bCs/>
          <w:sz w:val="18"/>
          <w:szCs w:val="18"/>
        </w:rPr>
      </w:pPr>
      <w:r>
        <w:rPr>
          <w:rFonts w:ascii="Verdana" w:hAnsi="Verdana" w:cs="Times New Roman"/>
          <w:bCs/>
          <w:sz w:val="18"/>
          <w:szCs w:val="18"/>
        </w:rPr>
        <w:t xml:space="preserve">Zamawiający </w:t>
      </w:r>
      <w:r w:rsidRPr="008C6359">
        <w:rPr>
          <w:rFonts w:ascii="Verdana" w:hAnsi="Verdana" w:cs="Times New Roman"/>
          <w:b/>
          <w:bCs/>
          <w:sz w:val="18"/>
          <w:szCs w:val="18"/>
        </w:rPr>
        <w:t>nie wymaga</w:t>
      </w:r>
      <w:r>
        <w:rPr>
          <w:rFonts w:ascii="Verdana" w:hAnsi="Verdana" w:cs="Times New Roman"/>
          <w:bCs/>
          <w:sz w:val="18"/>
          <w:szCs w:val="18"/>
        </w:rPr>
        <w:t xml:space="preserve"> wniesienia wadium.</w:t>
      </w:r>
    </w:p>
    <w:p w14:paraId="111BD1E7" w14:textId="77777777" w:rsidR="00AD5040" w:rsidRPr="004427D1" w:rsidRDefault="00AD5040" w:rsidP="00EF221B">
      <w:pPr>
        <w:shd w:val="clear" w:color="auto" w:fill="FFFFFF"/>
        <w:suppressAutoHyphens w:val="0"/>
        <w:autoSpaceDN w:val="0"/>
        <w:adjustRightInd w:val="0"/>
        <w:spacing w:line="360" w:lineRule="auto"/>
        <w:ind w:left="426" w:right="14"/>
        <w:jc w:val="both"/>
        <w:rPr>
          <w:rFonts w:ascii="Verdana" w:hAnsi="Verdana" w:cs="Times New Roman"/>
          <w:bCs/>
          <w:sz w:val="10"/>
          <w:szCs w:val="10"/>
        </w:rPr>
      </w:pPr>
    </w:p>
    <w:p w14:paraId="6856DBC9" w14:textId="77777777" w:rsidR="005C3634" w:rsidRPr="00B948B0" w:rsidRDefault="00646A34" w:rsidP="00727647">
      <w:pPr>
        <w:pBdr>
          <w:top w:val="single" w:sz="12" w:space="1" w:color="auto" w:shadow="1"/>
          <w:left w:val="single" w:sz="12" w:space="4" w:color="auto" w:shadow="1"/>
          <w:bottom w:val="single" w:sz="12" w:space="1" w:color="auto" w:shadow="1"/>
          <w:right w:val="single" w:sz="12" w:space="4" w:color="auto" w:shadow="1"/>
        </w:pBdr>
        <w:shd w:val="clear" w:color="auto" w:fill="E0E0E0"/>
        <w:tabs>
          <w:tab w:val="left" w:pos="4065"/>
        </w:tabs>
        <w:spacing w:before="240" w:after="240"/>
        <w:ind w:left="1560" w:right="11" w:hanging="1560"/>
        <w:jc w:val="both"/>
        <w:rPr>
          <w:rFonts w:ascii="Verdana" w:hAnsi="Verdana" w:cs="Times New Roman"/>
          <w:b/>
          <w:bCs/>
        </w:rPr>
      </w:pPr>
      <w:r>
        <w:rPr>
          <w:rFonts w:ascii="Verdana" w:hAnsi="Verdana" w:cs="Times New Roman"/>
          <w:b/>
          <w:bCs/>
        </w:rPr>
        <w:t>Rozdział X</w:t>
      </w:r>
      <w:r w:rsidR="005C3634" w:rsidRPr="00B948B0">
        <w:rPr>
          <w:rFonts w:ascii="Verdana" w:hAnsi="Verdana" w:cs="Times New Roman"/>
          <w:b/>
          <w:bCs/>
        </w:rPr>
        <w:t xml:space="preserve">. Opis kryteriów, którymi </w:t>
      </w:r>
      <w:r w:rsidR="005C3634">
        <w:rPr>
          <w:rFonts w:ascii="Verdana" w:hAnsi="Verdana" w:cs="Times New Roman"/>
          <w:b/>
          <w:bCs/>
        </w:rPr>
        <w:t>Zamawiający</w:t>
      </w:r>
      <w:r w:rsidR="005C3634" w:rsidRPr="00B948B0">
        <w:rPr>
          <w:rFonts w:ascii="Verdana" w:hAnsi="Verdana" w:cs="Times New Roman"/>
          <w:b/>
          <w:bCs/>
        </w:rPr>
        <w:t xml:space="preserve"> będzie się kierował przy wyborze oferty wraz z podaniem </w:t>
      </w:r>
      <w:r w:rsidR="005C3634">
        <w:rPr>
          <w:rFonts w:ascii="Verdana" w:hAnsi="Verdana" w:cs="Times New Roman"/>
          <w:b/>
          <w:bCs/>
        </w:rPr>
        <w:t>wag</w:t>
      </w:r>
      <w:r w:rsidR="005C3634" w:rsidRPr="00B948B0">
        <w:rPr>
          <w:rFonts w:ascii="Verdana" w:hAnsi="Verdana" w:cs="Times New Roman"/>
          <w:b/>
          <w:bCs/>
        </w:rPr>
        <w:t xml:space="preserve"> tych kryteriów i sposobu oceny ofert.</w:t>
      </w:r>
    </w:p>
    <w:p w14:paraId="673A8E73" w14:textId="1D95A998" w:rsidR="005C3634" w:rsidRDefault="005C3634" w:rsidP="00ED3FB2">
      <w:pPr>
        <w:widowControl/>
        <w:numPr>
          <w:ilvl w:val="0"/>
          <w:numId w:val="10"/>
        </w:numPr>
        <w:tabs>
          <w:tab w:val="clear" w:pos="1582"/>
          <w:tab w:val="num" w:pos="851"/>
        </w:tabs>
        <w:suppressAutoHyphens w:val="0"/>
        <w:autoSpaceDN w:val="0"/>
        <w:adjustRightInd w:val="0"/>
        <w:spacing w:after="240" w:line="360" w:lineRule="auto"/>
        <w:ind w:left="851" w:hanging="851"/>
        <w:jc w:val="both"/>
        <w:rPr>
          <w:rFonts w:ascii="Verdana" w:hAnsi="Verdana" w:cs="Calibri"/>
          <w:b/>
          <w:bCs/>
          <w:color w:val="0000FF"/>
          <w:sz w:val="18"/>
          <w:szCs w:val="18"/>
          <w:lang w:eastAsia="pl-PL"/>
        </w:rPr>
      </w:pPr>
      <w:r w:rsidRPr="00F1316F">
        <w:rPr>
          <w:rFonts w:ascii="Verdana" w:hAnsi="Verdana" w:cs="Calibri"/>
          <w:b/>
          <w:bCs/>
          <w:color w:val="0000FF"/>
          <w:sz w:val="18"/>
          <w:szCs w:val="18"/>
          <w:lang w:eastAsia="pl-PL"/>
        </w:rPr>
        <w:t>Za ofertę najkorzystniejszą zostanie uznana oferta zawierająca najkorzystniejszy bilans punktów w kryteriach:</w:t>
      </w:r>
    </w:p>
    <w:p w14:paraId="0F1F0B48" w14:textId="2B3AA09C" w:rsidR="00FB03E5" w:rsidRPr="005A4A0B" w:rsidRDefault="00FB03E5" w:rsidP="00FB03E5">
      <w:pPr>
        <w:widowControl/>
        <w:numPr>
          <w:ilvl w:val="1"/>
          <w:numId w:val="10"/>
        </w:numPr>
        <w:suppressAutoHyphens w:val="0"/>
        <w:autoSpaceDN w:val="0"/>
        <w:adjustRightInd w:val="0"/>
        <w:spacing w:after="56" w:line="360" w:lineRule="auto"/>
        <w:ind w:firstLine="491"/>
        <w:rPr>
          <w:rFonts w:ascii="Verdana" w:hAnsi="Verdana" w:cs="Calibri"/>
          <w:b/>
          <w:bCs/>
          <w:color w:val="0000FF"/>
          <w:sz w:val="18"/>
          <w:szCs w:val="18"/>
        </w:rPr>
      </w:pPr>
      <w:r w:rsidRPr="005A4A0B">
        <w:rPr>
          <w:rFonts w:ascii="Verdana" w:hAnsi="Verdana" w:cs="Calibri"/>
          <w:b/>
          <w:bCs/>
          <w:color w:val="0000FF"/>
          <w:sz w:val="18"/>
          <w:szCs w:val="18"/>
        </w:rPr>
        <w:t>„Cena ofertowa brutto” – C; waga -</w:t>
      </w:r>
      <w:r>
        <w:rPr>
          <w:rFonts w:ascii="Verdana" w:hAnsi="Verdana" w:cs="Calibri"/>
          <w:b/>
          <w:bCs/>
          <w:color w:val="0000FF"/>
          <w:sz w:val="18"/>
          <w:szCs w:val="18"/>
        </w:rPr>
        <w:t xml:space="preserve"> 6</w:t>
      </w:r>
      <w:r w:rsidRPr="005A4A0B">
        <w:rPr>
          <w:rFonts w:ascii="Verdana" w:hAnsi="Verdana" w:cs="Calibri"/>
          <w:b/>
          <w:bCs/>
          <w:color w:val="0000FF"/>
          <w:sz w:val="18"/>
          <w:szCs w:val="18"/>
        </w:rPr>
        <w:t xml:space="preserve">0%; </w:t>
      </w:r>
    </w:p>
    <w:p w14:paraId="6A323542" w14:textId="6C5CA983" w:rsidR="00FB03E5" w:rsidRDefault="00FB03E5" w:rsidP="00FB03E5">
      <w:pPr>
        <w:widowControl/>
        <w:numPr>
          <w:ilvl w:val="1"/>
          <w:numId w:val="10"/>
        </w:numPr>
        <w:suppressAutoHyphens w:val="0"/>
        <w:autoSpaceDN w:val="0"/>
        <w:adjustRightInd w:val="0"/>
        <w:spacing w:after="56" w:line="360" w:lineRule="auto"/>
        <w:ind w:firstLine="491"/>
        <w:jc w:val="both"/>
        <w:rPr>
          <w:rFonts w:ascii="Verdana" w:hAnsi="Verdana" w:cs="Calibri"/>
          <w:b/>
          <w:bCs/>
          <w:color w:val="0000FF"/>
          <w:sz w:val="18"/>
          <w:szCs w:val="18"/>
        </w:rPr>
      </w:pPr>
      <w:r>
        <w:rPr>
          <w:rFonts w:ascii="Verdana" w:hAnsi="Verdana" w:cs="Calibri"/>
          <w:b/>
          <w:bCs/>
          <w:color w:val="0000FF"/>
          <w:sz w:val="18"/>
          <w:szCs w:val="18"/>
        </w:rPr>
        <w:t xml:space="preserve">„Okres gwarancji” – G; waga – </w:t>
      </w:r>
      <w:r w:rsidR="00A0309E">
        <w:rPr>
          <w:rFonts w:ascii="Verdana" w:hAnsi="Verdana" w:cs="Calibri"/>
          <w:b/>
          <w:bCs/>
          <w:color w:val="0000FF"/>
          <w:sz w:val="18"/>
          <w:szCs w:val="18"/>
        </w:rPr>
        <w:t>4</w:t>
      </w:r>
      <w:r>
        <w:rPr>
          <w:rFonts w:ascii="Verdana" w:hAnsi="Verdana" w:cs="Calibri"/>
          <w:b/>
          <w:bCs/>
          <w:color w:val="0000FF"/>
          <w:sz w:val="18"/>
          <w:szCs w:val="18"/>
        </w:rPr>
        <w:t>0%</w:t>
      </w:r>
    </w:p>
    <w:p w14:paraId="39DFFF00" w14:textId="614678F1" w:rsidR="00390588" w:rsidRDefault="00390588" w:rsidP="00390588">
      <w:pPr>
        <w:widowControl/>
        <w:suppressAutoHyphens w:val="0"/>
        <w:autoSpaceDN w:val="0"/>
        <w:adjustRightInd w:val="0"/>
        <w:spacing w:after="56" w:line="360" w:lineRule="auto"/>
        <w:ind w:left="851"/>
        <w:jc w:val="both"/>
        <w:rPr>
          <w:rFonts w:ascii="Verdana" w:hAnsi="Verdana" w:cs="Calibri"/>
          <w:b/>
          <w:bCs/>
          <w:color w:val="0000FF"/>
          <w:sz w:val="18"/>
          <w:szCs w:val="18"/>
        </w:rPr>
      </w:pPr>
    </w:p>
    <w:p w14:paraId="679A9C80" w14:textId="77777777" w:rsidR="00390588" w:rsidRDefault="00390588" w:rsidP="00390588">
      <w:pPr>
        <w:widowControl/>
        <w:suppressAutoHyphens w:val="0"/>
        <w:autoSpaceDN w:val="0"/>
        <w:adjustRightInd w:val="0"/>
        <w:spacing w:after="56" w:line="360" w:lineRule="auto"/>
        <w:ind w:left="851"/>
        <w:jc w:val="both"/>
        <w:rPr>
          <w:rFonts w:ascii="Verdana" w:hAnsi="Verdana" w:cs="Calibri"/>
          <w:b/>
          <w:bCs/>
          <w:color w:val="0000FF"/>
          <w:sz w:val="18"/>
          <w:szCs w:val="18"/>
        </w:rPr>
      </w:pPr>
    </w:p>
    <w:p w14:paraId="010554BF" w14:textId="0180A634" w:rsidR="003E4398" w:rsidRPr="00FB03E5" w:rsidRDefault="003E4398" w:rsidP="00ED3FB2">
      <w:pPr>
        <w:widowControl/>
        <w:numPr>
          <w:ilvl w:val="0"/>
          <w:numId w:val="10"/>
        </w:numPr>
        <w:tabs>
          <w:tab w:val="clear" w:pos="1582"/>
          <w:tab w:val="num" w:pos="851"/>
        </w:tabs>
        <w:suppressAutoHyphens w:val="0"/>
        <w:autoSpaceDN w:val="0"/>
        <w:adjustRightInd w:val="0"/>
        <w:spacing w:after="240" w:line="360" w:lineRule="auto"/>
        <w:ind w:left="851" w:hanging="851"/>
        <w:jc w:val="both"/>
        <w:rPr>
          <w:rFonts w:ascii="Verdana" w:hAnsi="Verdana" w:cs="Calibri"/>
          <w:b/>
          <w:bCs/>
          <w:color w:val="0000FF"/>
          <w:sz w:val="18"/>
          <w:szCs w:val="18"/>
          <w:lang w:eastAsia="pl-PL"/>
        </w:rPr>
      </w:pPr>
      <w:r w:rsidRPr="00EC7479">
        <w:rPr>
          <w:rFonts w:ascii="Verdana" w:hAnsi="Verdana" w:cs="Calibri"/>
          <w:color w:val="000000"/>
          <w:sz w:val="18"/>
          <w:szCs w:val="18"/>
          <w:lang w:eastAsia="pl-PL"/>
        </w:rPr>
        <w:lastRenderedPageBreak/>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084"/>
        <w:gridCol w:w="1606"/>
        <w:gridCol w:w="948"/>
        <w:gridCol w:w="2390"/>
        <w:gridCol w:w="960"/>
      </w:tblGrid>
      <w:tr w:rsidR="00FB03E5" w:rsidRPr="001363F7" w14:paraId="45DD511F" w14:textId="77777777" w:rsidTr="00A0309E">
        <w:trPr>
          <w:trHeight w:val="794"/>
          <w:jc w:val="center"/>
        </w:trPr>
        <w:tc>
          <w:tcPr>
            <w:tcW w:w="2072" w:type="dxa"/>
            <w:shd w:val="clear" w:color="auto" w:fill="E6E6E6"/>
            <w:vAlign w:val="center"/>
          </w:tcPr>
          <w:p w14:paraId="37ED9A1E"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Kryterium</w:t>
            </w:r>
          </w:p>
        </w:tc>
        <w:tc>
          <w:tcPr>
            <w:tcW w:w="1084" w:type="dxa"/>
            <w:shd w:val="clear" w:color="auto" w:fill="E6E6E6"/>
            <w:vAlign w:val="center"/>
          </w:tcPr>
          <w:p w14:paraId="313E3C21"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 xml:space="preserve">Waga </w:t>
            </w:r>
          </w:p>
          <w:p w14:paraId="3B957F8D"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w:t>
            </w:r>
          </w:p>
        </w:tc>
        <w:tc>
          <w:tcPr>
            <w:tcW w:w="1606" w:type="dxa"/>
            <w:shd w:val="clear" w:color="auto" w:fill="E6E6E6"/>
            <w:vAlign w:val="center"/>
          </w:tcPr>
          <w:p w14:paraId="714B1B96"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Maksymalna liczba punktów jaką można uzyskać</w:t>
            </w:r>
          </w:p>
        </w:tc>
        <w:tc>
          <w:tcPr>
            <w:tcW w:w="4298" w:type="dxa"/>
            <w:gridSpan w:val="3"/>
            <w:shd w:val="clear" w:color="auto" w:fill="E6E6E6"/>
            <w:vAlign w:val="center"/>
          </w:tcPr>
          <w:p w14:paraId="696E41C0" w14:textId="77777777" w:rsidR="00FB03E5" w:rsidRPr="001363F7" w:rsidRDefault="00FB03E5" w:rsidP="00DB3656">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Sposób oceny wg wzoru</w:t>
            </w:r>
          </w:p>
        </w:tc>
      </w:tr>
      <w:tr w:rsidR="00FB03E5" w:rsidRPr="001363F7" w14:paraId="2C0FD3B9" w14:textId="77777777" w:rsidTr="00A0309E">
        <w:trPr>
          <w:trHeight w:val="397"/>
          <w:jc w:val="center"/>
        </w:trPr>
        <w:tc>
          <w:tcPr>
            <w:tcW w:w="2072" w:type="dxa"/>
            <w:vMerge w:val="restart"/>
            <w:shd w:val="clear" w:color="auto" w:fill="auto"/>
            <w:vAlign w:val="center"/>
          </w:tcPr>
          <w:p w14:paraId="567DDB17" w14:textId="77777777" w:rsidR="00FB03E5" w:rsidRPr="00A02ADB" w:rsidRDefault="00FB03E5" w:rsidP="00DB3656">
            <w:pPr>
              <w:widowControl/>
              <w:suppressAutoHyphens w:val="0"/>
              <w:autoSpaceDE/>
              <w:ind w:right="14"/>
              <w:jc w:val="center"/>
              <w:rPr>
                <w:rFonts w:ascii="Verdana" w:hAnsi="Verdana" w:cs="Times New Roman"/>
                <w:sz w:val="16"/>
                <w:szCs w:val="16"/>
                <w:u w:val="single"/>
                <w:lang w:eastAsia="pl-PL"/>
              </w:rPr>
            </w:pPr>
            <w:r>
              <w:rPr>
                <w:rFonts w:ascii="Verdana" w:hAnsi="Verdana" w:cs="Calibri"/>
                <w:bCs/>
                <w:sz w:val="16"/>
                <w:szCs w:val="16"/>
                <w:lang w:eastAsia="pl-PL"/>
              </w:rPr>
              <w:t xml:space="preserve">1) </w:t>
            </w:r>
            <w:r w:rsidRPr="00A02ADB">
              <w:rPr>
                <w:rFonts w:ascii="Verdana" w:hAnsi="Verdana" w:cs="Calibri"/>
                <w:bCs/>
                <w:sz w:val="16"/>
                <w:szCs w:val="16"/>
                <w:lang w:eastAsia="pl-PL"/>
              </w:rPr>
              <w:t>Cena ofertowa brutto</w:t>
            </w:r>
          </w:p>
        </w:tc>
        <w:tc>
          <w:tcPr>
            <w:tcW w:w="1084" w:type="dxa"/>
            <w:vMerge w:val="restart"/>
            <w:shd w:val="clear" w:color="auto" w:fill="auto"/>
            <w:vAlign w:val="center"/>
          </w:tcPr>
          <w:p w14:paraId="354AF07A" w14:textId="1D252C4D" w:rsidR="00FB03E5" w:rsidRPr="001363F7" w:rsidRDefault="00BB3F14"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6</w:t>
            </w:r>
            <w:r w:rsidR="00FB03E5" w:rsidRPr="001363F7">
              <w:rPr>
                <w:rFonts w:ascii="Verdana" w:hAnsi="Verdana" w:cs="Times New Roman"/>
                <w:sz w:val="16"/>
                <w:szCs w:val="16"/>
                <w:u w:val="single"/>
                <w:lang w:eastAsia="pl-PL"/>
              </w:rPr>
              <w:t>0%</w:t>
            </w:r>
          </w:p>
        </w:tc>
        <w:tc>
          <w:tcPr>
            <w:tcW w:w="1606" w:type="dxa"/>
            <w:vMerge w:val="restart"/>
            <w:shd w:val="clear" w:color="auto" w:fill="auto"/>
            <w:vAlign w:val="center"/>
          </w:tcPr>
          <w:p w14:paraId="16F83A1C" w14:textId="35FBA78D" w:rsidR="00FB03E5" w:rsidRPr="001363F7" w:rsidRDefault="00BB3F14"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6</w:t>
            </w:r>
            <w:r w:rsidR="00FB03E5" w:rsidRPr="001363F7">
              <w:rPr>
                <w:rFonts w:ascii="Verdana" w:hAnsi="Verdana" w:cs="Times New Roman"/>
                <w:sz w:val="16"/>
                <w:szCs w:val="16"/>
                <w:u w:val="single"/>
                <w:lang w:eastAsia="pl-PL"/>
              </w:rPr>
              <w:t>0</w:t>
            </w:r>
          </w:p>
        </w:tc>
        <w:tc>
          <w:tcPr>
            <w:tcW w:w="948" w:type="dxa"/>
            <w:vMerge w:val="restart"/>
            <w:tcBorders>
              <w:right w:val="nil"/>
            </w:tcBorders>
            <w:shd w:val="clear" w:color="auto" w:fill="auto"/>
            <w:vAlign w:val="center"/>
          </w:tcPr>
          <w:p w14:paraId="4BDA0A14"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w:t>
            </w:r>
          </w:p>
        </w:tc>
        <w:tc>
          <w:tcPr>
            <w:tcW w:w="2390" w:type="dxa"/>
            <w:tcBorders>
              <w:left w:val="nil"/>
              <w:bottom w:val="single" w:sz="4" w:space="0" w:color="auto"/>
              <w:right w:val="nil"/>
            </w:tcBorders>
            <w:shd w:val="clear" w:color="auto" w:fill="auto"/>
            <w:vAlign w:val="bottom"/>
          </w:tcPr>
          <w:p w14:paraId="06C18D2B"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najtańszej oferty</w:t>
            </w:r>
          </w:p>
        </w:tc>
        <w:tc>
          <w:tcPr>
            <w:tcW w:w="960" w:type="dxa"/>
            <w:vMerge w:val="restart"/>
            <w:tcBorders>
              <w:left w:val="nil"/>
            </w:tcBorders>
            <w:shd w:val="clear" w:color="auto" w:fill="auto"/>
            <w:vAlign w:val="center"/>
          </w:tcPr>
          <w:p w14:paraId="4A514D50" w14:textId="32E183A5" w:rsidR="00FB03E5" w:rsidRPr="001363F7" w:rsidRDefault="00BB3F14" w:rsidP="00DB3656">
            <w:pPr>
              <w:widowControl/>
              <w:tabs>
                <w:tab w:val="num" w:pos="0"/>
              </w:tabs>
              <w:suppressAutoHyphens w:val="0"/>
              <w:autoSpaceDE/>
              <w:spacing w:after="40"/>
              <w:jc w:val="center"/>
              <w:rPr>
                <w:rFonts w:ascii="Verdana" w:hAnsi="Verdana" w:cs="Times New Roman"/>
                <w:sz w:val="16"/>
                <w:szCs w:val="16"/>
                <w:lang w:eastAsia="pl-PL"/>
              </w:rPr>
            </w:pPr>
            <w:r>
              <w:rPr>
                <w:rFonts w:ascii="Verdana" w:hAnsi="Verdana" w:cs="Times New Roman"/>
                <w:sz w:val="16"/>
                <w:szCs w:val="16"/>
                <w:lang w:eastAsia="pl-PL"/>
              </w:rPr>
              <w:t>X 6</w:t>
            </w:r>
            <w:r w:rsidR="00FB03E5" w:rsidRPr="001363F7">
              <w:rPr>
                <w:rFonts w:ascii="Verdana" w:hAnsi="Verdana" w:cs="Times New Roman"/>
                <w:sz w:val="16"/>
                <w:szCs w:val="16"/>
                <w:lang w:eastAsia="pl-PL"/>
              </w:rPr>
              <w:t>0</w:t>
            </w:r>
          </w:p>
        </w:tc>
      </w:tr>
      <w:tr w:rsidR="00FB03E5" w:rsidRPr="001363F7" w14:paraId="3F03F76F" w14:textId="77777777" w:rsidTr="00A0309E">
        <w:trPr>
          <w:trHeight w:val="397"/>
          <w:jc w:val="center"/>
        </w:trPr>
        <w:tc>
          <w:tcPr>
            <w:tcW w:w="2072" w:type="dxa"/>
            <w:vMerge/>
            <w:shd w:val="clear" w:color="auto" w:fill="auto"/>
            <w:vAlign w:val="center"/>
          </w:tcPr>
          <w:p w14:paraId="763A3BFE" w14:textId="77777777" w:rsidR="00FB03E5" w:rsidRPr="00A02ADB" w:rsidRDefault="00FB03E5" w:rsidP="00DB3656">
            <w:pPr>
              <w:widowControl/>
              <w:suppressAutoHyphens w:val="0"/>
              <w:autoSpaceDE/>
              <w:ind w:right="14"/>
              <w:jc w:val="center"/>
              <w:rPr>
                <w:rFonts w:ascii="Verdana" w:hAnsi="Verdana" w:cs="Calibri"/>
                <w:bCs/>
                <w:sz w:val="16"/>
                <w:szCs w:val="16"/>
                <w:lang w:eastAsia="pl-PL"/>
              </w:rPr>
            </w:pPr>
          </w:p>
        </w:tc>
        <w:tc>
          <w:tcPr>
            <w:tcW w:w="1084" w:type="dxa"/>
            <w:vMerge/>
            <w:shd w:val="clear" w:color="auto" w:fill="auto"/>
            <w:vAlign w:val="center"/>
          </w:tcPr>
          <w:p w14:paraId="331C6CAB"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c>
          <w:tcPr>
            <w:tcW w:w="1606" w:type="dxa"/>
            <w:vMerge/>
            <w:shd w:val="clear" w:color="auto" w:fill="auto"/>
            <w:vAlign w:val="center"/>
          </w:tcPr>
          <w:p w14:paraId="6481BD73"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c>
          <w:tcPr>
            <w:tcW w:w="948" w:type="dxa"/>
            <w:vMerge/>
            <w:tcBorders>
              <w:right w:val="nil"/>
            </w:tcBorders>
            <w:shd w:val="clear" w:color="auto" w:fill="auto"/>
            <w:vAlign w:val="center"/>
          </w:tcPr>
          <w:p w14:paraId="604DE31B"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p>
        </w:tc>
        <w:tc>
          <w:tcPr>
            <w:tcW w:w="2390" w:type="dxa"/>
            <w:tcBorders>
              <w:top w:val="nil"/>
              <w:left w:val="nil"/>
              <w:right w:val="nil"/>
            </w:tcBorders>
            <w:shd w:val="clear" w:color="auto" w:fill="auto"/>
            <w:vAlign w:val="center"/>
          </w:tcPr>
          <w:p w14:paraId="270E6617"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badanej oferty</w:t>
            </w:r>
          </w:p>
        </w:tc>
        <w:tc>
          <w:tcPr>
            <w:tcW w:w="960" w:type="dxa"/>
            <w:vMerge/>
            <w:tcBorders>
              <w:left w:val="nil"/>
            </w:tcBorders>
            <w:shd w:val="clear" w:color="auto" w:fill="auto"/>
            <w:vAlign w:val="center"/>
          </w:tcPr>
          <w:p w14:paraId="6E6F4DAE" w14:textId="77777777" w:rsidR="00FB03E5" w:rsidRPr="001363F7" w:rsidRDefault="00FB03E5" w:rsidP="00DB3656">
            <w:pPr>
              <w:widowControl/>
              <w:tabs>
                <w:tab w:val="num" w:pos="0"/>
              </w:tabs>
              <w:suppressAutoHyphens w:val="0"/>
              <w:autoSpaceDE/>
              <w:spacing w:after="40"/>
              <w:jc w:val="center"/>
              <w:rPr>
                <w:rFonts w:ascii="Verdana" w:hAnsi="Verdana" w:cs="Times New Roman"/>
                <w:sz w:val="16"/>
                <w:szCs w:val="16"/>
                <w:lang w:eastAsia="pl-PL"/>
              </w:rPr>
            </w:pPr>
          </w:p>
        </w:tc>
      </w:tr>
      <w:tr w:rsidR="00FB03E5" w:rsidRPr="001363F7" w14:paraId="73C0568E" w14:textId="77777777" w:rsidTr="00A0309E">
        <w:trPr>
          <w:trHeight w:val="595"/>
          <w:jc w:val="center"/>
        </w:trPr>
        <w:tc>
          <w:tcPr>
            <w:tcW w:w="2072" w:type="dxa"/>
            <w:shd w:val="clear" w:color="auto" w:fill="auto"/>
            <w:vAlign w:val="center"/>
          </w:tcPr>
          <w:p w14:paraId="661E349E" w14:textId="0654FA3D" w:rsidR="00FB03E5" w:rsidRPr="00A02ADB"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Calibri"/>
                <w:bCs/>
                <w:sz w:val="16"/>
                <w:szCs w:val="16"/>
                <w:lang w:eastAsia="pl-PL"/>
              </w:rPr>
              <w:t>2</w:t>
            </w:r>
            <w:r w:rsidR="00FB03E5">
              <w:rPr>
                <w:rFonts w:ascii="Verdana" w:hAnsi="Verdana" w:cs="Calibri"/>
                <w:bCs/>
                <w:sz w:val="16"/>
                <w:szCs w:val="16"/>
                <w:lang w:eastAsia="pl-PL"/>
              </w:rPr>
              <w:t xml:space="preserve">) </w:t>
            </w:r>
            <w:r w:rsidR="00FB03E5" w:rsidRPr="00A02ADB">
              <w:rPr>
                <w:rFonts w:ascii="Verdana" w:hAnsi="Verdana" w:cs="Calibri"/>
                <w:bCs/>
                <w:sz w:val="16"/>
                <w:szCs w:val="16"/>
                <w:lang w:eastAsia="pl-PL"/>
              </w:rPr>
              <w:t>Okres gwarancji</w:t>
            </w:r>
          </w:p>
        </w:tc>
        <w:tc>
          <w:tcPr>
            <w:tcW w:w="1084" w:type="dxa"/>
            <w:shd w:val="clear" w:color="auto" w:fill="auto"/>
            <w:vAlign w:val="center"/>
          </w:tcPr>
          <w:p w14:paraId="2FD57521" w14:textId="104C7B42" w:rsidR="00FB03E5" w:rsidRPr="001363F7"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8"/>
                <w:szCs w:val="18"/>
                <w:u w:val="single"/>
              </w:rPr>
              <w:t>4</w:t>
            </w:r>
            <w:r w:rsidR="00FB03E5">
              <w:rPr>
                <w:rFonts w:ascii="Verdana" w:hAnsi="Verdana" w:cs="Times New Roman"/>
                <w:sz w:val="18"/>
                <w:szCs w:val="18"/>
                <w:u w:val="single"/>
              </w:rPr>
              <w:t>0</w:t>
            </w:r>
            <w:r w:rsidR="00FB03E5" w:rsidRPr="00994F71">
              <w:rPr>
                <w:rFonts w:ascii="Verdana" w:hAnsi="Verdana" w:cs="Times New Roman"/>
                <w:sz w:val="18"/>
                <w:szCs w:val="18"/>
                <w:u w:val="single"/>
              </w:rPr>
              <w:t>%</w:t>
            </w:r>
          </w:p>
        </w:tc>
        <w:tc>
          <w:tcPr>
            <w:tcW w:w="1606" w:type="dxa"/>
            <w:shd w:val="clear" w:color="auto" w:fill="auto"/>
            <w:vAlign w:val="center"/>
          </w:tcPr>
          <w:p w14:paraId="2AFB43C3" w14:textId="542E4699" w:rsidR="00FB03E5" w:rsidRPr="001363F7" w:rsidRDefault="00A0309E" w:rsidP="00DB3656">
            <w:pPr>
              <w:widowControl/>
              <w:suppressAutoHyphens w:val="0"/>
              <w:autoSpaceDE/>
              <w:ind w:right="14"/>
              <w:jc w:val="center"/>
              <w:rPr>
                <w:rFonts w:ascii="Verdana" w:hAnsi="Verdana" w:cs="Times New Roman"/>
                <w:sz w:val="16"/>
                <w:szCs w:val="16"/>
                <w:u w:val="single"/>
                <w:lang w:eastAsia="pl-PL"/>
              </w:rPr>
            </w:pPr>
            <w:r>
              <w:rPr>
                <w:rFonts w:ascii="Verdana" w:hAnsi="Verdana" w:cs="Times New Roman"/>
                <w:sz w:val="16"/>
                <w:szCs w:val="16"/>
                <w:u w:val="single"/>
                <w:lang w:eastAsia="pl-PL"/>
              </w:rPr>
              <w:t>4</w:t>
            </w:r>
            <w:r w:rsidR="00FB03E5">
              <w:rPr>
                <w:rFonts w:ascii="Verdana" w:hAnsi="Verdana" w:cs="Times New Roman"/>
                <w:sz w:val="16"/>
                <w:szCs w:val="16"/>
                <w:u w:val="single"/>
                <w:lang w:eastAsia="pl-PL"/>
              </w:rPr>
              <w:t>0</w:t>
            </w:r>
          </w:p>
        </w:tc>
        <w:tc>
          <w:tcPr>
            <w:tcW w:w="4298" w:type="dxa"/>
            <w:gridSpan w:val="3"/>
            <w:shd w:val="clear" w:color="auto" w:fill="FFFFFF"/>
            <w:vAlign w:val="center"/>
          </w:tcPr>
          <w:p w14:paraId="0463625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994F71">
              <w:rPr>
                <w:rFonts w:ascii="Verdana" w:hAnsi="Verdana" w:cs="Times New Roman"/>
                <w:sz w:val="18"/>
                <w:szCs w:val="18"/>
              </w:rPr>
              <w:t>punkty będą przyznawane wg tabeli</w:t>
            </w:r>
            <w:r>
              <w:rPr>
                <w:rFonts w:ascii="Verdana" w:hAnsi="Verdana" w:cs="Times New Roman"/>
                <w:sz w:val="18"/>
                <w:szCs w:val="18"/>
              </w:rPr>
              <w:t xml:space="preserve"> wskazanej w pkt 3 </w:t>
            </w:r>
            <w:r w:rsidRPr="00994F71">
              <w:rPr>
                <w:rFonts w:ascii="Verdana" w:hAnsi="Verdana" w:cs="Times New Roman"/>
                <w:sz w:val="18"/>
                <w:szCs w:val="18"/>
              </w:rPr>
              <w:t xml:space="preserve"> </w:t>
            </w:r>
          </w:p>
        </w:tc>
      </w:tr>
      <w:tr w:rsidR="00FB03E5" w:rsidRPr="001363F7" w14:paraId="54267B4E" w14:textId="77777777" w:rsidTr="00A0309E">
        <w:trPr>
          <w:trHeight w:val="546"/>
          <w:jc w:val="center"/>
        </w:trPr>
        <w:tc>
          <w:tcPr>
            <w:tcW w:w="2072" w:type="dxa"/>
            <w:shd w:val="clear" w:color="auto" w:fill="auto"/>
            <w:vAlign w:val="center"/>
          </w:tcPr>
          <w:p w14:paraId="34C57335"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 xml:space="preserve">Razem </w:t>
            </w:r>
          </w:p>
        </w:tc>
        <w:tc>
          <w:tcPr>
            <w:tcW w:w="1084" w:type="dxa"/>
            <w:shd w:val="clear" w:color="auto" w:fill="auto"/>
            <w:vAlign w:val="center"/>
          </w:tcPr>
          <w:p w14:paraId="15E18835"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100%</w:t>
            </w:r>
          </w:p>
        </w:tc>
        <w:tc>
          <w:tcPr>
            <w:tcW w:w="1606" w:type="dxa"/>
            <w:shd w:val="clear" w:color="auto" w:fill="auto"/>
            <w:vAlign w:val="center"/>
          </w:tcPr>
          <w:p w14:paraId="0833057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r w:rsidRPr="001363F7">
              <w:rPr>
                <w:rFonts w:ascii="Verdana" w:hAnsi="Verdana" w:cs="Times New Roman"/>
                <w:sz w:val="16"/>
                <w:szCs w:val="16"/>
                <w:u w:val="single"/>
                <w:lang w:eastAsia="pl-PL"/>
              </w:rPr>
              <w:t>100</w:t>
            </w:r>
          </w:p>
        </w:tc>
        <w:tc>
          <w:tcPr>
            <w:tcW w:w="4298" w:type="dxa"/>
            <w:gridSpan w:val="3"/>
            <w:shd w:val="clear" w:color="auto" w:fill="E6E6E6"/>
            <w:vAlign w:val="center"/>
          </w:tcPr>
          <w:p w14:paraId="28656027" w14:textId="77777777" w:rsidR="00FB03E5" w:rsidRPr="001363F7" w:rsidRDefault="00FB03E5" w:rsidP="00DB3656">
            <w:pPr>
              <w:widowControl/>
              <w:suppressAutoHyphens w:val="0"/>
              <w:autoSpaceDE/>
              <w:ind w:right="14"/>
              <w:jc w:val="center"/>
              <w:rPr>
                <w:rFonts w:ascii="Verdana" w:hAnsi="Verdana" w:cs="Times New Roman"/>
                <w:sz w:val="16"/>
                <w:szCs w:val="16"/>
                <w:u w:val="single"/>
                <w:lang w:eastAsia="pl-PL"/>
              </w:rPr>
            </w:pPr>
          </w:p>
        </w:tc>
      </w:tr>
    </w:tbl>
    <w:p w14:paraId="63552F95" w14:textId="77777777" w:rsidR="00FB03E5" w:rsidRPr="00C23F84" w:rsidRDefault="00FB03E5" w:rsidP="00FB03E5">
      <w:pPr>
        <w:autoSpaceDN w:val="0"/>
        <w:adjustRightInd w:val="0"/>
        <w:spacing w:after="60" w:line="360" w:lineRule="auto"/>
        <w:ind w:left="425"/>
        <w:rPr>
          <w:rFonts w:ascii="Verdana" w:hAnsi="Verdana"/>
          <w:b/>
          <w:sz w:val="16"/>
          <w:szCs w:val="16"/>
        </w:rPr>
      </w:pPr>
    </w:p>
    <w:p w14:paraId="1856C515" w14:textId="4E220743" w:rsidR="00FB03E5" w:rsidRPr="00A0309E" w:rsidRDefault="00FB03E5" w:rsidP="00A0309E">
      <w:pPr>
        <w:numPr>
          <w:ilvl w:val="5"/>
          <w:numId w:val="35"/>
        </w:numPr>
        <w:autoSpaceDN w:val="0"/>
        <w:adjustRightInd w:val="0"/>
        <w:spacing w:after="60" w:line="360" w:lineRule="auto"/>
        <w:ind w:left="426" w:hanging="426"/>
        <w:rPr>
          <w:rFonts w:ascii="Verdana" w:hAnsi="Verdana"/>
          <w:b/>
          <w:sz w:val="18"/>
          <w:szCs w:val="18"/>
        </w:rPr>
      </w:pPr>
      <w:r w:rsidRPr="00A0309E">
        <w:rPr>
          <w:rFonts w:ascii="Verdana" w:hAnsi="Verdana"/>
          <w:b/>
          <w:bCs/>
          <w:sz w:val="18"/>
          <w:szCs w:val="18"/>
        </w:rPr>
        <w:t>„Okres Gwarancji”: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4329"/>
      </w:tblGrid>
      <w:tr w:rsidR="00FB03E5" w:rsidRPr="00994F71" w14:paraId="4B25F162" w14:textId="77777777" w:rsidTr="00DB3656">
        <w:trPr>
          <w:trHeight w:val="476"/>
          <w:jc w:val="center"/>
        </w:trPr>
        <w:tc>
          <w:tcPr>
            <w:tcW w:w="3536" w:type="dxa"/>
            <w:shd w:val="clear" w:color="auto" w:fill="E0E0E0"/>
            <w:vAlign w:val="center"/>
          </w:tcPr>
          <w:p w14:paraId="53D3854D" w14:textId="77777777" w:rsidR="00FB03E5" w:rsidRPr="00994F71" w:rsidRDefault="00FB03E5" w:rsidP="00DB3656">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cs="Times New Roman"/>
                <w:b/>
                <w:sz w:val="18"/>
                <w:szCs w:val="18"/>
                <w:lang w:eastAsia="pl-PL"/>
              </w:rPr>
              <w:t>Okres gwarancji zaoferowany przez wykonawcę</w:t>
            </w:r>
          </w:p>
        </w:tc>
        <w:tc>
          <w:tcPr>
            <w:tcW w:w="4329" w:type="dxa"/>
            <w:shd w:val="clear" w:color="auto" w:fill="E0E0E0"/>
            <w:vAlign w:val="center"/>
          </w:tcPr>
          <w:p w14:paraId="74ADD088" w14:textId="77777777" w:rsidR="00FB03E5" w:rsidRPr="00994F71" w:rsidRDefault="00FB03E5" w:rsidP="00DB3656">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b/>
                <w:sz w:val="18"/>
                <w:szCs w:val="18"/>
              </w:rPr>
              <w:t>Ilość punktów, które może otrzymać</w:t>
            </w:r>
            <w:r>
              <w:rPr>
                <w:rFonts w:ascii="Verdana" w:hAnsi="Verdana"/>
                <w:b/>
                <w:sz w:val="18"/>
                <w:szCs w:val="18"/>
              </w:rPr>
              <w:t xml:space="preserve">             </w:t>
            </w:r>
            <w:r w:rsidRPr="00994F71">
              <w:rPr>
                <w:rFonts w:ascii="Verdana" w:hAnsi="Verdana"/>
                <w:b/>
                <w:sz w:val="18"/>
                <w:szCs w:val="18"/>
              </w:rPr>
              <w:t xml:space="preserve"> w kryterium „Okres gwarancji”</w:t>
            </w:r>
          </w:p>
        </w:tc>
      </w:tr>
      <w:tr w:rsidR="00FB03E5" w:rsidRPr="00994F71" w14:paraId="3BA42004" w14:textId="77777777" w:rsidTr="00DB3656">
        <w:trPr>
          <w:trHeight w:val="476"/>
          <w:jc w:val="center"/>
        </w:trPr>
        <w:tc>
          <w:tcPr>
            <w:tcW w:w="3536" w:type="dxa"/>
            <w:shd w:val="clear" w:color="auto" w:fill="auto"/>
            <w:vAlign w:val="center"/>
          </w:tcPr>
          <w:p w14:paraId="4C21CCF3"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24</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47C069B5" w14:textId="564E814A" w:rsidR="00FB03E5" w:rsidRPr="00994F71" w:rsidRDefault="002E52A0"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1</w:t>
            </w:r>
            <w:r w:rsidR="00FB03E5" w:rsidRPr="00994F71">
              <w:rPr>
                <w:rFonts w:ascii="Verdana" w:hAnsi="Verdana" w:cs="Times New Roman"/>
                <w:sz w:val="18"/>
                <w:szCs w:val="18"/>
                <w:lang w:eastAsia="pl-PL"/>
              </w:rPr>
              <w:t xml:space="preserve"> pkt</w:t>
            </w:r>
          </w:p>
        </w:tc>
      </w:tr>
      <w:tr w:rsidR="00FB03E5" w:rsidRPr="00994F71" w14:paraId="4E3A886C" w14:textId="77777777" w:rsidTr="00DB3656">
        <w:trPr>
          <w:trHeight w:val="476"/>
          <w:jc w:val="center"/>
        </w:trPr>
        <w:tc>
          <w:tcPr>
            <w:tcW w:w="3536" w:type="dxa"/>
            <w:shd w:val="clear" w:color="auto" w:fill="auto"/>
            <w:vAlign w:val="center"/>
          </w:tcPr>
          <w:p w14:paraId="226D1C6F"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36</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4EE8A624" w14:textId="34C22E86" w:rsidR="00FB03E5" w:rsidRPr="00994F71" w:rsidRDefault="00A0309E"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20</w:t>
            </w:r>
            <w:r w:rsidR="00FB03E5">
              <w:rPr>
                <w:rFonts w:ascii="Verdana" w:hAnsi="Verdana" w:cs="Times New Roman"/>
                <w:sz w:val="18"/>
                <w:szCs w:val="18"/>
                <w:lang w:eastAsia="pl-PL"/>
              </w:rPr>
              <w:t xml:space="preserve"> </w:t>
            </w:r>
            <w:r w:rsidR="00FB03E5" w:rsidRPr="00994F71">
              <w:rPr>
                <w:rFonts w:ascii="Verdana" w:hAnsi="Verdana" w:cs="Times New Roman"/>
                <w:sz w:val="18"/>
                <w:szCs w:val="18"/>
                <w:lang w:eastAsia="pl-PL"/>
              </w:rPr>
              <w:t>pkt</w:t>
            </w:r>
          </w:p>
        </w:tc>
      </w:tr>
      <w:tr w:rsidR="00FB03E5" w:rsidRPr="00994F71" w14:paraId="7F37C805" w14:textId="77777777" w:rsidTr="00DB3656">
        <w:trPr>
          <w:trHeight w:val="476"/>
          <w:jc w:val="center"/>
        </w:trPr>
        <w:tc>
          <w:tcPr>
            <w:tcW w:w="3536" w:type="dxa"/>
            <w:shd w:val="clear" w:color="auto" w:fill="auto"/>
            <w:vAlign w:val="center"/>
          </w:tcPr>
          <w:p w14:paraId="36906CCE" w14:textId="77777777" w:rsidR="00FB03E5" w:rsidRPr="00994F71" w:rsidRDefault="00FB03E5"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48</w:t>
            </w:r>
            <w:r w:rsidRPr="00994F71">
              <w:rPr>
                <w:rFonts w:ascii="Verdana" w:hAnsi="Verdana" w:cs="Times New Roman"/>
                <w:sz w:val="18"/>
                <w:szCs w:val="18"/>
                <w:lang w:eastAsia="pl-PL"/>
              </w:rPr>
              <w:t xml:space="preserve"> miesięcy</w:t>
            </w:r>
          </w:p>
        </w:tc>
        <w:tc>
          <w:tcPr>
            <w:tcW w:w="4329" w:type="dxa"/>
            <w:shd w:val="clear" w:color="auto" w:fill="auto"/>
            <w:vAlign w:val="center"/>
          </w:tcPr>
          <w:p w14:paraId="5DAADEF2" w14:textId="7BAF2DD2" w:rsidR="00FB03E5" w:rsidRPr="00994F71" w:rsidRDefault="00A0309E" w:rsidP="00DB3656">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40</w:t>
            </w:r>
            <w:r w:rsidR="00FB03E5">
              <w:rPr>
                <w:rFonts w:ascii="Verdana" w:hAnsi="Verdana" w:cs="Times New Roman"/>
                <w:sz w:val="18"/>
                <w:szCs w:val="18"/>
                <w:lang w:eastAsia="pl-PL"/>
              </w:rPr>
              <w:t xml:space="preserve"> </w:t>
            </w:r>
            <w:r w:rsidR="00FB03E5" w:rsidRPr="00994F71">
              <w:rPr>
                <w:rFonts w:ascii="Verdana" w:hAnsi="Verdana" w:cs="Times New Roman"/>
                <w:sz w:val="18"/>
                <w:szCs w:val="18"/>
                <w:lang w:eastAsia="pl-PL"/>
              </w:rPr>
              <w:t>pkt</w:t>
            </w:r>
          </w:p>
        </w:tc>
      </w:tr>
    </w:tbl>
    <w:p w14:paraId="1A016D6B" w14:textId="77777777" w:rsidR="00FB03E5" w:rsidRPr="00690F08" w:rsidRDefault="00FB03E5" w:rsidP="00FB03E5">
      <w:pPr>
        <w:widowControl/>
        <w:suppressAutoHyphens w:val="0"/>
        <w:autoSpaceDN w:val="0"/>
        <w:adjustRightInd w:val="0"/>
        <w:spacing w:after="60" w:line="360" w:lineRule="auto"/>
        <w:ind w:left="851"/>
        <w:jc w:val="both"/>
        <w:rPr>
          <w:rFonts w:ascii="Verdana" w:hAnsi="Verdana"/>
          <w:i/>
          <w:sz w:val="18"/>
          <w:szCs w:val="18"/>
          <w:lang w:eastAsia="pl-PL"/>
        </w:rPr>
      </w:pPr>
    </w:p>
    <w:p w14:paraId="43CF5040" w14:textId="470967CA" w:rsidR="00FB03E5" w:rsidRPr="00263C49"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cs="Times New Roman"/>
          <w:sz w:val="18"/>
          <w:szCs w:val="18"/>
        </w:rPr>
        <w:t>Wykonawca w druku oferty ma obowiązek podać okres gwarancji mieszc</w:t>
      </w:r>
      <w:r>
        <w:rPr>
          <w:rFonts w:ascii="Verdana" w:hAnsi="Verdana" w:cs="Times New Roman"/>
          <w:sz w:val="18"/>
          <w:szCs w:val="18"/>
        </w:rPr>
        <w:t xml:space="preserve">zący się w przedziale od </w:t>
      </w:r>
      <w:r w:rsidR="002E52A0">
        <w:rPr>
          <w:rFonts w:ascii="Verdana" w:hAnsi="Verdana" w:cs="Times New Roman"/>
          <w:sz w:val="18"/>
          <w:szCs w:val="18"/>
        </w:rPr>
        <w:t>24</w:t>
      </w:r>
      <w:r>
        <w:rPr>
          <w:rFonts w:ascii="Verdana" w:hAnsi="Verdana" w:cs="Times New Roman"/>
          <w:sz w:val="18"/>
          <w:szCs w:val="18"/>
        </w:rPr>
        <w:t xml:space="preserve"> do 48</w:t>
      </w:r>
      <w:r w:rsidRPr="00263C49">
        <w:rPr>
          <w:rFonts w:ascii="Verdana" w:hAnsi="Verdana" w:cs="Times New Roman"/>
          <w:sz w:val="18"/>
          <w:szCs w:val="18"/>
        </w:rPr>
        <w:t xml:space="preserve"> miesięcy</w:t>
      </w:r>
      <w:r>
        <w:rPr>
          <w:rFonts w:ascii="Verdana" w:hAnsi="Verdana" w:cs="Times New Roman"/>
          <w:sz w:val="18"/>
          <w:szCs w:val="18"/>
        </w:rPr>
        <w:t xml:space="preserve">; </w:t>
      </w:r>
    </w:p>
    <w:p w14:paraId="034691CD" w14:textId="4FD6C79C" w:rsidR="00FB03E5" w:rsidRPr="00263C49"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sz w:val="18"/>
          <w:szCs w:val="18"/>
          <w:lang w:eastAsia="pl-PL"/>
        </w:rPr>
        <w:t>W przypadku gdy Wykonawca nie wpisze w druku oferty żadnego okresu gwarancji, oferta zostanie odrzucona</w:t>
      </w:r>
      <w:r w:rsidRPr="00263C49">
        <w:rPr>
          <w:rFonts w:ascii="Verdana" w:hAnsi="Verdana" w:cs="Times New Roman"/>
          <w:sz w:val="18"/>
          <w:szCs w:val="18"/>
        </w:rPr>
        <w:t xml:space="preserve">, </w:t>
      </w:r>
      <w:r w:rsidRPr="00263C49">
        <w:rPr>
          <w:rFonts w:ascii="Verdana" w:hAnsi="Verdana"/>
          <w:sz w:val="18"/>
          <w:szCs w:val="18"/>
        </w:rPr>
        <w:t>ja</w:t>
      </w:r>
      <w:r>
        <w:rPr>
          <w:rFonts w:ascii="Verdana" w:hAnsi="Verdana"/>
          <w:sz w:val="18"/>
          <w:szCs w:val="18"/>
        </w:rPr>
        <w:t xml:space="preserve">ko nieodpowiadająca treści </w:t>
      </w:r>
      <w:r w:rsidR="001C62F8">
        <w:rPr>
          <w:rFonts w:ascii="Verdana" w:hAnsi="Verdana"/>
          <w:sz w:val="18"/>
          <w:szCs w:val="18"/>
        </w:rPr>
        <w:t xml:space="preserve">ogłoszenia. </w:t>
      </w:r>
    </w:p>
    <w:p w14:paraId="45542430" w14:textId="7D06D60D" w:rsidR="00FB03E5" w:rsidRPr="00194A75" w:rsidRDefault="00FB03E5" w:rsidP="00FB03E5">
      <w:pPr>
        <w:widowControl/>
        <w:numPr>
          <w:ilvl w:val="2"/>
          <w:numId w:val="22"/>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194A75">
        <w:rPr>
          <w:rFonts w:ascii="Verdana" w:hAnsi="Verdana"/>
          <w:sz w:val="18"/>
          <w:szCs w:val="18"/>
          <w:lang w:eastAsia="pl-PL"/>
        </w:rPr>
        <w:t>W przypadku gdy wykonawca zaproponuje okres gwarancji krótszy niż 2</w:t>
      </w:r>
      <w:r w:rsidR="002E52A0">
        <w:rPr>
          <w:rFonts w:ascii="Verdana" w:hAnsi="Verdana"/>
          <w:sz w:val="18"/>
          <w:szCs w:val="18"/>
          <w:lang w:eastAsia="pl-PL"/>
        </w:rPr>
        <w:t>4</w:t>
      </w:r>
      <w:r w:rsidRPr="00194A75">
        <w:rPr>
          <w:rFonts w:ascii="Verdana" w:hAnsi="Verdana"/>
          <w:sz w:val="18"/>
          <w:szCs w:val="18"/>
          <w:lang w:eastAsia="pl-PL"/>
        </w:rPr>
        <w:t xml:space="preserve"> </w:t>
      </w:r>
      <w:r w:rsidR="00090AFC" w:rsidRPr="00194A75">
        <w:rPr>
          <w:rFonts w:ascii="Verdana" w:hAnsi="Verdana"/>
          <w:sz w:val="18"/>
          <w:szCs w:val="18"/>
          <w:lang w:eastAsia="pl-PL"/>
        </w:rPr>
        <w:t>miesią</w:t>
      </w:r>
      <w:r w:rsidR="00090AFC">
        <w:rPr>
          <w:rFonts w:ascii="Verdana" w:hAnsi="Verdana"/>
          <w:sz w:val="18"/>
          <w:szCs w:val="18"/>
          <w:lang w:eastAsia="pl-PL"/>
        </w:rPr>
        <w:t>ce</w:t>
      </w:r>
      <w:r w:rsidRPr="00194A75">
        <w:rPr>
          <w:rFonts w:ascii="Verdana" w:hAnsi="Verdana"/>
          <w:sz w:val="18"/>
          <w:szCs w:val="18"/>
          <w:lang w:eastAsia="pl-PL"/>
        </w:rPr>
        <w:t xml:space="preserve"> lub wyższy niż 48 miesięcy, oferta zostanie odrzucona </w:t>
      </w:r>
      <w:r w:rsidRPr="00194A75">
        <w:rPr>
          <w:rFonts w:ascii="Verdana" w:hAnsi="Verdana"/>
          <w:sz w:val="18"/>
          <w:szCs w:val="18"/>
        </w:rPr>
        <w:t xml:space="preserve">jako nieodpowiadająca treści </w:t>
      </w:r>
      <w:r w:rsidR="001C62F8">
        <w:rPr>
          <w:rFonts w:ascii="Verdana" w:hAnsi="Verdana"/>
          <w:sz w:val="18"/>
          <w:szCs w:val="18"/>
        </w:rPr>
        <w:t>ogłoszenia</w:t>
      </w:r>
      <w:r w:rsidRPr="00194A75">
        <w:rPr>
          <w:rFonts w:ascii="Verdana" w:hAnsi="Verdana"/>
          <w:sz w:val="18"/>
          <w:szCs w:val="18"/>
        </w:rPr>
        <w:t xml:space="preserve">. Okres gwarancji dotyczy mebli o którym mowa w załączniku nr </w:t>
      </w:r>
      <w:r w:rsidR="002E52A0">
        <w:rPr>
          <w:rFonts w:ascii="Verdana" w:hAnsi="Verdana"/>
          <w:sz w:val="18"/>
          <w:szCs w:val="18"/>
        </w:rPr>
        <w:t xml:space="preserve">5 </w:t>
      </w:r>
      <w:r w:rsidRPr="00194A75">
        <w:rPr>
          <w:rFonts w:ascii="Verdana" w:hAnsi="Verdana"/>
          <w:sz w:val="18"/>
          <w:szCs w:val="18"/>
        </w:rPr>
        <w:t xml:space="preserve">do </w:t>
      </w:r>
      <w:r w:rsidR="001C62F8">
        <w:rPr>
          <w:rFonts w:ascii="Verdana" w:hAnsi="Verdana"/>
          <w:sz w:val="18"/>
          <w:szCs w:val="18"/>
        </w:rPr>
        <w:t>ogłoszenia.</w:t>
      </w:r>
    </w:p>
    <w:p w14:paraId="62486594" w14:textId="77777777" w:rsidR="00EF04CF" w:rsidRPr="00EF04CF" w:rsidRDefault="00EF04CF" w:rsidP="00EF04CF">
      <w:pPr>
        <w:widowControl/>
        <w:suppressAutoHyphens w:val="0"/>
        <w:autoSpaceDN w:val="0"/>
        <w:adjustRightInd w:val="0"/>
        <w:spacing w:line="360" w:lineRule="auto"/>
        <w:ind w:left="709"/>
        <w:jc w:val="both"/>
        <w:rPr>
          <w:rFonts w:ascii="Verdana" w:hAnsi="Verdana" w:cs="Times New Roman"/>
          <w:color w:val="000000"/>
          <w:sz w:val="18"/>
          <w:szCs w:val="18"/>
          <w:lang w:eastAsia="pl-PL"/>
        </w:rPr>
      </w:pPr>
    </w:p>
    <w:p w14:paraId="7A1BE8E3" w14:textId="762983AD" w:rsidR="003E4398" w:rsidRDefault="003E4398" w:rsidP="00ED3FB2">
      <w:pPr>
        <w:widowControl/>
        <w:numPr>
          <w:ilvl w:val="1"/>
          <w:numId w:val="12"/>
        </w:numPr>
        <w:suppressAutoHyphens w:val="0"/>
        <w:autoSpaceDN w:val="0"/>
        <w:adjustRightInd w:val="0"/>
        <w:spacing w:line="360" w:lineRule="auto"/>
        <w:ind w:left="709" w:hanging="851"/>
        <w:jc w:val="both"/>
        <w:rPr>
          <w:rFonts w:ascii="Verdana" w:hAnsi="Verdana" w:cs="Times New Roman"/>
          <w:color w:val="000000"/>
          <w:sz w:val="18"/>
          <w:szCs w:val="18"/>
          <w:lang w:eastAsia="pl-PL"/>
        </w:rPr>
      </w:pPr>
      <w:r w:rsidRPr="00361AA5">
        <w:rPr>
          <w:rFonts w:ascii="Verdana" w:hAnsi="Verdana" w:cs="Times New Roman"/>
          <w:color w:val="000000"/>
          <w:sz w:val="18"/>
          <w:szCs w:val="18"/>
          <w:lang w:eastAsia="pl-PL"/>
        </w:rPr>
        <w:t xml:space="preserve">Całkowita liczba punktów, jaką otrzyma dana oferta, zostanie obliczona wg poniższego wzoru: </w:t>
      </w:r>
    </w:p>
    <w:p w14:paraId="2D3C2863" w14:textId="671F4D64" w:rsidR="00A87FCF" w:rsidRPr="005A4A0B" w:rsidRDefault="00A87FCF" w:rsidP="00A87FCF">
      <w:pPr>
        <w:shd w:val="clear" w:color="auto" w:fill="FFFFFF"/>
        <w:spacing w:before="120"/>
        <w:ind w:left="480" w:right="11"/>
        <w:jc w:val="center"/>
        <w:rPr>
          <w:rFonts w:ascii="Verdana" w:hAnsi="Verdana"/>
          <w:b/>
          <w:sz w:val="22"/>
          <w:szCs w:val="22"/>
        </w:rPr>
      </w:pPr>
      <w:r>
        <w:rPr>
          <w:rFonts w:ascii="Verdana" w:hAnsi="Verdana"/>
          <w:b/>
          <w:sz w:val="22"/>
          <w:szCs w:val="22"/>
        </w:rPr>
        <w:t>L = C + G</w:t>
      </w:r>
    </w:p>
    <w:p w14:paraId="77E61808"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gdzie:</w:t>
      </w:r>
    </w:p>
    <w:p w14:paraId="5134E257"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L – całkowita liczba punktów;</w:t>
      </w:r>
    </w:p>
    <w:p w14:paraId="74DC121F" w14:textId="77777777" w:rsidR="00A87FCF" w:rsidRPr="005A4A0B" w:rsidRDefault="00A87FCF" w:rsidP="00A87FCF">
      <w:pPr>
        <w:shd w:val="clear" w:color="auto" w:fill="FFFFFF"/>
        <w:spacing w:line="360" w:lineRule="auto"/>
        <w:ind w:left="480" w:right="14"/>
        <w:jc w:val="both"/>
        <w:rPr>
          <w:rFonts w:ascii="Verdana" w:hAnsi="Verdana"/>
          <w:sz w:val="18"/>
          <w:szCs w:val="18"/>
        </w:rPr>
      </w:pPr>
      <w:r w:rsidRPr="005A4A0B">
        <w:rPr>
          <w:rFonts w:ascii="Verdana" w:hAnsi="Verdana"/>
          <w:sz w:val="18"/>
          <w:szCs w:val="18"/>
        </w:rPr>
        <w:t>C – punkty uzyskane w kryterium „Cena ofertowa brutto”;</w:t>
      </w:r>
    </w:p>
    <w:p w14:paraId="47BC7688" w14:textId="77777777" w:rsidR="00A87FCF" w:rsidRPr="00790E26" w:rsidRDefault="00A87FCF" w:rsidP="00A87FCF">
      <w:pPr>
        <w:shd w:val="clear" w:color="auto" w:fill="FFFFFF"/>
        <w:spacing w:line="360" w:lineRule="auto"/>
        <w:ind w:left="480" w:right="14"/>
        <w:jc w:val="both"/>
        <w:rPr>
          <w:rFonts w:ascii="Verdana" w:hAnsi="Verdana"/>
          <w:sz w:val="18"/>
          <w:szCs w:val="18"/>
        </w:rPr>
      </w:pPr>
      <w:r w:rsidRPr="00790E26">
        <w:rPr>
          <w:rFonts w:ascii="Verdana" w:hAnsi="Verdana"/>
          <w:sz w:val="18"/>
          <w:szCs w:val="18"/>
        </w:rPr>
        <w:t>G - punkty uzyskane w kryterium</w:t>
      </w:r>
      <w:r>
        <w:rPr>
          <w:rFonts w:ascii="Verdana" w:hAnsi="Verdana"/>
          <w:sz w:val="18"/>
          <w:szCs w:val="18"/>
        </w:rPr>
        <w:t xml:space="preserve">  „</w:t>
      </w:r>
      <w:r w:rsidRPr="00790E26">
        <w:rPr>
          <w:rFonts w:ascii="Verdana" w:hAnsi="Verdana" w:cs="Calibri"/>
          <w:bCs/>
          <w:sz w:val="18"/>
          <w:szCs w:val="18"/>
        </w:rPr>
        <w:t>Okres gwarancji</w:t>
      </w:r>
      <w:r>
        <w:rPr>
          <w:rFonts w:ascii="Verdana" w:hAnsi="Verdana" w:cs="Calibri"/>
          <w:bCs/>
          <w:sz w:val="18"/>
          <w:szCs w:val="18"/>
        </w:rPr>
        <w:t>”</w:t>
      </w:r>
    </w:p>
    <w:p w14:paraId="34CC6716" w14:textId="7F412E52" w:rsidR="00097CC0" w:rsidRPr="00FD7A70" w:rsidRDefault="003E4398" w:rsidP="00ED3FB2">
      <w:pPr>
        <w:numPr>
          <w:ilvl w:val="1"/>
          <w:numId w:val="12"/>
        </w:numPr>
        <w:shd w:val="clear" w:color="auto" w:fill="FFFFFF"/>
        <w:tabs>
          <w:tab w:val="num" w:pos="709"/>
        </w:tabs>
        <w:suppressAutoHyphens w:val="0"/>
        <w:autoSpaceDN w:val="0"/>
        <w:adjustRightInd w:val="0"/>
        <w:spacing w:before="120" w:after="60" w:line="360" w:lineRule="auto"/>
        <w:ind w:left="709" w:right="11" w:hanging="709"/>
        <w:jc w:val="both"/>
        <w:rPr>
          <w:rFonts w:ascii="Verdana" w:hAnsi="Verdana" w:cs="Times New Roman"/>
          <w:b/>
          <w:bCs/>
          <w:sz w:val="18"/>
          <w:szCs w:val="18"/>
        </w:rPr>
      </w:pPr>
      <w:r w:rsidRPr="00361AA5">
        <w:rPr>
          <w:rFonts w:ascii="Verdana" w:hAnsi="Verdana" w:cs="Segoe UI"/>
          <w:sz w:val="18"/>
          <w:szCs w:val="18"/>
        </w:rPr>
        <w:t xml:space="preserve">Punktacja przyznawana ofertom w poszczególnych kryteriach będzie liczona z dokładnością </w:t>
      </w:r>
      <w:r>
        <w:rPr>
          <w:rFonts w:ascii="Verdana" w:hAnsi="Verdana" w:cs="Segoe UI"/>
          <w:sz w:val="18"/>
          <w:szCs w:val="18"/>
        </w:rPr>
        <w:t xml:space="preserve">                 </w:t>
      </w:r>
      <w:r w:rsidRPr="00361AA5">
        <w:rPr>
          <w:rFonts w:ascii="Verdana" w:hAnsi="Verdana" w:cs="Segoe UI"/>
          <w:sz w:val="18"/>
          <w:szCs w:val="18"/>
        </w:rPr>
        <w:t>do dwóch miejsc po przecinku. Najwyższa liczba punktów wyznaczy najkorzystniejszą ofertę.</w:t>
      </w:r>
    </w:p>
    <w:p w14:paraId="209B7629" w14:textId="77777777" w:rsidR="00097CC0" w:rsidRDefault="004530DE" w:rsidP="00ED3FB2">
      <w:pPr>
        <w:numPr>
          <w:ilvl w:val="1"/>
          <w:numId w:val="12"/>
        </w:numPr>
        <w:shd w:val="clear" w:color="auto" w:fill="FFFFFF"/>
        <w:tabs>
          <w:tab w:val="num" w:pos="709"/>
        </w:tabs>
        <w:suppressAutoHyphens w:val="0"/>
        <w:autoSpaceDN w:val="0"/>
        <w:adjustRightInd w:val="0"/>
        <w:spacing w:before="120" w:after="60" w:line="360" w:lineRule="auto"/>
        <w:ind w:right="11" w:hanging="1800"/>
        <w:jc w:val="both"/>
        <w:rPr>
          <w:rFonts w:ascii="Verdana" w:hAnsi="Verdana" w:cs="Times New Roman"/>
          <w:b/>
          <w:bCs/>
          <w:sz w:val="18"/>
          <w:szCs w:val="18"/>
        </w:rPr>
      </w:pPr>
      <w:r>
        <w:rPr>
          <w:rFonts w:ascii="Verdana" w:hAnsi="Verdana"/>
          <w:sz w:val="18"/>
          <w:szCs w:val="18"/>
        </w:rPr>
        <w:lastRenderedPageBreak/>
        <w:t>Wykonawca</w:t>
      </w:r>
      <w:r w:rsidR="003E4398" w:rsidRPr="00097CC0">
        <w:rPr>
          <w:rFonts w:ascii="Verdana" w:hAnsi="Verdana"/>
          <w:sz w:val="18"/>
          <w:szCs w:val="18"/>
        </w:rPr>
        <w:t xml:space="preserve"> może otrzymać maksymalnie 100 punktów.</w:t>
      </w:r>
    </w:p>
    <w:p w14:paraId="0710BB18" w14:textId="48A67112" w:rsidR="003E4398" w:rsidRPr="00C256C3" w:rsidRDefault="003E4398" w:rsidP="00ED3FB2">
      <w:pPr>
        <w:numPr>
          <w:ilvl w:val="1"/>
          <w:numId w:val="12"/>
        </w:numPr>
        <w:shd w:val="clear" w:color="auto" w:fill="FFFFFF"/>
        <w:tabs>
          <w:tab w:val="num" w:pos="709"/>
        </w:tabs>
        <w:suppressAutoHyphens w:val="0"/>
        <w:autoSpaceDN w:val="0"/>
        <w:adjustRightInd w:val="0"/>
        <w:spacing w:before="120" w:after="60" w:line="360" w:lineRule="auto"/>
        <w:ind w:left="709" w:right="11" w:hanging="709"/>
        <w:jc w:val="both"/>
        <w:rPr>
          <w:rFonts w:ascii="Verdana" w:hAnsi="Verdana" w:cs="Times New Roman"/>
          <w:b/>
          <w:bCs/>
          <w:sz w:val="18"/>
          <w:szCs w:val="18"/>
        </w:rPr>
      </w:pPr>
      <w:r w:rsidRPr="00097CC0">
        <w:rPr>
          <w:rFonts w:ascii="Verdana" w:hAnsi="Verdana" w:cs="Segoe UI"/>
          <w:sz w:val="18"/>
          <w:szCs w:val="18"/>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wezwie Wykonawców, którzy złożyli </w:t>
      </w:r>
      <w:r w:rsidR="00B61DD6">
        <w:rPr>
          <w:rFonts w:ascii="Verdana" w:hAnsi="Verdana" w:cs="Segoe UI"/>
          <w:sz w:val="18"/>
          <w:szCs w:val="18"/>
        </w:rPr>
        <w:t xml:space="preserve"> </w:t>
      </w:r>
      <w:r w:rsidRPr="00097CC0">
        <w:rPr>
          <w:rFonts w:ascii="Verdana" w:hAnsi="Verdana" w:cs="Segoe UI"/>
          <w:sz w:val="18"/>
          <w:szCs w:val="18"/>
        </w:rPr>
        <w:t xml:space="preserve">te oferty, do złożenia w terminie określonym przez Zamawiającego ofert dodatkowych. </w:t>
      </w:r>
    </w:p>
    <w:p w14:paraId="27E6440A" w14:textId="77777777" w:rsidR="000D246F" w:rsidRPr="00B948B0" w:rsidRDefault="00646A34" w:rsidP="007773D0">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bCs/>
        </w:rPr>
      </w:pPr>
      <w:r>
        <w:rPr>
          <w:rFonts w:ascii="Verdana" w:hAnsi="Verdana" w:cs="Times New Roman"/>
          <w:b/>
          <w:bCs/>
        </w:rPr>
        <w:t>Rozdział X</w:t>
      </w:r>
      <w:r w:rsidR="004B1EA7">
        <w:rPr>
          <w:rFonts w:ascii="Verdana" w:hAnsi="Verdana" w:cs="Times New Roman"/>
          <w:b/>
          <w:bCs/>
        </w:rPr>
        <w:t>I</w:t>
      </w:r>
      <w:r w:rsidR="000D246F" w:rsidRPr="00B948B0">
        <w:rPr>
          <w:rFonts w:ascii="Verdana" w:hAnsi="Verdana" w:cs="Times New Roman"/>
          <w:b/>
          <w:bCs/>
        </w:rPr>
        <w:t xml:space="preserve">. Opis sposobu przygotowania </w:t>
      </w:r>
      <w:r w:rsidR="007F1785">
        <w:rPr>
          <w:rFonts w:ascii="Verdana" w:hAnsi="Verdana" w:cs="Times New Roman"/>
          <w:b/>
          <w:bCs/>
        </w:rPr>
        <w:t>oferty</w:t>
      </w:r>
      <w:r w:rsidR="00097CC0">
        <w:rPr>
          <w:rFonts w:ascii="Verdana" w:hAnsi="Verdana" w:cs="Times New Roman"/>
          <w:b/>
          <w:bCs/>
        </w:rPr>
        <w:t xml:space="preserve"> </w:t>
      </w:r>
    </w:p>
    <w:p w14:paraId="47CCEF93" w14:textId="77777777" w:rsidR="007F1785" w:rsidRPr="003760B6" w:rsidRDefault="007F1785"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bookmarkStart w:id="1" w:name="_GoBack"/>
      <w:r w:rsidRPr="003760B6">
        <w:rPr>
          <w:rFonts w:ascii="Verdana" w:hAnsi="Verdana"/>
          <w:sz w:val="18"/>
          <w:szCs w:val="18"/>
        </w:rPr>
        <w:t>Ofertę</w:t>
      </w:r>
      <w:r w:rsidR="0002390C" w:rsidRPr="003760B6">
        <w:rPr>
          <w:rFonts w:ascii="Verdana" w:hAnsi="Verdana"/>
          <w:sz w:val="18"/>
          <w:szCs w:val="18"/>
        </w:rPr>
        <w:t xml:space="preserve"> należy sporządzić w języku polskim.</w:t>
      </w:r>
    </w:p>
    <w:p w14:paraId="1C0FC03B" w14:textId="77777777" w:rsidR="0002390C" w:rsidRPr="003760B6" w:rsidRDefault="007F1785"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Ofertę</w:t>
      </w:r>
      <w:r w:rsidR="0002390C" w:rsidRPr="003760B6">
        <w:rPr>
          <w:rFonts w:ascii="Verdana" w:hAnsi="Verdana"/>
          <w:sz w:val="18"/>
          <w:szCs w:val="18"/>
        </w:rPr>
        <w:t xml:space="preserve"> składa się, pod rygorem nieważności, w formie pisemnej</w:t>
      </w:r>
      <w:r w:rsidR="00361737">
        <w:rPr>
          <w:rFonts w:ascii="Verdana" w:hAnsi="Verdana"/>
          <w:sz w:val="18"/>
          <w:szCs w:val="18"/>
        </w:rPr>
        <w:t xml:space="preserve">. </w:t>
      </w:r>
      <w:r w:rsidR="0002390C" w:rsidRPr="003760B6">
        <w:rPr>
          <w:rFonts w:ascii="Verdana" w:hAnsi="Verdana"/>
          <w:sz w:val="18"/>
          <w:szCs w:val="18"/>
        </w:rPr>
        <w:t xml:space="preserve">Zamawiający nie wyraża zgody na złożenie </w:t>
      </w:r>
      <w:r w:rsidR="00D64E5A" w:rsidRPr="003760B6">
        <w:rPr>
          <w:rFonts w:ascii="Verdana" w:hAnsi="Verdana"/>
          <w:sz w:val="18"/>
          <w:szCs w:val="18"/>
        </w:rPr>
        <w:t xml:space="preserve">oferty </w:t>
      </w:r>
      <w:r w:rsidR="0002390C" w:rsidRPr="003760B6">
        <w:rPr>
          <w:rFonts w:ascii="Verdana" w:hAnsi="Verdana"/>
          <w:sz w:val="18"/>
          <w:szCs w:val="18"/>
        </w:rPr>
        <w:t>w postaci elektronicznej.</w:t>
      </w:r>
    </w:p>
    <w:p w14:paraId="66CD4776" w14:textId="0C68C056" w:rsidR="00884A18" w:rsidRDefault="008742E8" w:rsidP="00884A18">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ma prawo złożyć tylko jedną ofertę</w:t>
      </w:r>
      <w:r w:rsidR="00265BC8">
        <w:rPr>
          <w:rFonts w:ascii="Verdana" w:hAnsi="Verdana"/>
          <w:sz w:val="18"/>
          <w:szCs w:val="18"/>
        </w:rPr>
        <w:t xml:space="preserve">. </w:t>
      </w:r>
    </w:p>
    <w:p w14:paraId="1D618B74" w14:textId="3AAED9B6" w:rsidR="00884A18" w:rsidRPr="00884A18" w:rsidRDefault="00884A18" w:rsidP="00884A18">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884A18">
        <w:rPr>
          <w:rFonts w:ascii="Verdana" w:hAnsi="Verdana" w:cs="Times New Roman"/>
          <w:sz w:val="18"/>
          <w:szCs w:val="18"/>
        </w:rPr>
        <w:t xml:space="preserve">Wykonawca zobowiązany jest podać w formularzu oferty cenę brutto (tj. z podatkiem VAT) - cyfrowo i słownie, za świadczoną </w:t>
      </w:r>
      <w:r>
        <w:rPr>
          <w:rFonts w:ascii="Verdana" w:hAnsi="Verdana" w:cs="Times New Roman"/>
          <w:sz w:val="18"/>
          <w:szCs w:val="18"/>
        </w:rPr>
        <w:t>dostawę</w:t>
      </w:r>
      <w:r w:rsidR="00265BC8">
        <w:rPr>
          <w:rFonts w:ascii="Verdana" w:hAnsi="Verdana" w:cs="Times New Roman"/>
          <w:sz w:val="18"/>
          <w:szCs w:val="18"/>
        </w:rPr>
        <w:t xml:space="preserve">. </w:t>
      </w:r>
    </w:p>
    <w:p w14:paraId="2E185141" w14:textId="45225E7F" w:rsidR="008742E8" w:rsidRPr="003760B6" w:rsidRDefault="008742E8"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 xml:space="preserve">W przypadku załączenia do oferty dokumentów sporządzonych w języku obcym, Wykonawca zobowiązany jest załączyć do oferty tłumaczenie tych dokumentów na język polski, poświadczone przez Wykonawcę.  </w:t>
      </w:r>
    </w:p>
    <w:p w14:paraId="75F2025A" w14:textId="77777777" w:rsidR="008742E8" w:rsidRPr="003760B6" w:rsidRDefault="008742E8"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 xml:space="preserve">Wszelkie poprawki lub zmiany w tekście oferty muszą być parafowane własnoręcznie przez osobę podpisującą ofertę. </w:t>
      </w:r>
    </w:p>
    <w:p w14:paraId="24FC1B2A" w14:textId="2DB8E0D2"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Oferta</w:t>
      </w:r>
      <w:r w:rsidR="0002390C" w:rsidRPr="003760B6">
        <w:rPr>
          <w:rFonts w:ascii="Verdana" w:hAnsi="Verdana"/>
          <w:sz w:val="18"/>
          <w:szCs w:val="18"/>
        </w:rPr>
        <w:t xml:space="preserve"> wraz z wymaganymi dokumentami musi być podpisana przez </w:t>
      </w:r>
      <w:r w:rsidRPr="003760B6">
        <w:rPr>
          <w:rFonts w:ascii="Verdana" w:hAnsi="Verdana"/>
          <w:sz w:val="18"/>
          <w:szCs w:val="18"/>
        </w:rPr>
        <w:t xml:space="preserve">Wykonawcę lub </w:t>
      </w:r>
      <w:r w:rsidR="0002390C" w:rsidRPr="003760B6">
        <w:rPr>
          <w:rFonts w:ascii="Verdana" w:hAnsi="Verdana"/>
          <w:sz w:val="18"/>
          <w:szCs w:val="18"/>
        </w:rPr>
        <w:t>osobę/y upoważnioną/e do reprezentowania Wykonawcy</w:t>
      </w:r>
      <w:r w:rsidR="008742E8" w:rsidRPr="003760B6">
        <w:rPr>
          <w:rFonts w:ascii="Verdana" w:hAnsi="Verdana"/>
          <w:sz w:val="18"/>
          <w:szCs w:val="18"/>
        </w:rPr>
        <w:t xml:space="preserve"> (za podpis uznaje się własnoręczny podpis złożony w sposób umożliwiający identyfikację osoby).</w:t>
      </w:r>
    </w:p>
    <w:p w14:paraId="76AAEBED" w14:textId="77777777"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może złożyć ofertę</w:t>
      </w:r>
      <w:r w:rsidR="0002390C" w:rsidRPr="003760B6">
        <w:rPr>
          <w:rFonts w:ascii="Verdana" w:hAnsi="Verdana"/>
          <w:sz w:val="18"/>
          <w:szCs w:val="18"/>
        </w:rPr>
        <w:t xml:space="preserve"> na własnych formularzach, których treść musi być zgodna z treścią formularzy załączonych do Ogłoszenia.</w:t>
      </w:r>
    </w:p>
    <w:bookmarkEnd w:id="1"/>
    <w:p w14:paraId="1629E2DA" w14:textId="77777777" w:rsidR="0002390C" w:rsidRPr="003760B6" w:rsidRDefault="00D64E5A" w:rsidP="00ED3FB2">
      <w:pPr>
        <w:widowControl/>
        <w:numPr>
          <w:ilvl w:val="1"/>
          <w:numId w:val="13"/>
        </w:numPr>
        <w:tabs>
          <w:tab w:val="num" w:pos="851"/>
        </w:tabs>
        <w:suppressAutoHyphens w:val="0"/>
        <w:autoSpaceDE/>
        <w:spacing w:line="360" w:lineRule="auto"/>
        <w:ind w:left="851" w:hanging="851"/>
        <w:jc w:val="both"/>
        <w:rPr>
          <w:rFonts w:ascii="Verdana" w:hAnsi="Verdana"/>
          <w:b/>
          <w:color w:val="0000FF"/>
          <w:sz w:val="18"/>
          <w:szCs w:val="18"/>
        </w:rPr>
      </w:pPr>
      <w:r w:rsidRPr="003760B6">
        <w:rPr>
          <w:rFonts w:ascii="Verdana" w:hAnsi="Verdana"/>
          <w:sz w:val="18"/>
          <w:szCs w:val="18"/>
        </w:rPr>
        <w:t>Wykonawca umieści ofertę</w:t>
      </w:r>
      <w:r w:rsidR="0002390C" w:rsidRPr="003760B6">
        <w:rPr>
          <w:rFonts w:ascii="Verdana" w:hAnsi="Verdana"/>
          <w:sz w:val="18"/>
          <w:szCs w:val="18"/>
        </w:rPr>
        <w:t xml:space="preserve"> w kopercie, która będzie zaadresowana: /nazwa i adres Zamawiającego/oraz będzie posiadać następujące oznaczenie:</w:t>
      </w:r>
    </w:p>
    <w:tbl>
      <w:tblPr>
        <w:tblW w:w="93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60"/>
      </w:tblGrid>
      <w:tr w:rsidR="0002390C" w:rsidRPr="00B77B8B" w14:paraId="03CD2439" w14:textId="77777777" w:rsidTr="00E667B7">
        <w:trPr>
          <w:trHeight w:val="2664"/>
          <w:jc w:val="center"/>
        </w:trPr>
        <w:tc>
          <w:tcPr>
            <w:tcW w:w="9360" w:type="dxa"/>
          </w:tcPr>
          <w:p w14:paraId="5FF0937E" w14:textId="77777777" w:rsidR="0002390C" w:rsidRPr="00744592" w:rsidRDefault="0002390C" w:rsidP="00E667B7">
            <w:pPr>
              <w:shd w:val="clear" w:color="auto" w:fill="FFFFFF"/>
              <w:ind w:right="-110"/>
              <w:rPr>
                <w:rFonts w:ascii="Verdana" w:hAnsi="Verdana" w:cs="Times New Roman"/>
                <w:b/>
                <w:bCs/>
                <w:sz w:val="18"/>
                <w:szCs w:val="18"/>
              </w:rPr>
            </w:pPr>
            <w:r w:rsidRPr="00744592">
              <w:rPr>
                <w:rFonts w:ascii="Verdana" w:hAnsi="Verdana" w:cs="Times New Roman"/>
                <w:b/>
                <w:bCs/>
                <w:sz w:val="18"/>
                <w:szCs w:val="18"/>
              </w:rPr>
              <w:t>Nazwa</w:t>
            </w:r>
            <w:r w:rsidR="007355AB" w:rsidRPr="00744592">
              <w:rPr>
                <w:rFonts w:ascii="Verdana" w:hAnsi="Verdana" w:cs="Times New Roman"/>
                <w:b/>
                <w:bCs/>
                <w:sz w:val="18"/>
                <w:szCs w:val="18"/>
              </w:rPr>
              <w:t xml:space="preserve"> i adres</w:t>
            </w:r>
            <w:r w:rsidRPr="00744592">
              <w:rPr>
                <w:rFonts w:ascii="Verdana" w:hAnsi="Verdana" w:cs="Times New Roman"/>
                <w:b/>
                <w:bCs/>
                <w:sz w:val="18"/>
                <w:szCs w:val="18"/>
              </w:rPr>
              <w:t xml:space="preserve"> Wykonawcy</w:t>
            </w:r>
          </w:p>
          <w:p w14:paraId="2B5741DC" w14:textId="36F94F5A" w:rsidR="00D666FF" w:rsidRPr="002A54E4" w:rsidRDefault="00D666FF" w:rsidP="003D2E1A">
            <w:pPr>
              <w:widowControl/>
              <w:shd w:val="clear" w:color="auto" w:fill="FFFFFF"/>
              <w:autoSpaceDE/>
              <w:spacing w:line="360" w:lineRule="auto"/>
              <w:ind w:left="3540"/>
              <w:jc w:val="center"/>
              <w:rPr>
                <w:rFonts w:ascii="Verdana" w:hAnsi="Verdana" w:cs="Tahoma"/>
                <w:b/>
                <w:lang w:eastAsia="pl-PL"/>
              </w:rPr>
            </w:pPr>
            <w:r w:rsidRPr="002A54E4">
              <w:rPr>
                <w:rFonts w:ascii="Verdana" w:hAnsi="Verdana" w:cs="Tahoma"/>
                <w:b/>
                <w:lang w:eastAsia="pl-PL"/>
              </w:rPr>
              <w:t>Zespół Opolskich Parków Krajobrazowych</w:t>
            </w:r>
          </w:p>
          <w:p w14:paraId="5E8D86DF" w14:textId="2FF3EBC0" w:rsidR="003D2E1A" w:rsidRP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Oddział Stobrawskiego Parku Krajobrazowego</w:t>
            </w:r>
          </w:p>
          <w:p w14:paraId="73E2CE0A" w14:textId="77777777" w:rsid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ul. Reymonta 3</w:t>
            </w:r>
          </w:p>
          <w:p w14:paraId="767BF10D" w14:textId="1E81C803" w:rsidR="003D2E1A" w:rsidRPr="003D2E1A" w:rsidRDefault="003D2E1A" w:rsidP="003D2E1A">
            <w:pPr>
              <w:shd w:val="clear" w:color="auto" w:fill="FFFFFF"/>
              <w:spacing w:line="360" w:lineRule="auto"/>
              <w:ind w:left="3540"/>
              <w:jc w:val="center"/>
              <w:rPr>
                <w:rFonts w:ascii="Verdana" w:hAnsi="Verdana" w:cs="Times New Roman"/>
                <w:b/>
                <w:bCs/>
                <w:sz w:val="18"/>
                <w:szCs w:val="18"/>
              </w:rPr>
            </w:pPr>
            <w:r w:rsidRPr="003D2E1A">
              <w:rPr>
                <w:rFonts w:ascii="Verdana" w:hAnsi="Verdana" w:cs="Times New Roman"/>
                <w:b/>
                <w:bCs/>
                <w:sz w:val="18"/>
                <w:szCs w:val="18"/>
              </w:rPr>
              <w:t>46-034 Ładza</w:t>
            </w:r>
          </w:p>
          <w:p w14:paraId="36A21F8D" w14:textId="77777777" w:rsidR="002F24A6" w:rsidRPr="002C0061" w:rsidRDefault="002F24A6" w:rsidP="002F24A6">
            <w:pPr>
              <w:spacing w:line="360" w:lineRule="auto"/>
              <w:ind w:left="4440"/>
              <w:jc w:val="center"/>
              <w:rPr>
                <w:rFonts w:ascii="Verdana" w:hAnsi="Verdana"/>
                <w:b/>
                <w:color w:val="FF0000"/>
                <w:sz w:val="18"/>
                <w:szCs w:val="18"/>
              </w:rPr>
            </w:pPr>
          </w:p>
          <w:p w14:paraId="04A13539" w14:textId="77777777" w:rsidR="007507E0" w:rsidRPr="007507E0" w:rsidRDefault="007507E0" w:rsidP="007507E0">
            <w:pPr>
              <w:pStyle w:val="Nagwek"/>
              <w:tabs>
                <w:tab w:val="clear" w:pos="9072"/>
              </w:tabs>
              <w:spacing w:line="360" w:lineRule="auto"/>
              <w:jc w:val="center"/>
              <w:rPr>
                <w:rFonts w:ascii="Verdana" w:hAnsi="Verdana" w:cs="Times New Roman"/>
                <w:b/>
                <w:sz w:val="28"/>
                <w:szCs w:val="28"/>
              </w:rPr>
            </w:pPr>
            <w:r w:rsidRPr="007507E0">
              <w:rPr>
                <w:rFonts w:ascii="Verdana" w:hAnsi="Verdana" w:cs="Times New Roman"/>
                <w:b/>
                <w:sz w:val="28"/>
                <w:szCs w:val="28"/>
              </w:rPr>
              <w:t>OFERTA</w:t>
            </w:r>
          </w:p>
          <w:p w14:paraId="4CBB4856" w14:textId="33F0D1C6" w:rsidR="001B5FDE" w:rsidRPr="003D7529" w:rsidRDefault="007507E0" w:rsidP="00BA2F5D">
            <w:pPr>
              <w:widowControl/>
              <w:shd w:val="clear" w:color="auto" w:fill="FFFFFF"/>
              <w:autoSpaceDE/>
              <w:spacing w:line="360" w:lineRule="auto"/>
              <w:jc w:val="center"/>
              <w:rPr>
                <w:rFonts w:ascii="Verdana" w:hAnsi="Verdana"/>
                <w:b/>
                <w:sz w:val="22"/>
                <w:szCs w:val="22"/>
              </w:rPr>
            </w:pPr>
            <w:r w:rsidRPr="00501CE8">
              <w:rPr>
                <w:rFonts w:ascii="Verdana" w:hAnsi="Verdana" w:cs="Times New Roman"/>
                <w:b/>
              </w:rPr>
              <w:t>na</w:t>
            </w:r>
            <w:r w:rsidRPr="003D7529">
              <w:rPr>
                <w:rFonts w:ascii="Verdana" w:hAnsi="Verdana" w:cs="Times New Roman"/>
                <w:b/>
              </w:rPr>
              <w:t>:</w:t>
            </w:r>
            <w:r w:rsidR="00287976">
              <w:rPr>
                <w:rFonts w:ascii="Verdana" w:hAnsi="Verdana" w:cs="Times New Roman"/>
                <w:b/>
              </w:rPr>
              <w:t xml:space="preserve"> </w:t>
            </w:r>
            <w:r w:rsidR="00DB3656" w:rsidRPr="00C268BB">
              <w:rPr>
                <w:rFonts w:ascii="Verdana" w:hAnsi="Verdana"/>
                <w:b/>
                <w:bCs/>
                <w:sz w:val="18"/>
                <w:szCs w:val="18"/>
              </w:rPr>
              <w:t>„</w:t>
            </w:r>
            <w:r w:rsidR="00265BC8">
              <w:rPr>
                <w:rFonts w:ascii="Verdana" w:hAnsi="Verdana"/>
                <w:b/>
                <w:bCs/>
                <w:sz w:val="18"/>
                <w:szCs w:val="18"/>
              </w:rPr>
              <w:t>Zakup, d</w:t>
            </w:r>
            <w:r w:rsidR="00DB3656" w:rsidRPr="00C268BB">
              <w:rPr>
                <w:rFonts w:ascii="Verdana" w:eastAsia="Calibri" w:hAnsi="Verdana"/>
                <w:b/>
                <w:sz w:val="18"/>
                <w:szCs w:val="18"/>
                <w:lang w:eastAsia="pl-PL"/>
              </w:rPr>
              <w:t>ostaw</w:t>
            </w:r>
            <w:r w:rsidR="00060762">
              <w:rPr>
                <w:rFonts w:ascii="Verdana" w:eastAsia="Calibri" w:hAnsi="Verdana"/>
                <w:b/>
                <w:sz w:val="18"/>
                <w:szCs w:val="18"/>
                <w:lang w:eastAsia="pl-PL"/>
              </w:rPr>
              <w:t>ę</w:t>
            </w:r>
            <w:r w:rsidR="00DB3656" w:rsidRPr="00C268BB">
              <w:rPr>
                <w:rFonts w:ascii="Verdana" w:eastAsia="Calibri" w:hAnsi="Verdana"/>
                <w:b/>
                <w:sz w:val="18"/>
                <w:szCs w:val="18"/>
                <w:lang w:eastAsia="pl-PL"/>
              </w:rPr>
              <w:t xml:space="preserve"> i montaż zestawu mebli do siedziby Parku Krajobrazowego Góra Św. Anny</w:t>
            </w:r>
            <w:r w:rsidR="00DB3656" w:rsidRPr="00C268BB">
              <w:rPr>
                <w:rFonts w:ascii="Verdana" w:hAnsi="Verdana" w:cs="Tahoma"/>
                <w:b/>
                <w:bCs/>
                <w:sz w:val="18"/>
                <w:szCs w:val="18"/>
              </w:rPr>
              <w:t>”</w:t>
            </w:r>
            <w:r w:rsidR="00271904" w:rsidRPr="002E28FE">
              <w:rPr>
                <w:rFonts w:ascii="Verdana" w:hAnsi="Verdana"/>
                <w:b/>
                <w:sz w:val="18"/>
                <w:szCs w:val="18"/>
              </w:rPr>
              <w:t>,</w:t>
            </w:r>
            <w:r w:rsidR="00265BC8">
              <w:rPr>
                <w:rFonts w:ascii="Verdana" w:hAnsi="Verdana"/>
                <w:b/>
                <w:sz w:val="18"/>
                <w:szCs w:val="18"/>
              </w:rPr>
              <w:t xml:space="preserve"> </w:t>
            </w:r>
            <w:r w:rsidR="0002390C" w:rsidRPr="00501CE8">
              <w:rPr>
                <w:rFonts w:ascii="Verdana" w:hAnsi="Verdana" w:cs="Times New Roman"/>
                <w:b/>
                <w:sz w:val="18"/>
                <w:szCs w:val="18"/>
              </w:rPr>
              <w:t xml:space="preserve"> nie otwier</w:t>
            </w:r>
            <w:r w:rsidR="00DA1A16" w:rsidRPr="00501CE8">
              <w:rPr>
                <w:rFonts w:ascii="Verdana" w:hAnsi="Verdana" w:cs="Times New Roman"/>
                <w:b/>
                <w:sz w:val="18"/>
                <w:szCs w:val="18"/>
              </w:rPr>
              <w:t>ać przed godz. 1</w:t>
            </w:r>
            <w:r w:rsidR="005476BA">
              <w:rPr>
                <w:rFonts w:ascii="Verdana" w:hAnsi="Verdana" w:cs="Times New Roman"/>
                <w:b/>
                <w:sz w:val="18"/>
                <w:szCs w:val="18"/>
              </w:rPr>
              <w:t>3</w:t>
            </w:r>
            <w:r w:rsidR="00DA1A16" w:rsidRPr="00501CE8">
              <w:rPr>
                <w:rFonts w:ascii="Verdana" w:hAnsi="Verdana" w:cs="Times New Roman"/>
                <w:b/>
                <w:sz w:val="18"/>
                <w:szCs w:val="18"/>
              </w:rPr>
              <w:t>:</w:t>
            </w:r>
            <w:r w:rsidR="00501CE8" w:rsidRPr="00501CE8">
              <w:rPr>
                <w:rFonts w:ascii="Verdana" w:hAnsi="Verdana" w:cs="Times New Roman"/>
                <w:b/>
                <w:sz w:val="18"/>
                <w:szCs w:val="18"/>
              </w:rPr>
              <w:t>00</w:t>
            </w:r>
            <w:r w:rsidR="002B2CF2" w:rsidRPr="00501CE8">
              <w:rPr>
                <w:rFonts w:ascii="Verdana" w:hAnsi="Verdana" w:cs="Times New Roman"/>
                <w:b/>
                <w:sz w:val="18"/>
                <w:szCs w:val="18"/>
              </w:rPr>
              <w:t xml:space="preserve"> w dniu </w:t>
            </w:r>
            <w:r w:rsidR="005476BA">
              <w:rPr>
                <w:rFonts w:ascii="Verdana" w:hAnsi="Verdana" w:cs="Times New Roman"/>
                <w:b/>
                <w:sz w:val="18"/>
                <w:szCs w:val="18"/>
              </w:rPr>
              <w:t>10</w:t>
            </w:r>
            <w:r w:rsidR="00501CE8" w:rsidRPr="00501CE8">
              <w:rPr>
                <w:rFonts w:ascii="Verdana" w:hAnsi="Verdana" w:cs="Times New Roman"/>
                <w:b/>
                <w:sz w:val="18"/>
                <w:szCs w:val="18"/>
              </w:rPr>
              <w:t>-</w:t>
            </w:r>
            <w:r w:rsidR="00DB3656">
              <w:rPr>
                <w:rFonts w:ascii="Verdana" w:hAnsi="Verdana" w:cs="Times New Roman"/>
                <w:b/>
                <w:sz w:val="18"/>
                <w:szCs w:val="18"/>
              </w:rPr>
              <w:t>04</w:t>
            </w:r>
            <w:r w:rsidR="0002390C" w:rsidRPr="00501CE8">
              <w:rPr>
                <w:rFonts w:ascii="Verdana" w:hAnsi="Verdana" w:cs="Times New Roman"/>
                <w:b/>
                <w:sz w:val="18"/>
                <w:szCs w:val="18"/>
              </w:rPr>
              <w:t>-2</w:t>
            </w:r>
            <w:r w:rsidR="00DB3656">
              <w:rPr>
                <w:rFonts w:ascii="Verdana" w:hAnsi="Verdana" w:cs="Times New Roman"/>
                <w:b/>
                <w:sz w:val="18"/>
                <w:szCs w:val="18"/>
              </w:rPr>
              <w:t>020</w:t>
            </w:r>
            <w:r w:rsidR="0002390C" w:rsidRPr="00501CE8">
              <w:rPr>
                <w:rFonts w:ascii="Verdana" w:hAnsi="Verdana" w:cs="Times New Roman"/>
                <w:b/>
                <w:sz w:val="18"/>
                <w:szCs w:val="18"/>
              </w:rPr>
              <w:t>r.”</w:t>
            </w:r>
            <w:r w:rsidR="00986841" w:rsidRPr="00501CE8">
              <w:rPr>
                <w:rFonts w:ascii="Verdana" w:hAnsi="Verdana" w:cs="Times New Roman"/>
                <w:b/>
                <w:sz w:val="18"/>
                <w:szCs w:val="18"/>
              </w:rPr>
              <w:t xml:space="preserve">. </w:t>
            </w:r>
          </w:p>
          <w:p w14:paraId="47D2F9FC" w14:textId="6DE1DBC3" w:rsidR="0002390C" w:rsidRPr="001B5FDE" w:rsidRDefault="00986841" w:rsidP="00BA2F5D">
            <w:pPr>
              <w:shd w:val="clear" w:color="auto" w:fill="FFFFFF"/>
              <w:spacing w:line="360" w:lineRule="auto"/>
              <w:jc w:val="center"/>
              <w:rPr>
                <w:rFonts w:ascii="Times New Roman" w:hAnsi="Times New Roman"/>
                <w:b/>
                <w:sz w:val="18"/>
                <w:szCs w:val="18"/>
              </w:rPr>
            </w:pPr>
            <w:r w:rsidRPr="00501CE8">
              <w:rPr>
                <w:rFonts w:ascii="Verdana" w:hAnsi="Verdana" w:cs="Times New Roman"/>
                <w:b/>
                <w:sz w:val="18"/>
                <w:szCs w:val="18"/>
              </w:rPr>
              <w:t xml:space="preserve">postępowanie nr </w:t>
            </w:r>
            <w:r w:rsidR="00090AFC">
              <w:rPr>
                <w:rFonts w:ascii="Verdana" w:hAnsi="Verdana" w:cs="Times New Roman"/>
                <w:b/>
                <w:sz w:val="18"/>
                <w:szCs w:val="18"/>
              </w:rPr>
              <w:t>ZOPK/054/2020</w:t>
            </w:r>
          </w:p>
        </w:tc>
      </w:tr>
    </w:tbl>
    <w:p w14:paraId="6FF352DB" w14:textId="77777777" w:rsidR="0002390C" w:rsidRPr="0002390C" w:rsidRDefault="0002390C" w:rsidP="0002390C">
      <w:pPr>
        <w:widowControl/>
        <w:suppressAutoHyphens w:val="0"/>
        <w:autoSpaceDE/>
        <w:spacing w:line="360" w:lineRule="auto"/>
        <w:ind w:left="851"/>
        <w:jc w:val="both"/>
        <w:rPr>
          <w:rFonts w:ascii="Verdana" w:hAnsi="Verdana"/>
          <w:b/>
          <w:color w:val="0000FF"/>
          <w:sz w:val="18"/>
          <w:szCs w:val="18"/>
        </w:rPr>
      </w:pPr>
    </w:p>
    <w:p w14:paraId="64BE8595" w14:textId="77777777" w:rsidR="0002390C" w:rsidRPr="0002390C" w:rsidRDefault="0002390C" w:rsidP="00ED3FB2">
      <w:pPr>
        <w:widowControl/>
        <w:numPr>
          <w:ilvl w:val="1"/>
          <w:numId w:val="13"/>
        </w:numPr>
        <w:tabs>
          <w:tab w:val="num" w:pos="851"/>
        </w:tabs>
        <w:suppressAutoHyphens w:val="0"/>
        <w:autoSpaceDE/>
        <w:spacing w:line="360" w:lineRule="auto"/>
        <w:ind w:left="851" w:hanging="851"/>
        <w:jc w:val="both"/>
        <w:rPr>
          <w:rFonts w:ascii="Verdana" w:hAnsi="Verdana"/>
          <w:color w:val="0000FF"/>
          <w:sz w:val="18"/>
          <w:szCs w:val="18"/>
        </w:rPr>
      </w:pPr>
      <w:r w:rsidRPr="0002390C">
        <w:rPr>
          <w:rFonts w:ascii="Verdana" w:hAnsi="Verdana"/>
          <w:sz w:val="18"/>
          <w:szCs w:val="18"/>
        </w:rPr>
        <w:t>Wykonawca umieści na kopercie także swoją nazwę (firmę) oraz adres.</w:t>
      </w:r>
    </w:p>
    <w:p w14:paraId="7C177FDD" w14:textId="3289BB29" w:rsidR="0002390C" w:rsidRPr="008C3AE5" w:rsidRDefault="0002390C" w:rsidP="00ED3FB2">
      <w:pPr>
        <w:widowControl/>
        <w:numPr>
          <w:ilvl w:val="1"/>
          <w:numId w:val="13"/>
        </w:numPr>
        <w:tabs>
          <w:tab w:val="num" w:pos="851"/>
        </w:tabs>
        <w:suppressAutoHyphens w:val="0"/>
        <w:autoSpaceDE/>
        <w:spacing w:line="360" w:lineRule="auto"/>
        <w:ind w:left="851" w:hanging="851"/>
        <w:jc w:val="both"/>
        <w:rPr>
          <w:rFonts w:ascii="Verdana" w:hAnsi="Verdana"/>
          <w:color w:val="0000FF"/>
          <w:sz w:val="18"/>
          <w:szCs w:val="18"/>
        </w:rPr>
      </w:pPr>
      <w:r w:rsidRPr="007355AB">
        <w:rPr>
          <w:rFonts w:ascii="Verdana" w:hAnsi="Verdana"/>
          <w:sz w:val="18"/>
          <w:szCs w:val="18"/>
        </w:rPr>
        <w:lastRenderedPageBreak/>
        <w:t>Z opisu na kopercie musi jednoznacznie wynikać</w:t>
      </w:r>
      <w:r w:rsidR="00D64E5A">
        <w:rPr>
          <w:rFonts w:ascii="Verdana" w:hAnsi="Verdana"/>
          <w:sz w:val="18"/>
          <w:szCs w:val="18"/>
        </w:rPr>
        <w:t>, iż znajduje się w niej oferta</w:t>
      </w:r>
      <w:r w:rsidRPr="007355AB">
        <w:rPr>
          <w:rFonts w:ascii="Verdana" w:hAnsi="Verdana"/>
          <w:sz w:val="18"/>
          <w:szCs w:val="18"/>
        </w:rPr>
        <w:t xml:space="preserve">. </w:t>
      </w:r>
      <w:r w:rsidRPr="007355AB">
        <w:rPr>
          <w:rFonts w:ascii="Verdana" w:hAnsi="Verdana"/>
          <w:sz w:val="18"/>
          <w:szCs w:val="18"/>
        </w:rPr>
        <w:br/>
      </w:r>
      <w:r w:rsidR="002936A0" w:rsidRPr="007355AB">
        <w:rPr>
          <w:rFonts w:ascii="Verdana" w:hAnsi="Verdana" w:cs="Times New Roman"/>
          <w:b/>
          <w:bCs/>
          <w:color w:val="000000"/>
          <w:sz w:val="18"/>
          <w:szCs w:val="18"/>
        </w:rPr>
        <w:t>Konsekwencje zł</w:t>
      </w:r>
      <w:r w:rsidR="00D64E5A">
        <w:rPr>
          <w:rFonts w:ascii="Verdana" w:hAnsi="Verdana" w:cs="Times New Roman"/>
          <w:b/>
          <w:bCs/>
          <w:color w:val="000000"/>
          <w:sz w:val="18"/>
          <w:szCs w:val="18"/>
        </w:rPr>
        <w:t>ożenia oferty</w:t>
      </w:r>
      <w:r w:rsidR="002936A0" w:rsidRPr="007355AB">
        <w:rPr>
          <w:rFonts w:ascii="Verdana" w:hAnsi="Verdana" w:cs="Times New Roman"/>
          <w:b/>
          <w:bCs/>
          <w:color w:val="000000"/>
          <w:sz w:val="18"/>
          <w:szCs w:val="18"/>
        </w:rPr>
        <w:t xml:space="preserve"> niezgodnie z ww. opisem ponosi Wykonawca.</w:t>
      </w:r>
    </w:p>
    <w:p w14:paraId="5B594C6E" w14:textId="77777777" w:rsidR="000D246F" w:rsidRPr="00B948B0" w:rsidRDefault="000D246F"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right="11"/>
        <w:rPr>
          <w:rFonts w:ascii="Verdana" w:hAnsi="Verdana" w:cs="Times New Roman"/>
          <w:b/>
          <w:bCs/>
        </w:rPr>
      </w:pPr>
      <w:r w:rsidRPr="00B948B0">
        <w:rPr>
          <w:rFonts w:ascii="Verdana" w:hAnsi="Verdana" w:cs="Times New Roman"/>
          <w:b/>
          <w:bCs/>
        </w:rPr>
        <w:t>Rozdział X</w:t>
      </w:r>
      <w:r w:rsidR="004B1EA7">
        <w:rPr>
          <w:rFonts w:ascii="Verdana" w:hAnsi="Verdana" w:cs="Times New Roman"/>
          <w:b/>
          <w:bCs/>
        </w:rPr>
        <w:t>I</w:t>
      </w:r>
      <w:r w:rsidR="00646A34">
        <w:rPr>
          <w:rFonts w:ascii="Verdana" w:hAnsi="Verdana" w:cs="Times New Roman"/>
          <w:b/>
          <w:bCs/>
        </w:rPr>
        <w:t>I</w:t>
      </w:r>
      <w:r w:rsidRPr="00B948B0">
        <w:rPr>
          <w:rFonts w:ascii="Verdana" w:hAnsi="Verdana" w:cs="Times New Roman"/>
          <w:b/>
          <w:bCs/>
        </w:rPr>
        <w:t>. Miejsce</w:t>
      </w:r>
      <w:r w:rsidR="00F63935">
        <w:rPr>
          <w:rFonts w:ascii="Verdana" w:hAnsi="Verdana" w:cs="Times New Roman"/>
          <w:b/>
          <w:bCs/>
          <w:shd w:val="clear" w:color="auto" w:fill="CCFFCC"/>
        </w:rPr>
        <w:t xml:space="preserve"> </w:t>
      </w:r>
      <w:r w:rsidRPr="00B948B0">
        <w:rPr>
          <w:rFonts w:ascii="Verdana" w:hAnsi="Verdana" w:cs="Times New Roman"/>
          <w:b/>
          <w:bCs/>
        </w:rPr>
        <w:t xml:space="preserve">oraz termin składania </w:t>
      </w:r>
      <w:r w:rsidR="007F1785">
        <w:rPr>
          <w:rFonts w:ascii="Verdana" w:hAnsi="Verdana" w:cs="Times New Roman"/>
          <w:b/>
          <w:bCs/>
        </w:rPr>
        <w:t>ofert</w:t>
      </w:r>
      <w:r w:rsidR="00637D5E">
        <w:rPr>
          <w:rFonts w:ascii="Verdana" w:hAnsi="Verdana" w:cs="Times New Roman"/>
          <w:b/>
          <w:bCs/>
        </w:rPr>
        <w:t xml:space="preserve"> </w:t>
      </w:r>
    </w:p>
    <w:p w14:paraId="239B93BC" w14:textId="6C822F59" w:rsidR="003D2E1A" w:rsidRPr="003D2E1A" w:rsidRDefault="00110594" w:rsidP="003D2E1A">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Oferty</w:t>
      </w:r>
      <w:r w:rsidR="000D246F">
        <w:rPr>
          <w:rFonts w:ascii="Verdana" w:hAnsi="Verdana" w:cs="Times New Roman"/>
          <w:color w:val="000000"/>
          <w:sz w:val="18"/>
          <w:szCs w:val="18"/>
        </w:rPr>
        <w:t xml:space="preserve"> należy składać w siedzibie </w:t>
      </w:r>
      <w:r w:rsidR="002A1A93">
        <w:rPr>
          <w:rFonts w:ascii="Verdana" w:hAnsi="Verdana" w:cs="Times New Roman"/>
          <w:color w:val="000000"/>
          <w:sz w:val="18"/>
          <w:szCs w:val="18"/>
        </w:rPr>
        <w:t>Zamawiającego</w:t>
      </w:r>
      <w:r w:rsidR="003D2E1A">
        <w:rPr>
          <w:rFonts w:ascii="Verdana" w:hAnsi="Verdana" w:cs="Times New Roman"/>
          <w:color w:val="000000"/>
          <w:sz w:val="18"/>
          <w:szCs w:val="18"/>
        </w:rPr>
        <w:t xml:space="preserve"> tj.: </w:t>
      </w:r>
      <w:r w:rsidR="003D2E1A" w:rsidRPr="003D2E1A">
        <w:rPr>
          <w:rFonts w:ascii="Verdana" w:hAnsi="Verdana" w:cs="Times New Roman"/>
          <w:sz w:val="18"/>
          <w:szCs w:val="18"/>
        </w:rPr>
        <w:t>ZOPK Oddział Stobrawskiego Parku Krajobrazowego ul. Reymonta 3, 46-034 Ładza</w:t>
      </w:r>
      <w:r w:rsidR="003D2E1A">
        <w:rPr>
          <w:rFonts w:ascii="Verdana" w:hAnsi="Verdana" w:cs="Times New Roman"/>
          <w:sz w:val="18"/>
          <w:szCs w:val="18"/>
        </w:rPr>
        <w:t>.</w:t>
      </w:r>
      <w:r w:rsidR="003D2E1A" w:rsidRPr="003D2E1A">
        <w:rPr>
          <w:rFonts w:ascii="Verdana" w:hAnsi="Verdana" w:cs="Times New Roman"/>
          <w:sz w:val="18"/>
          <w:szCs w:val="18"/>
        </w:rPr>
        <w:t xml:space="preserve"> </w:t>
      </w:r>
    </w:p>
    <w:p w14:paraId="2AAFAB61" w14:textId="6A1792FA" w:rsidR="000D246F" w:rsidRPr="00FF1CDA"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Termin składania ofert</w:t>
      </w:r>
      <w:r w:rsidR="000D246F">
        <w:rPr>
          <w:rFonts w:ascii="Verdana" w:hAnsi="Verdana" w:cs="Times New Roman"/>
          <w:color w:val="000000"/>
          <w:sz w:val="18"/>
          <w:szCs w:val="18"/>
        </w:rPr>
        <w:t xml:space="preserve"> upływa w </w:t>
      </w:r>
      <w:r w:rsidR="000D246F" w:rsidRPr="00501CE8">
        <w:rPr>
          <w:rFonts w:ascii="Verdana" w:hAnsi="Verdana" w:cs="Times New Roman"/>
          <w:sz w:val="18"/>
          <w:szCs w:val="18"/>
        </w:rPr>
        <w:t xml:space="preserve">dniu </w:t>
      </w:r>
      <w:r w:rsidR="005476BA">
        <w:rPr>
          <w:rFonts w:ascii="Verdana" w:hAnsi="Verdana" w:cs="Times New Roman"/>
          <w:b/>
          <w:sz w:val="18"/>
          <w:szCs w:val="18"/>
          <w:u w:val="single"/>
        </w:rPr>
        <w:t>10</w:t>
      </w:r>
      <w:r w:rsidR="00C81DFC" w:rsidRPr="00501CE8">
        <w:rPr>
          <w:rFonts w:ascii="Verdana" w:hAnsi="Verdana" w:cs="Times New Roman"/>
          <w:b/>
          <w:sz w:val="18"/>
          <w:szCs w:val="18"/>
          <w:u w:val="single"/>
        </w:rPr>
        <w:t>-</w:t>
      </w:r>
      <w:r w:rsidR="00C268BB">
        <w:rPr>
          <w:rFonts w:ascii="Verdana" w:hAnsi="Verdana" w:cs="Times New Roman"/>
          <w:b/>
          <w:sz w:val="18"/>
          <w:szCs w:val="18"/>
          <w:u w:val="single"/>
        </w:rPr>
        <w:t>0</w:t>
      </w:r>
      <w:r w:rsidR="00C30D67">
        <w:rPr>
          <w:rFonts w:ascii="Verdana" w:hAnsi="Verdana" w:cs="Times New Roman"/>
          <w:b/>
          <w:sz w:val="18"/>
          <w:szCs w:val="18"/>
          <w:u w:val="single"/>
        </w:rPr>
        <w:t>4</w:t>
      </w:r>
      <w:r w:rsidR="005C54C3" w:rsidRPr="00501CE8">
        <w:rPr>
          <w:rFonts w:ascii="Verdana" w:hAnsi="Verdana" w:cs="Times New Roman"/>
          <w:b/>
          <w:sz w:val="18"/>
          <w:szCs w:val="18"/>
          <w:u w:val="single"/>
        </w:rPr>
        <w:t>-20</w:t>
      </w:r>
      <w:r w:rsidR="00C268BB">
        <w:rPr>
          <w:rFonts w:ascii="Verdana" w:hAnsi="Verdana" w:cs="Times New Roman"/>
          <w:b/>
          <w:sz w:val="18"/>
          <w:szCs w:val="18"/>
          <w:u w:val="single"/>
        </w:rPr>
        <w:t>20</w:t>
      </w:r>
      <w:r w:rsidR="000B685F" w:rsidRPr="00501CE8">
        <w:rPr>
          <w:rFonts w:ascii="Verdana" w:hAnsi="Verdana" w:cs="Times New Roman"/>
          <w:b/>
          <w:sz w:val="18"/>
          <w:szCs w:val="18"/>
          <w:u w:val="single"/>
        </w:rPr>
        <w:t xml:space="preserve"> </w:t>
      </w:r>
      <w:r w:rsidR="000B685F" w:rsidRPr="00501CE8">
        <w:rPr>
          <w:rFonts w:ascii="Verdana" w:hAnsi="Verdana" w:cs="Times New Roman"/>
          <w:b/>
          <w:bCs/>
          <w:sz w:val="18"/>
          <w:szCs w:val="18"/>
          <w:u w:val="single"/>
        </w:rPr>
        <w:t xml:space="preserve">r. o godz. </w:t>
      </w:r>
      <w:r w:rsidR="00833CEB">
        <w:rPr>
          <w:rFonts w:ascii="Verdana" w:hAnsi="Verdana" w:cs="Times New Roman"/>
          <w:b/>
          <w:bCs/>
          <w:sz w:val="18"/>
          <w:szCs w:val="18"/>
          <w:u w:val="single"/>
        </w:rPr>
        <w:t>1</w:t>
      </w:r>
      <w:r w:rsidR="008011C8">
        <w:rPr>
          <w:rFonts w:ascii="Verdana" w:hAnsi="Verdana" w:cs="Times New Roman"/>
          <w:b/>
          <w:bCs/>
          <w:sz w:val="18"/>
          <w:szCs w:val="18"/>
          <w:u w:val="single"/>
        </w:rPr>
        <w:t>2</w:t>
      </w:r>
      <w:r w:rsidR="00A91C66" w:rsidRPr="00501CE8">
        <w:rPr>
          <w:rFonts w:ascii="Verdana" w:hAnsi="Verdana" w:cs="Times New Roman"/>
          <w:b/>
          <w:bCs/>
          <w:sz w:val="18"/>
          <w:szCs w:val="18"/>
          <w:u w:val="single"/>
        </w:rPr>
        <w:t>:00</w:t>
      </w:r>
    </w:p>
    <w:p w14:paraId="304E63E2" w14:textId="6766EEF9" w:rsidR="000D246F" w:rsidRPr="00FF1CDA"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b/>
          <w:color w:val="000000"/>
          <w:sz w:val="18"/>
          <w:szCs w:val="18"/>
          <w:u w:val="single"/>
        </w:rPr>
      </w:pPr>
      <w:r>
        <w:rPr>
          <w:rFonts w:ascii="Verdana" w:hAnsi="Verdana" w:cs="Times New Roman"/>
          <w:color w:val="000000"/>
          <w:sz w:val="18"/>
          <w:szCs w:val="18"/>
        </w:rPr>
        <w:t>Otwarcie ofert</w:t>
      </w:r>
      <w:r w:rsidR="000D246F">
        <w:rPr>
          <w:rFonts w:ascii="Verdana" w:hAnsi="Verdana" w:cs="Times New Roman"/>
          <w:color w:val="000000"/>
          <w:sz w:val="18"/>
          <w:szCs w:val="18"/>
        </w:rPr>
        <w:t xml:space="preserve"> nastąpi w </w:t>
      </w:r>
      <w:r w:rsidR="000D246F" w:rsidRPr="00501CE8">
        <w:rPr>
          <w:rFonts w:ascii="Verdana" w:hAnsi="Verdana" w:cs="Times New Roman"/>
          <w:sz w:val="18"/>
          <w:szCs w:val="18"/>
        </w:rPr>
        <w:t xml:space="preserve">dniu </w:t>
      </w:r>
      <w:r w:rsidR="005476BA">
        <w:rPr>
          <w:rFonts w:ascii="Verdana" w:hAnsi="Verdana" w:cs="Times New Roman"/>
          <w:b/>
          <w:sz w:val="18"/>
          <w:szCs w:val="18"/>
          <w:u w:val="single"/>
        </w:rPr>
        <w:t>10</w:t>
      </w:r>
      <w:r w:rsidR="00C81DFC" w:rsidRPr="00501CE8">
        <w:rPr>
          <w:rFonts w:ascii="Verdana" w:hAnsi="Verdana" w:cs="Times New Roman"/>
          <w:b/>
          <w:sz w:val="18"/>
          <w:szCs w:val="18"/>
          <w:u w:val="single"/>
        </w:rPr>
        <w:t>-</w:t>
      </w:r>
      <w:r w:rsidR="00C268BB">
        <w:rPr>
          <w:rFonts w:ascii="Verdana" w:hAnsi="Verdana" w:cs="Times New Roman"/>
          <w:b/>
          <w:sz w:val="18"/>
          <w:szCs w:val="18"/>
          <w:u w:val="single"/>
        </w:rPr>
        <w:t>04</w:t>
      </w:r>
      <w:r w:rsidR="005C54C3" w:rsidRPr="00501CE8">
        <w:rPr>
          <w:rFonts w:ascii="Verdana" w:hAnsi="Verdana" w:cs="Times New Roman"/>
          <w:b/>
          <w:sz w:val="18"/>
          <w:szCs w:val="18"/>
          <w:u w:val="single"/>
        </w:rPr>
        <w:t>-20</w:t>
      </w:r>
      <w:r w:rsidR="00C268BB">
        <w:rPr>
          <w:rFonts w:ascii="Verdana" w:hAnsi="Verdana" w:cs="Times New Roman"/>
          <w:b/>
          <w:sz w:val="18"/>
          <w:szCs w:val="18"/>
          <w:u w:val="single"/>
        </w:rPr>
        <w:t>20</w:t>
      </w:r>
      <w:r w:rsidR="00C81DFC" w:rsidRPr="00501CE8">
        <w:rPr>
          <w:rFonts w:ascii="Verdana" w:hAnsi="Verdana" w:cs="Times New Roman"/>
          <w:b/>
          <w:sz w:val="18"/>
          <w:szCs w:val="18"/>
          <w:u w:val="single"/>
        </w:rPr>
        <w:t xml:space="preserve"> r</w:t>
      </w:r>
      <w:r w:rsidR="00CF4642" w:rsidRPr="00501CE8">
        <w:rPr>
          <w:rFonts w:ascii="Verdana" w:hAnsi="Verdana" w:cs="Times New Roman"/>
          <w:b/>
          <w:bCs/>
          <w:sz w:val="18"/>
          <w:szCs w:val="18"/>
          <w:u w:val="single"/>
        </w:rPr>
        <w:t xml:space="preserve">. o godz. </w:t>
      </w:r>
      <w:r w:rsidR="00C81DFC" w:rsidRPr="00501CE8">
        <w:rPr>
          <w:rFonts w:ascii="Verdana" w:hAnsi="Verdana" w:cs="Times New Roman"/>
          <w:b/>
          <w:bCs/>
          <w:sz w:val="18"/>
          <w:szCs w:val="18"/>
          <w:u w:val="single"/>
        </w:rPr>
        <w:t>1</w:t>
      </w:r>
      <w:r w:rsidR="00C30D67">
        <w:rPr>
          <w:rFonts w:ascii="Verdana" w:hAnsi="Verdana" w:cs="Times New Roman"/>
          <w:b/>
          <w:bCs/>
          <w:sz w:val="18"/>
          <w:szCs w:val="18"/>
          <w:u w:val="single"/>
        </w:rPr>
        <w:t>3</w:t>
      </w:r>
      <w:r w:rsidR="00C81DFC" w:rsidRPr="00501CE8">
        <w:rPr>
          <w:rFonts w:ascii="Verdana" w:hAnsi="Verdana" w:cs="Times New Roman"/>
          <w:b/>
          <w:bCs/>
          <w:sz w:val="18"/>
          <w:szCs w:val="18"/>
          <w:u w:val="single"/>
        </w:rPr>
        <w:t>:</w:t>
      </w:r>
      <w:r w:rsidR="00C30D67">
        <w:rPr>
          <w:rFonts w:ascii="Verdana" w:hAnsi="Verdana" w:cs="Times New Roman"/>
          <w:b/>
          <w:bCs/>
          <w:sz w:val="18"/>
          <w:szCs w:val="18"/>
          <w:u w:val="single"/>
        </w:rPr>
        <w:t>0</w:t>
      </w:r>
      <w:r w:rsidR="00501CE8" w:rsidRPr="00501CE8">
        <w:rPr>
          <w:rFonts w:ascii="Verdana" w:hAnsi="Verdana" w:cs="Times New Roman"/>
          <w:b/>
          <w:bCs/>
          <w:sz w:val="18"/>
          <w:szCs w:val="18"/>
          <w:u w:val="single"/>
        </w:rPr>
        <w:t>0</w:t>
      </w:r>
      <w:r w:rsidR="000D246F">
        <w:rPr>
          <w:rFonts w:ascii="Verdana" w:hAnsi="Verdana" w:cs="Times New Roman"/>
          <w:b/>
          <w:bCs/>
          <w:color w:val="000000"/>
          <w:sz w:val="18"/>
          <w:szCs w:val="18"/>
        </w:rPr>
        <w:t xml:space="preserve"> </w:t>
      </w:r>
      <w:r w:rsidR="000D246F">
        <w:rPr>
          <w:rFonts w:ascii="Verdana" w:hAnsi="Verdana" w:cs="Times New Roman"/>
          <w:color w:val="000000"/>
          <w:sz w:val="18"/>
          <w:szCs w:val="18"/>
        </w:rPr>
        <w:t xml:space="preserve">w siedzibie </w:t>
      </w:r>
      <w:r w:rsidR="002A1A93">
        <w:rPr>
          <w:rFonts w:ascii="Verdana" w:hAnsi="Verdana" w:cs="Times New Roman"/>
          <w:color w:val="000000"/>
          <w:sz w:val="18"/>
          <w:szCs w:val="18"/>
        </w:rPr>
        <w:t>Z</w:t>
      </w:r>
      <w:r w:rsidR="000D246F">
        <w:rPr>
          <w:rFonts w:ascii="Verdana" w:hAnsi="Verdana" w:cs="Times New Roman"/>
          <w:color w:val="000000"/>
          <w:sz w:val="18"/>
          <w:szCs w:val="18"/>
        </w:rPr>
        <w:t>amawiające</w:t>
      </w:r>
      <w:r w:rsidR="000D246F">
        <w:rPr>
          <w:rFonts w:ascii="Verdana" w:hAnsi="Verdana" w:cs="Times New Roman"/>
          <w:color w:val="000000"/>
          <w:sz w:val="18"/>
          <w:szCs w:val="18"/>
        </w:rPr>
        <w:softHyphen/>
        <w:t>go</w:t>
      </w:r>
      <w:r w:rsidR="004530DE">
        <w:rPr>
          <w:rFonts w:ascii="Verdana" w:hAnsi="Verdana" w:cs="Times New Roman"/>
          <w:color w:val="000000"/>
          <w:sz w:val="18"/>
          <w:szCs w:val="18"/>
        </w:rPr>
        <w:t>.</w:t>
      </w:r>
    </w:p>
    <w:p w14:paraId="4A5A9F0E" w14:textId="77777777" w:rsidR="004530DE" w:rsidRPr="004530DE"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color w:val="000000"/>
          <w:sz w:val="18"/>
          <w:szCs w:val="18"/>
        </w:rPr>
      </w:pPr>
      <w:r>
        <w:rPr>
          <w:rFonts w:ascii="Verdana" w:hAnsi="Verdana" w:cs="Times New Roman"/>
          <w:bCs/>
          <w:sz w:val="18"/>
          <w:szCs w:val="18"/>
        </w:rPr>
        <w:t>Oferty</w:t>
      </w:r>
      <w:r w:rsidR="000D246F" w:rsidRPr="004530DE">
        <w:rPr>
          <w:rFonts w:ascii="Verdana" w:hAnsi="Verdana" w:cs="Times New Roman"/>
          <w:bCs/>
          <w:sz w:val="18"/>
          <w:szCs w:val="18"/>
        </w:rPr>
        <w:t xml:space="preserve"> otrzymane przez </w:t>
      </w:r>
      <w:r w:rsidR="002A1A93" w:rsidRPr="004530DE">
        <w:rPr>
          <w:rFonts w:ascii="Verdana" w:hAnsi="Verdana" w:cs="Times New Roman"/>
          <w:bCs/>
          <w:sz w:val="18"/>
          <w:szCs w:val="18"/>
        </w:rPr>
        <w:t>Zamawiającego</w:t>
      </w:r>
      <w:r w:rsidR="000D246F" w:rsidRPr="004530DE">
        <w:rPr>
          <w:rFonts w:ascii="Verdana" w:hAnsi="Verdana" w:cs="Times New Roman"/>
          <w:bCs/>
          <w:sz w:val="18"/>
          <w:szCs w:val="18"/>
        </w:rPr>
        <w:t xml:space="preserve"> po terminie składania ofert zostaną zwrócone </w:t>
      </w:r>
      <w:r w:rsidR="00C81E21" w:rsidRPr="004530DE">
        <w:rPr>
          <w:rFonts w:ascii="Verdana" w:hAnsi="Verdana" w:cs="Times New Roman"/>
          <w:bCs/>
          <w:sz w:val="18"/>
          <w:szCs w:val="18"/>
        </w:rPr>
        <w:t>Wykonawc</w:t>
      </w:r>
      <w:r w:rsidR="000D246F" w:rsidRPr="004530DE">
        <w:rPr>
          <w:rFonts w:ascii="Verdana" w:hAnsi="Verdana" w:cs="Times New Roman"/>
          <w:bCs/>
          <w:sz w:val="18"/>
          <w:szCs w:val="18"/>
        </w:rPr>
        <w:t>om</w:t>
      </w:r>
      <w:r w:rsidR="004530DE">
        <w:rPr>
          <w:rFonts w:ascii="Verdana" w:hAnsi="Verdana" w:cs="Times New Roman"/>
          <w:bCs/>
          <w:sz w:val="18"/>
          <w:szCs w:val="18"/>
        </w:rPr>
        <w:t>.</w:t>
      </w:r>
    </w:p>
    <w:p w14:paraId="1194C0A5" w14:textId="77777777" w:rsidR="00DE06E0" w:rsidRDefault="00110594" w:rsidP="00ED3FB2">
      <w:pPr>
        <w:numPr>
          <w:ilvl w:val="0"/>
          <w:numId w:val="11"/>
        </w:numPr>
        <w:shd w:val="clear" w:color="auto" w:fill="FFFFFF"/>
        <w:tabs>
          <w:tab w:val="clear" w:pos="1440"/>
          <w:tab w:val="num" w:pos="851"/>
        </w:tabs>
        <w:spacing w:line="360" w:lineRule="auto"/>
        <w:ind w:left="851" w:right="14" w:hanging="851"/>
        <w:jc w:val="both"/>
        <w:rPr>
          <w:rFonts w:ascii="Verdana" w:hAnsi="Verdana" w:cs="Times New Roman"/>
          <w:color w:val="000000"/>
          <w:sz w:val="18"/>
          <w:szCs w:val="18"/>
        </w:rPr>
      </w:pPr>
      <w:r>
        <w:rPr>
          <w:rFonts w:ascii="Verdana" w:hAnsi="Verdana" w:cs="Times New Roman"/>
          <w:color w:val="000000"/>
          <w:sz w:val="18"/>
          <w:szCs w:val="18"/>
        </w:rPr>
        <w:t>Otwarcie ofert</w:t>
      </w:r>
      <w:r w:rsidR="00A33BB0" w:rsidRPr="004530DE">
        <w:rPr>
          <w:rFonts w:ascii="Verdana" w:hAnsi="Verdana" w:cs="Times New Roman"/>
          <w:color w:val="000000"/>
          <w:sz w:val="18"/>
          <w:szCs w:val="18"/>
        </w:rPr>
        <w:t xml:space="preserve"> jest jawne. Wykonawcy mogą być obecni podczas otw</w:t>
      </w:r>
      <w:r w:rsidR="004530DE">
        <w:rPr>
          <w:rFonts w:ascii="Verdana" w:hAnsi="Verdana" w:cs="Times New Roman"/>
          <w:color w:val="000000"/>
          <w:sz w:val="18"/>
          <w:szCs w:val="18"/>
        </w:rPr>
        <w:t>arcia wniosków</w:t>
      </w:r>
      <w:r w:rsidR="00A33BB0" w:rsidRPr="004530DE">
        <w:rPr>
          <w:rFonts w:ascii="Verdana" w:hAnsi="Verdana" w:cs="Times New Roman"/>
          <w:color w:val="000000"/>
          <w:sz w:val="18"/>
          <w:szCs w:val="18"/>
        </w:rPr>
        <w:t>.</w:t>
      </w:r>
    </w:p>
    <w:p w14:paraId="640F8352" w14:textId="77777777" w:rsidR="00EB7155" w:rsidRPr="00B948B0" w:rsidRDefault="00EB7155" w:rsidP="00EB7155">
      <w:pPr>
        <w:pBdr>
          <w:top w:val="single" w:sz="12" w:space="1" w:color="auto" w:shadow="1"/>
          <w:left w:val="single" w:sz="12" w:space="4" w:color="auto" w:shadow="1"/>
          <w:bottom w:val="single" w:sz="12" w:space="1" w:color="auto" w:shadow="1"/>
          <w:right w:val="single" w:sz="12" w:space="4" w:color="auto" w:shadow="1"/>
        </w:pBdr>
        <w:shd w:val="clear" w:color="auto" w:fill="E0E0E0"/>
        <w:spacing w:before="240" w:after="240"/>
        <w:ind w:right="11"/>
        <w:rPr>
          <w:rFonts w:ascii="Verdana" w:hAnsi="Verdana" w:cs="Times New Roman"/>
          <w:b/>
          <w:bCs/>
        </w:rPr>
      </w:pPr>
      <w:r w:rsidRPr="00B948B0">
        <w:rPr>
          <w:rFonts w:ascii="Verdana" w:hAnsi="Verdana" w:cs="Times New Roman"/>
          <w:b/>
          <w:bCs/>
        </w:rPr>
        <w:t>Rozdział X</w:t>
      </w:r>
      <w:r>
        <w:rPr>
          <w:rFonts w:ascii="Verdana" w:hAnsi="Verdana" w:cs="Times New Roman"/>
          <w:b/>
          <w:bCs/>
        </w:rPr>
        <w:t>I</w:t>
      </w:r>
      <w:r w:rsidR="0018266E">
        <w:rPr>
          <w:rFonts w:ascii="Verdana" w:hAnsi="Verdana" w:cs="Times New Roman"/>
          <w:b/>
          <w:bCs/>
        </w:rPr>
        <w:t>I</w:t>
      </w:r>
      <w:r>
        <w:rPr>
          <w:rFonts w:ascii="Verdana" w:hAnsi="Verdana" w:cs="Times New Roman"/>
          <w:b/>
          <w:bCs/>
        </w:rPr>
        <w:t>I</w:t>
      </w:r>
      <w:r w:rsidRPr="00B948B0">
        <w:rPr>
          <w:rFonts w:ascii="Verdana" w:hAnsi="Verdana" w:cs="Times New Roman"/>
          <w:b/>
          <w:bCs/>
        </w:rPr>
        <w:t xml:space="preserve">. </w:t>
      </w:r>
      <w:r>
        <w:rPr>
          <w:rFonts w:ascii="Verdana" w:hAnsi="Verdana" w:cs="Times New Roman"/>
          <w:b/>
          <w:bCs/>
        </w:rPr>
        <w:t xml:space="preserve">Wyjaśnienia, modyfikacje, zapytania oraz przedłużenie terminu składania ofert </w:t>
      </w:r>
    </w:p>
    <w:p w14:paraId="6FE77DF3" w14:textId="77777777" w:rsidR="0018266E" w:rsidRPr="008742E8" w:rsidRDefault="0018266E"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Wykonawca </w:t>
      </w:r>
      <w:r w:rsidR="00EB7155" w:rsidRPr="008742E8">
        <w:rPr>
          <w:rFonts w:ascii="Verdana" w:hAnsi="Verdana"/>
          <w:sz w:val="18"/>
          <w:szCs w:val="18"/>
        </w:rPr>
        <w:t>może zwrócić się do Zamawiająceg</w:t>
      </w:r>
      <w:r w:rsidRPr="008742E8">
        <w:rPr>
          <w:rFonts w:ascii="Verdana" w:hAnsi="Verdana"/>
          <w:sz w:val="18"/>
          <w:szCs w:val="18"/>
        </w:rPr>
        <w:t>o o wyjaśnienie treści ogłoszenia</w:t>
      </w:r>
      <w:r w:rsidR="00EB7155" w:rsidRPr="008742E8">
        <w:rPr>
          <w:rFonts w:ascii="Verdana" w:hAnsi="Verdana"/>
          <w:sz w:val="18"/>
          <w:szCs w:val="18"/>
        </w:rPr>
        <w:t xml:space="preserve">. </w:t>
      </w:r>
    </w:p>
    <w:p w14:paraId="1ED7CD0A"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W uzasadnionych przypadkach Zamawiający może przed upływem terminu </w:t>
      </w:r>
      <w:r w:rsidR="0018266E" w:rsidRPr="008742E8">
        <w:rPr>
          <w:rFonts w:ascii="Verdana" w:hAnsi="Verdana"/>
          <w:sz w:val="18"/>
          <w:szCs w:val="18"/>
        </w:rPr>
        <w:t>składania ofert, zmienić treść ogłoszenia</w:t>
      </w:r>
      <w:r w:rsidRPr="008742E8">
        <w:rPr>
          <w:rFonts w:ascii="Verdana" w:hAnsi="Verdana"/>
          <w:sz w:val="18"/>
          <w:szCs w:val="18"/>
        </w:rPr>
        <w:t>.</w:t>
      </w:r>
    </w:p>
    <w:p w14:paraId="57E1B28D"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 Dokonana zmiana </w:t>
      </w:r>
      <w:r w:rsidR="0018266E" w:rsidRPr="008742E8">
        <w:rPr>
          <w:rFonts w:ascii="Verdana" w:hAnsi="Verdana"/>
          <w:sz w:val="18"/>
          <w:szCs w:val="18"/>
        </w:rPr>
        <w:t>ogłoszenia</w:t>
      </w:r>
      <w:r w:rsidRPr="008742E8">
        <w:rPr>
          <w:rFonts w:ascii="Verdana" w:hAnsi="Verdana"/>
          <w:sz w:val="18"/>
          <w:szCs w:val="18"/>
        </w:rPr>
        <w:t xml:space="preserve"> zostanie niezwłocznie zamieszczona na stronie internetowej </w:t>
      </w:r>
      <w:r w:rsidR="0018266E" w:rsidRPr="008742E8">
        <w:rPr>
          <w:rFonts w:ascii="Verdana" w:hAnsi="Verdana"/>
          <w:sz w:val="18"/>
          <w:szCs w:val="18"/>
        </w:rPr>
        <w:t xml:space="preserve">Zamawiającego. </w:t>
      </w:r>
    </w:p>
    <w:p w14:paraId="088BB4BA" w14:textId="77777777" w:rsidR="0018266E" w:rsidRPr="008742E8" w:rsidRDefault="00EB7155" w:rsidP="00ED3FB2">
      <w:pPr>
        <w:numPr>
          <w:ilvl w:val="1"/>
          <w:numId w:val="20"/>
        </w:numPr>
        <w:shd w:val="clear" w:color="auto" w:fill="FFFFFF"/>
        <w:spacing w:line="360" w:lineRule="auto"/>
        <w:ind w:left="709" w:right="14" w:hanging="567"/>
        <w:jc w:val="both"/>
        <w:rPr>
          <w:rFonts w:ascii="Verdana" w:hAnsi="Verdana" w:cs="Times New Roman"/>
          <w:sz w:val="18"/>
          <w:szCs w:val="18"/>
        </w:rPr>
      </w:pPr>
      <w:r w:rsidRPr="008742E8">
        <w:rPr>
          <w:rFonts w:ascii="Verdana" w:hAnsi="Verdana"/>
          <w:sz w:val="18"/>
          <w:szCs w:val="18"/>
        </w:rPr>
        <w:t xml:space="preserve">Modyfikacja treści </w:t>
      </w:r>
      <w:r w:rsidR="0018266E" w:rsidRPr="008742E8">
        <w:rPr>
          <w:rFonts w:ascii="Verdana" w:hAnsi="Verdana"/>
          <w:sz w:val="18"/>
          <w:szCs w:val="18"/>
        </w:rPr>
        <w:t>ogłoszenia</w:t>
      </w:r>
      <w:r w:rsidRPr="008742E8">
        <w:rPr>
          <w:rFonts w:ascii="Verdana" w:hAnsi="Verdana"/>
          <w:sz w:val="18"/>
          <w:szCs w:val="18"/>
        </w:rPr>
        <w:t xml:space="preserve"> będzie wiążąca przy składaniu ofert. </w:t>
      </w:r>
    </w:p>
    <w:p w14:paraId="72A0ED74" w14:textId="22B55C01" w:rsidR="00EB7155" w:rsidRPr="00AA51BA" w:rsidRDefault="00EB7155" w:rsidP="00ED3FB2">
      <w:pPr>
        <w:numPr>
          <w:ilvl w:val="1"/>
          <w:numId w:val="20"/>
        </w:numPr>
        <w:shd w:val="clear" w:color="auto" w:fill="FFFFFF"/>
        <w:spacing w:line="360" w:lineRule="auto"/>
        <w:ind w:left="709" w:right="14" w:hanging="567"/>
        <w:jc w:val="both"/>
        <w:rPr>
          <w:rFonts w:ascii="Verdana" w:hAnsi="Verdana" w:cs="Times New Roman"/>
          <w:color w:val="000000"/>
          <w:sz w:val="18"/>
          <w:szCs w:val="18"/>
        </w:rPr>
      </w:pPr>
      <w:r w:rsidRPr="008742E8">
        <w:rPr>
          <w:rFonts w:ascii="Verdana" w:hAnsi="Verdana"/>
          <w:sz w:val="18"/>
          <w:szCs w:val="18"/>
        </w:rPr>
        <w:t xml:space="preserve"> W przypadku, gdy zmiana będzie istotna tj. w szczególności dotyczyć będzie określenia przedmiotu, wielkości lub zakresu zamówienia, kryteriów oceny ofert, warunków udziału </w:t>
      </w:r>
      <w:r w:rsidR="00393163">
        <w:rPr>
          <w:rFonts w:ascii="Verdana" w:hAnsi="Verdana"/>
          <w:sz w:val="18"/>
          <w:szCs w:val="18"/>
        </w:rPr>
        <w:t xml:space="preserve">                </w:t>
      </w:r>
      <w:r w:rsidRPr="008742E8">
        <w:rPr>
          <w:rFonts w:ascii="Verdana" w:hAnsi="Verdana"/>
          <w:sz w:val="18"/>
          <w:szCs w:val="18"/>
        </w:rPr>
        <w:t>w postępowaniu lub sposobu oceny ich spełnienia, Zamawiający</w:t>
      </w:r>
      <w:r w:rsidR="001B5FDE">
        <w:rPr>
          <w:rFonts w:ascii="Verdana" w:hAnsi="Verdana"/>
          <w:sz w:val="18"/>
          <w:szCs w:val="18"/>
        </w:rPr>
        <w:t xml:space="preserve"> może</w:t>
      </w:r>
      <w:r w:rsidRPr="008742E8">
        <w:rPr>
          <w:rFonts w:ascii="Verdana" w:hAnsi="Verdana"/>
          <w:sz w:val="18"/>
          <w:szCs w:val="18"/>
        </w:rPr>
        <w:t xml:space="preserve"> przedłuży</w:t>
      </w:r>
      <w:r w:rsidR="001B5FDE">
        <w:rPr>
          <w:rFonts w:ascii="Verdana" w:hAnsi="Verdana"/>
          <w:sz w:val="18"/>
          <w:szCs w:val="18"/>
        </w:rPr>
        <w:t>ć</w:t>
      </w:r>
      <w:r w:rsidRPr="008742E8">
        <w:rPr>
          <w:rFonts w:ascii="Verdana" w:hAnsi="Verdana"/>
          <w:sz w:val="18"/>
          <w:szCs w:val="18"/>
        </w:rPr>
        <w:t xml:space="preserve"> termin składania ofert o czas niezbędny na wprowadzenie tych zmian w ofertach i zamieści tę informację</w:t>
      </w:r>
      <w:r w:rsidRPr="0018266E">
        <w:rPr>
          <w:rFonts w:ascii="Verdana" w:hAnsi="Verdana"/>
          <w:sz w:val="18"/>
          <w:szCs w:val="18"/>
        </w:rPr>
        <w:t xml:space="preserve"> na stro</w:t>
      </w:r>
      <w:r w:rsidR="0018266E" w:rsidRPr="0018266E">
        <w:rPr>
          <w:rFonts w:ascii="Verdana" w:hAnsi="Verdana"/>
          <w:sz w:val="18"/>
          <w:szCs w:val="18"/>
        </w:rPr>
        <w:t xml:space="preserve">nie internetowej Zamawiającego. </w:t>
      </w:r>
    </w:p>
    <w:p w14:paraId="5AE0B0BB" w14:textId="68076D09" w:rsidR="00F1784A" w:rsidRPr="00AA0115" w:rsidRDefault="00800B51" w:rsidP="00F1784A">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Rozdział X</w:t>
      </w:r>
      <w:r w:rsidR="002D12CC">
        <w:rPr>
          <w:rFonts w:ascii="Verdana" w:hAnsi="Verdana" w:cs="Times New Roman"/>
          <w:b/>
        </w:rPr>
        <w:t>I</w:t>
      </w:r>
      <w:r w:rsidR="0018266E">
        <w:rPr>
          <w:rFonts w:ascii="Verdana" w:hAnsi="Verdana" w:cs="Times New Roman"/>
          <w:b/>
        </w:rPr>
        <w:t>V</w:t>
      </w:r>
      <w:r w:rsidR="00F1784A">
        <w:rPr>
          <w:rFonts w:ascii="Verdana" w:hAnsi="Verdana" w:cs="Times New Roman"/>
          <w:b/>
        </w:rPr>
        <w:t>. Informacje dodatkowe</w:t>
      </w:r>
    </w:p>
    <w:p w14:paraId="78E8EECA" w14:textId="6A76AE28" w:rsidR="0081436C" w:rsidRDefault="000B3B68" w:rsidP="005C5E5F">
      <w:pPr>
        <w:numPr>
          <w:ilvl w:val="1"/>
          <w:numId w:val="34"/>
        </w:numPr>
        <w:shd w:val="clear" w:color="auto" w:fill="FFFFFF"/>
        <w:spacing w:line="360" w:lineRule="auto"/>
        <w:ind w:right="14"/>
        <w:jc w:val="both"/>
        <w:rPr>
          <w:rFonts w:ascii="Verdana" w:hAnsi="Verdana"/>
          <w:sz w:val="18"/>
          <w:szCs w:val="18"/>
          <w:lang w:eastAsia="pl-PL"/>
        </w:rPr>
      </w:pPr>
      <w:r w:rsidRPr="000B3B68">
        <w:rPr>
          <w:rFonts w:ascii="Verdana" w:hAnsi="Verdana" w:cs="Times New Roman"/>
          <w:color w:val="000000"/>
          <w:sz w:val="18"/>
          <w:szCs w:val="18"/>
        </w:rPr>
        <w:t xml:space="preserve">O udzielenie zamówienia nie mogą ubiegać się podmioty, które </w:t>
      </w:r>
      <w:r w:rsidR="005D0533">
        <w:rPr>
          <w:rFonts w:ascii="Verdana" w:hAnsi="Verdana" w:cs="Times New Roman"/>
          <w:color w:val="000000"/>
          <w:sz w:val="18"/>
          <w:szCs w:val="18"/>
        </w:rPr>
        <w:t xml:space="preserve">nie </w:t>
      </w:r>
      <w:r w:rsidRPr="000B3B68">
        <w:rPr>
          <w:rFonts w:ascii="Verdana" w:hAnsi="Verdana" w:cs="Times New Roman"/>
          <w:color w:val="000000"/>
          <w:sz w:val="18"/>
          <w:szCs w:val="18"/>
        </w:rPr>
        <w:t xml:space="preserve">są powiązane </w:t>
      </w:r>
      <w:r w:rsidR="006A69D3">
        <w:rPr>
          <w:rFonts w:ascii="Verdana" w:hAnsi="Verdana" w:cs="Times New Roman"/>
          <w:color w:val="000000"/>
          <w:sz w:val="18"/>
          <w:szCs w:val="18"/>
        </w:rPr>
        <w:t xml:space="preserve">                        </w:t>
      </w:r>
      <w:r w:rsidRPr="000B3B68">
        <w:rPr>
          <w:rFonts w:ascii="Verdana" w:hAnsi="Verdana" w:cs="Times New Roman"/>
          <w:color w:val="000000"/>
          <w:sz w:val="18"/>
          <w:szCs w:val="18"/>
        </w:rPr>
        <w:t xml:space="preserve">z Zamawiającym osobowo lub kapitałowo, z wyłączeniem zamówień sektorowych oraz zamówień określonych w podrozdziale 6.5. pkt 8 lit g lub h, wytycznych w zakresie kwalifikowalności wydatków w ramach EFRR, EFS oraz FS na lata 2014-2020. </w:t>
      </w:r>
      <w:r w:rsidRPr="000B3B68">
        <w:rPr>
          <w:rFonts w:ascii="Verdana" w:hAnsi="Verdana"/>
          <w:sz w:val="18"/>
          <w:szCs w:val="18"/>
          <w:lang w:eastAsia="pl-PL"/>
        </w:rPr>
        <w:t>W przypadku celu tematycznego 1</w:t>
      </w:r>
      <w:r w:rsidR="005D0533">
        <w:rPr>
          <w:rFonts w:ascii="Verdana" w:hAnsi="Verdana"/>
          <w:sz w:val="18"/>
          <w:szCs w:val="18"/>
          <w:lang w:eastAsia="pl-PL"/>
        </w:rPr>
        <w:t xml:space="preserve"> (zgodnie z artykułem 9 rozporządzenia ogólnego)</w:t>
      </w:r>
      <w:r w:rsidRPr="000B3B68">
        <w:rPr>
          <w:rFonts w:ascii="Verdana" w:hAnsi="Verdana"/>
          <w:sz w:val="18"/>
          <w:szCs w:val="18"/>
          <w:lang w:eastAsia="pl-PL"/>
        </w:rPr>
        <w:t xml:space="preserve"> udzielanie zamówień podmiotom powiązanym jest możliwe za zgodą IZ PO. Zawarcie umowy </w:t>
      </w:r>
      <w:r w:rsidR="006A69D3">
        <w:rPr>
          <w:rFonts w:ascii="Verdana" w:hAnsi="Verdana"/>
          <w:sz w:val="18"/>
          <w:szCs w:val="18"/>
          <w:lang w:eastAsia="pl-PL"/>
        </w:rPr>
        <w:t xml:space="preserve"> </w:t>
      </w:r>
      <w:r w:rsidRPr="000B3B68">
        <w:rPr>
          <w:rFonts w:ascii="Verdana" w:hAnsi="Verdana"/>
          <w:sz w:val="18"/>
          <w:szCs w:val="18"/>
          <w:lang w:eastAsia="pl-PL"/>
        </w:rPr>
        <w:t>z podmiotem powiązanym kapitałowo lub osobowo w przypadkach określonych w podrozdziale 6.5 pkt 8 lit. a - f lub i - l jest dopuszczalne za zgodą właściwej</w:t>
      </w:r>
      <w:r>
        <w:rPr>
          <w:rFonts w:ascii="Verdana" w:hAnsi="Verdana"/>
          <w:sz w:val="18"/>
          <w:szCs w:val="18"/>
          <w:lang w:eastAsia="pl-PL"/>
        </w:rPr>
        <w:t xml:space="preserve"> </w:t>
      </w:r>
      <w:r w:rsidRPr="000B3B68">
        <w:rPr>
          <w:rFonts w:ascii="Verdana" w:hAnsi="Verdana"/>
          <w:sz w:val="18"/>
          <w:szCs w:val="18"/>
          <w:lang w:eastAsia="pl-PL"/>
        </w:rPr>
        <w:t>instytucji będącej stroną umowy o dofinansowanie.</w:t>
      </w:r>
    </w:p>
    <w:p w14:paraId="1B1DBB10" w14:textId="77777777" w:rsidR="00501CE8" w:rsidRPr="0081436C" w:rsidRDefault="00685C93" w:rsidP="005C5E5F">
      <w:pPr>
        <w:numPr>
          <w:ilvl w:val="1"/>
          <w:numId w:val="34"/>
        </w:numPr>
        <w:shd w:val="clear" w:color="auto" w:fill="FFFFFF"/>
        <w:spacing w:line="360" w:lineRule="auto"/>
        <w:ind w:right="14"/>
        <w:jc w:val="both"/>
        <w:rPr>
          <w:rFonts w:ascii="Verdana" w:hAnsi="Verdana"/>
          <w:sz w:val="18"/>
          <w:szCs w:val="18"/>
          <w:lang w:eastAsia="pl-PL"/>
        </w:rPr>
      </w:pPr>
      <w:r w:rsidRPr="0081436C">
        <w:rPr>
          <w:rFonts w:ascii="Verdana" w:hAnsi="Verdana" w:cs="Times New Roman"/>
          <w:color w:val="000000"/>
          <w:sz w:val="18"/>
          <w:szCs w:val="18"/>
        </w:rPr>
        <w:t xml:space="preserve">Zamawiający nie planuje w okresie 3 lat od udzielenia zamówienia podstawowego opisanego w niniejszym postępowaniu, udzielenia zamówienia uzupełniającego na usługi </w:t>
      </w:r>
      <w:r w:rsidRPr="0081436C">
        <w:rPr>
          <w:rFonts w:ascii="Verdana" w:hAnsi="Verdana" w:cs="Times New Roman"/>
          <w:color w:val="000000"/>
          <w:sz w:val="18"/>
          <w:szCs w:val="18"/>
        </w:rPr>
        <w:lastRenderedPageBreak/>
        <w:t>polegającego na powtórzeniu podobnych usług.</w:t>
      </w:r>
      <w:r w:rsidRPr="0081436C">
        <w:rPr>
          <w:rFonts w:ascii="Verdana" w:hAnsi="Verdana"/>
          <w:sz w:val="18"/>
          <w:szCs w:val="18"/>
          <w:lang w:eastAsia="pl-PL"/>
        </w:rPr>
        <w:t xml:space="preserve"> </w:t>
      </w:r>
    </w:p>
    <w:p w14:paraId="5E9E1C11" w14:textId="7FEEEB93" w:rsidR="00501CE8" w:rsidRPr="00AA0115" w:rsidRDefault="00501CE8" w:rsidP="00501CE8">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Załączniki XV. Klauzula informacyjna dotycząca RODO</w:t>
      </w:r>
    </w:p>
    <w:p w14:paraId="72A7AE69" w14:textId="77777777" w:rsidR="00501CE8" w:rsidRPr="00A54818" w:rsidRDefault="00501CE8" w:rsidP="008B02AB">
      <w:pPr>
        <w:spacing w:after="120" w:line="360" w:lineRule="auto"/>
        <w:ind w:firstLine="708"/>
        <w:jc w:val="both"/>
        <w:rPr>
          <w:rFonts w:ascii="Verdana" w:hAnsi="Verdana"/>
          <w:sz w:val="18"/>
          <w:szCs w:val="18"/>
          <w:lang w:eastAsia="pl-PL"/>
        </w:rPr>
      </w:pPr>
      <w:r w:rsidRPr="00A54818">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5DAE41D" w14:textId="77777777" w:rsidR="00501CE8" w:rsidRPr="00A54818" w:rsidRDefault="00501CE8" w:rsidP="005C5E5F">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A54818">
        <w:rPr>
          <w:rFonts w:ascii="Verdana" w:eastAsia="SimSun" w:hAnsi="Verdana"/>
          <w:sz w:val="18"/>
          <w:szCs w:val="18"/>
        </w:rPr>
        <w:t>Zespół Opolskich Parków Krajobrazowych z siedzibą w Pokrzywnej 11, 48-267 Jarnołtówek</w:t>
      </w:r>
      <w:r w:rsidRPr="00A54818">
        <w:rPr>
          <w:rFonts w:ascii="Verdana" w:hAnsi="Verdana"/>
          <w:sz w:val="18"/>
          <w:szCs w:val="18"/>
          <w:lang w:val="cs-CZ" w:eastAsia="pl-PL"/>
        </w:rPr>
        <w:t xml:space="preserve"> </w:t>
      </w:r>
      <w:r w:rsidRPr="00A54818">
        <w:rPr>
          <w:rFonts w:ascii="Verdana" w:hAnsi="Verdana"/>
          <w:sz w:val="18"/>
          <w:szCs w:val="18"/>
          <w:lang w:eastAsia="pl-PL"/>
        </w:rPr>
        <w:t xml:space="preserve">(zwany dalej </w:t>
      </w:r>
      <w:r w:rsidRPr="00A54818">
        <w:rPr>
          <w:rFonts w:ascii="Verdana" w:eastAsia="SimSun" w:hAnsi="Verdana"/>
          <w:sz w:val="18"/>
          <w:szCs w:val="18"/>
        </w:rPr>
        <w:t>Zespołem Opolskich Parków Krajobrazowych</w:t>
      </w:r>
      <w:r w:rsidRPr="00A54818">
        <w:rPr>
          <w:rFonts w:ascii="Verdana" w:hAnsi="Verdana"/>
          <w:sz w:val="18"/>
          <w:szCs w:val="18"/>
          <w:lang w:eastAsia="pl-PL"/>
        </w:rPr>
        <w:t xml:space="preserve">) </w:t>
      </w:r>
      <w:r w:rsidRPr="00A54818">
        <w:rPr>
          <w:rFonts w:ascii="Verdana" w:hAnsi="Verdana"/>
          <w:sz w:val="18"/>
          <w:szCs w:val="18"/>
          <w:lang w:val="cs-CZ" w:eastAsia="pl-PL"/>
        </w:rPr>
        <w:t>informuje, że jest administratorem Pani/Pana danych osobowych.</w:t>
      </w:r>
    </w:p>
    <w:p w14:paraId="056BA904" w14:textId="74A39444" w:rsidR="003646AF" w:rsidRDefault="00501CE8" w:rsidP="004C20D6">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3646AF">
        <w:rPr>
          <w:rFonts w:ascii="Verdana" w:hAnsi="Verdana"/>
          <w:sz w:val="18"/>
          <w:szCs w:val="18"/>
          <w:lang w:val="cs-CZ" w:eastAsia="pl-PL"/>
        </w:rPr>
        <w:t xml:space="preserve">Do kontaktu służy następujący adres email: </w:t>
      </w:r>
      <w:hyperlink r:id="rId17" w:history="1">
        <w:r w:rsidR="003646AF" w:rsidRPr="0050606C">
          <w:rPr>
            <w:rStyle w:val="Hipercze"/>
          </w:rPr>
          <w:t>kontakt@zopk.pl</w:t>
        </w:r>
      </w:hyperlink>
      <w:r w:rsidR="003646AF">
        <w:t xml:space="preserve"> </w:t>
      </w:r>
      <w:r w:rsidR="003646AF" w:rsidRPr="003646AF">
        <w:rPr>
          <w:rFonts w:ascii="Verdana" w:hAnsi="Verdana"/>
          <w:sz w:val="18"/>
          <w:szCs w:val="18"/>
          <w:lang w:val="cs-CZ" w:eastAsia="pl-PL"/>
        </w:rPr>
        <w:t xml:space="preserve"> </w:t>
      </w:r>
    </w:p>
    <w:p w14:paraId="68CFD265" w14:textId="6A48C99E" w:rsidR="00501CE8" w:rsidRPr="003646AF" w:rsidRDefault="00501CE8" w:rsidP="004C20D6">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3646AF">
        <w:rPr>
          <w:rFonts w:ascii="Verdana" w:hAnsi="Verdana"/>
          <w:sz w:val="18"/>
          <w:szCs w:val="18"/>
          <w:lang w:val="cs-CZ" w:eastAsia="pl-PL"/>
        </w:rPr>
        <w:t>Pani/Pana dane osobowe przetwarzane są w następujących celach:</w:t>
      </w:r>
    </w:p>
    <w:p w14:paraId="07C762B5" w14:textId="77777777" w:rsidR="00501CE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Pr>
          <w:rFonts w:ascii="Verdana" w:hAnsi="Verdana"/>
          <w:sz w:val="18"/>
          <w:szCs w:val="18"/>
          <w:lang w:eastAsia="pl-PL"/>
        </w:rPr>
        <w:t xml:space="preserve">Udział w procedurze udzielenia zamówienia objętego niniejszym ogłoszeniem, </w:t>
      </w:r>
    </w:p>
    <w:p w14:paraId="07227075" w14:textId="77777777" w:rsidR="00501CE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podjęcie działań w celu zawarcia i wykonania umowy, której Pani/Pan jest stroną,</w:t>
      </w:r>
    </w:p>
    <w:p w14:paraId="4F40DC8B" w14:textId="77777777" w:rsidR="00501CE8" w:rsidRPr="00A54818" w:rsidRDefault="00501CE8" w:rsidP="005C5E5F">
      <w:pPr>
        <w:widowControl/>
        <w:numPr>
          <w:ilvl w:val="2"/>
          <w:numId w:val="28"/>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obsługę, dochodzenie i obronę w razie zaistnienia wzajemnych roszczeń.</w:t>
      </w:r>
    </w:p>
    <w:p w14:paraId="0659A880" w14:textId="77777777" w:rsidR="00501CE8" w:rsidRPr="00A54818" w:rsidRDefault="00501CE8" w:rsidP="005C5E5F">
      <w:pPr>
        <w:widowControl/>
        <w:numPr>
          <w:ilvl w:val="0"/>
          <w:numId w:val="27"/>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Podstawą prawną przetwarzania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Pani/Pana danych osobowych w celu wskazanym w ust. 2 powyżej jest:</w:t>
      </w:r>
    </w:p>
    <w:p w14:paraId="38A1EE79" w14:textId="77777777" w:rsidR="00501CE8" w:rsidRPr="00A91904"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Pr>
          <w:rFonts w:ascii="Verdana" w:hAnsi="Verdana"/>
          <w:sz w:val="18"/>
          <w:szCs w:val="18"/>
          <w:lang w:val="cs-CZ" w:eastAsia="pl-PL"/>
        </w:rPr>
        <w:t xml:space="preserve">Wypełnienie obowiązków prawnych związanych z postępowaniem o udzielenie zamówienia publicznego określonego w niniejszym ogłoszeniu, </w:t>
      </w:r>
    </w:p>
    <w:p w14:paraId="374665BC"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podjęcie działań w celu zawarcia i wykonania umowy (zgodnie z art. 6 ust. 1 lit. b RODO), której Pani/Pan jest stroną; </w:t>
      </w:r>
    </w:p>
    <w:p w14:paraId="22B9A59B"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val="cs-CZ" w:eastAsia="pl-PL"/>
        </w:rPr>
        <w:t>wypełnianie obowiązków  prawnych  (zgodnie z art. 6 ust. 1 lit. c) RODO) z</w:t>
      </w:r>
      <w:r>
        <w:rPr>
          <w:rFonts w:ascii="Verdana" w:hAnsi="Verdana"/>
          <w:sz w:val="18"/>
          <w:szCs w:val="18"/>
          <w:lang w:val="cs-CZ" w:eastAsia="pl-PL"/>
        </w:rPr>
        <w:t xml:space="preserve">wiązanych z płaceniem podatków. </w:t>
      </w:r>
      <w:r w:rsidRPr="00A54818">
        <w:rPr>
          <w:rFonts w:ascii="Verdana" w:hAnsi="Verdana"/>
          <w:sz w:val="18"/>
          <w:szCs w:val="18"/>
          <w:lang w:val="cs-CZ" w:eastAsia="pl-PL"/>
        </w:rPr>
        <w:t>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4712E9A6" w14:textId="77777777" w:rsidR="00501CE8" w:rsidRPr="00A54818" w:rsidRDefault="00501CE8" w:rsidP="005C5E5F">
      <w:pPr>
        <w:widowControl/>
        <w:numPr>
          <w:ilvl w:val="2"/>
          <w:numId w:val="29"/>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prawnie usprawiedliwiony interes </w:t>
      </w:r>
      <w:r w:rsidRPr="00A54818">
        <w:rPr>
          <w:rFonts w:ascii="Verdana" w:eastAsia="SimSun" w:hAnsi="Verdana"/>
          <w:sz w:val="18"/>
          <w:szCs w:val="18"/>
        </w:rPr>
        <w:t>Zespół Opolskich Parków Krajobrazowych</w:t>
      </w:r>
      <w:r w:rsidRPr="00A54818">
        <w:rPr>
          <w:rFonts w:ascii="Verdana" w:hAnsi="Verdana"/>
          <w:sz w:val="18"/>
          <w:szCs w:val="18"/>
          <w:lang w:eastAsia="pl-PL"/>
        </w:rPr>
        <w:t xml:space="preserve"> (zgodnie z art. 6. ust. 1 lit. f RODO) - w celu obsługi, dochodzenia i obrony w razie zaistnienia wzajemnych roszczeń;</w:t>
      </w:r>
    </w:p>
    <w:p w14:paraId="3B9A63F1" w14:textId="77777777" w:rsidR="00501CE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podmiotom z nim współpracującym (odbiorcom), w szczególności podmiotom świadczącym usługi fakturowania, rozliczania należności, doręczania korespondencji i przesyłek, prawne, windykacyjne, archiwizacji.</w:t>
      </w:r>
    </w:p>
    <w:p w14:paraId="2CF8D7D6"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Pr>
          <w:rFonts w:ascii="Verdana" w:eastAsia="SimSun" w:hAnsi="Verdana"/>
          <w:sz w:val="18"/>
          <w:szCs w:val="18"/>
        </w:rPr>
        <w:t xml:space="preserve"> mogą zostać ujawnione osobom lub podmiotom, którym udostępniona zostanie dokumentacja postępowania  w oparciu o przepisy dostępu do informacji publicznej. </w:t>
      </w:r>
    </w:p>
    <w:p w14:paraId="617D0AED" w14:textId="77777777" w:rsidR="00501CE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lastRenderedPageBreak/>
        <w:t xml:space="preserve">Pani/Pana dane osobowe przetwarzane są przez okres obowiązywania umowy, a także do czasu wygaśnięcia wzajemnych roszczeń wynikających z tej umowy. </w:t>
      </w:r>
    </w:p>
    <w:p w14:paraId="15190C4E" w14:textId="07527E47" w:rsidR="00501CE8" w:rsidRPr="00A91904"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91904">
        <w:rPr>
          <w:rFonts w:ascii="Verdana" w:hAnsi="Verdana" w:cs="Calibri"/>
          <w:sz w:val="18"/>
          <w:szCs w:val="18"/>
          <w:lang w:eastAsia="pl-PL"/>
        </w:rPr>
        <w:t>Pani/Pana dane osobowe będą przechowywane, przez okres</w:t>
      </w:r>
      <w:r>
        <w:rPr>
          <w:rFonts w:ascii="Verdana" w:hAnsi="Verdana" w:cs="Calibri"/>
          <w:sz w:val="18"/>
          <w:szCs w:val="18"/>
          <w:lang w:eastAsia="pl-PL"/>
        </w:rPr>
        <w:t xml:space="preserve"> co najmniej 5</w:t>
      </w:r>
      <w:r w:rsidRPr="00A91904">
        <w:rPr>
          <w:rFonts w:ascii="Verdana" w:hAnsi="Verdana" w:cs="Calibri"/>
          <w:sz w:val="18"/>
          <w:szCs w:val="18"/>
          <w:lang w:eastAsia="pl-PL"/>
        </w:rPr>
        <w:t xml:space="preserve"> lat od dnia zakończenia postępowania o udzielenie zamówienia, a jeżeli</w:t>
      </w:r>
      <w:r>
        <w:rPr>
          <w:rFonts w:ascii="Verdana" w:hAnsi="Verdana" w:cs="Calibri"/>
          <w:sz w:val="18"/>
          <w:szCs w:val="18"/>
          <w:lang w:eastAsia="pl-PL"/>
        </w:rPr>
        <w:t xml:space="preserve"> czas trwania umowy przekracza 5</w:t>
      </w:r>
      <w:r w:rsidRPr="00A91904">
        <w:rPr>
          <w:rFonts w:ascii="Verdana" w:hAnsi="Verdana" w:cs="Calibri"/>
          <w:sz w:val="18"/>
          <w:szCs w:val="18"/>
          <w:lang w:eastAsia="pl-PL"/>
        </w:rPr>
        <w:t xml:space="preserve"> lata, okres przechowywania</w:t>
      </w:r>
      <w:r>
        <w:rPr>
          <w:rFonts w:ascii="Verdana" w:hAnsi="Verdana" w:cs="Calibri"/>
          <w:sz w:val="18"/>
          <w:szCs w:val="18"/>
          <w:lang w:eastAsia="pl-PL"/>
        </w:rPr>
        <w:t xml:space="preserve"> obejmuje cały czas trwania umowy. </w:t>
      </w:r>
    </w:p>
    <w:p w14:paraId="7CF9B684"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eastAsia="pl-PL"/>
        </w:rPr>
        <w:t>Podanie danych osobowych było i jest dobrowolne, lecz niezbędne do zawarcia i wykonania umowy.</w:t>
      </w:r>
    </w:p>
    <w:p w14:paraId="12DBF046" w14:textId="77777777" w:rsidR="00501CE8" w:rsidRPr="00A54818" w:rsidRDefault="00501CE8" w:rsidP="005C5E5F">
      <w:pPr>
        <w:widowControl/>
        <w:numPr>
          <w:ilvl w:val="0"/>
          <w:numId w:val="27"/>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Przysługują Pani/Pan prawa związane z przetwarzaniem danych osobowych:</w:t>
      </w:r>
    </w:p>
    <w:p w14:paraId="1A9D6CE6"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dostępu do treści swoich danych, </w:t>
      </w:r>
    </w:p>
    <w:p w14:paraId="24676143"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ich sprostowania danych osobowych usunięcia, </w:t>
      </w:r>
    </w:p>
    <w:p w14:paraId="2D0B198A" w14:textId="77777777" w:rsidR="00501CE8" w:rsidRPr="00A5481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ograniczenia przetwarzania danych osobowych, </w:t>
      </w:r>
    </w:p>
    <w:p w14:paraId="1DDF8094" w14:textId="2809682C" w:rsidR="00501CE8" w:rsidRDefault="00501CE8" w:rsidP="005C5E5F">
      <w:pPr>
        <w:widowControl/>
        <w:numPr>
          <w:ilvl w:val="0"/>
          <w:numId w:val="30"/>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prawo wniesienia sprzeciwu - w przypadkach, kiedy</w:t>
      </w:r>
      <w:r w:rsidRPr="00A54818">
        <w:rPr>
          <w:rFonts w:ascii="Verdana" w:eastAsia="SimSun" w:hAnsi="Verdana"/>
          <w:sz w:val="18"/>
          <w:szCs w:val="18"/>
        </w:rPr>
        <w:t xml:space="preserve"> Zespół Opolskich Parków Krajobrazowych</w:t>
      </w:r>
      <w:r w:rsidRPr="00A54818">
        <w:rPr>
          <w:rFonts w:ascii="Verdana" w:hAnsi="Verdana"/>
          <w:color w:val="000000"/>
          <w:sz w:val="18"/>
          <w:szCs w:val="18"/>
          <w:lang w:eastAsia="pl-PL"/>
        </w:rPr>
        <w:t xml:space="preserve"> przetwarza Pani/Pana dane osobowe na podstawie swojego prawnie uzasadnionego interesu; sprzeciw można wyrazić ze względu na szczególną sytuację na adres poczty elektronicznej: </w:t>
      </w:r>
      <w:hyperlink r:id="rId18" w:history="1">
        <w:r w:rsidR="00C90D5B" w:rsidRPr="0050606C">
          <w:rPr>
            <w:rStyle w:val="Hipercze"/>
          </w:rPr>
          <w:t>kontakt@zopk.pl</w:t>
        </w:r>
      </w:hyperlink>
      <w:r w:rsidR="00C90D5B">
        <w:t xml:space="preserve"> </w:t>
      </w:r>
      <w:r w:rsidR="00C90D5B">
        <w:rPr>
          <w:rFonts w:ascii="Verdana" w:hAnsi="Verdana"/>
          <w:color w:val="000000"/>
          <w:sz w:val="18"/>
          <w:szCs w:val="18"/>
          <w:lang w:eastAsia="pl-PL"/>
        </w:rPr>
        <w:t xml:space="preserve"> </w:t>
      </w:r>
      <w:r>
        <w:rPr>
          <w:rFonts w:ascii="Verdana" w:hAnsi="Verdana"/>
          <w:color w:val="000000"/>
          <w:sz w:val="18"/>
          <w:szCs w:val="18"/>
          <w:lang w:eastAsia="pl-PL"/>
        </w:rPr>
        <w:t>lub adres siedziby,</w:t>
      </w:r>
    </w:p>
    <w:p w14:paraId="22545F25" w14:textId="77777777" w:rsidR="00501CE8" w:rsidRPr="006E09DA" w:rsidRDefault="00501CE8" w:rsidP="005C5E5F">
      <w:pPr>
        <w:widowControl/>
        <w:numPr>
          <w:ilvl w:val="0"/>
          <w:numId w:val="30"/>
        </w:numPr>
        <w:suppressAutoHyphens w:val="0"/>
        <w:autoSpaceDE/>
        <w:autoSpaceDN w:val="0"/>
        <w:adjustRightInd w:val="0"/>
        <w:spacing w:after="150" w:line="360" w:lineRule="auto"/>
        <w:ind w:left="1134"/>
        <w:contextualSpacing/>
        <w:jc w:val="both"/>
        <w:rPr>
          <w:rFonts w:ascii="Verdana" w:hAnsi="Verdana" w:cs="Calibri"/>
          <w:sz w:val="18"/>
          <w:szCs w:val="18"/>
          <w:lang w:eastAsia="pl-PL"/>
        </w:rPr>
      </w:pPr>
      <w:r w:rsidRPr="006E09DA">
        <w:rPr>
          <w:rFonts w:ascii="Verdana" w:hAnsi="Verdana" w:cs="Calibri"/>
          <w:sz w:val="18"/>
          <w:szCs w:val="18"/>
          <w:lang w:eastAsia="pl-PL"/>
        </w:rPr>
        <w:t>prawo do wniesienia skargi do Prezesa Urzędu Ochrony Danych Osobowych, gdy uzna</w:t>
      </w:r>
      <w:r>
        <w:rPr>
          <w:rFonts w:ascii="Verdana" w:hAnsi="Verdana" w:cs="Calibri"/>
          <w:sz w:val="18"/>
          <w:szCs w:val="18"/>
          <w:lang w:eastAsia="pl-PL"/>
        </w:rPr>
        <w:t xml:space="preserve"> </w:t>
      </w:r>
      <w:r w:rsidRPr="006E09DA">
        <w:rPr>
          <w:rFonts w:ascii="Verdana" w:hAnsi="Verdana" w:cs="Calibri"/>
          <w:sz w:val="18"/>
          <w:szCs w:val="18"/>
          <w:lang w:eastAsia="pl-PL"/>
        </w:rPr>
        <w:t>Pani/Pan, że przetwarzanie danych osobowych Pani/Pana dotyczących narusza</w:t>
      </w:r>
      <w:r>
        <w:rPr>
          <w:rFonts w:ascii="Verdana" w:hAnsi="Verdana" w:cs="Calibri"/>
          <w:sz w:val="18"/>
          <w:szCs w:val="18"/>
          <w:lang w:eastAsia="pl-PL"/>
        </w:rPr>
        <w:t xml:space="preserve"> </w:t>
      </w:r>
      <w:r w:rsidRPr="006E09DA">
        <w:rPr>
          <w:rFonts w:ascii="Verdana" w:hAnsi="Verdana" w:cs="Calibri"/>
          <w:sz w:val="18"/>
          <w:szCs w:val="18"/>
          <w:lang w:eastAsia="pl-PL"/>
        </w:rPr>
        <w:t>przepisy RODO;</w:t>
      </w:r>
    </w:p>
    <w:p w14:paraId="19D2DCD2" w14:textId="77777777" w:rsidR="00501CE8" w:rsidRPr="006E09DA" w:rsidRDefault="00501CE8" w:rsidP="005C5E5F">
      <w:pPr>
        <w:widowControl/>
        <w:numPr>
          <w:ilvl w:val="0"/>
          <w:numId w:val="27"/>
        </w:numPr>
        <w:suppressAutoHyphens w:val="0"/>
        <w:autoSpaceDN w:val="0"/>
        <w:adjustRightInd w:val="0"/>
        <w:spacing w:line="360" w:lineRule="auto"/>
        <w:rPr>
          <w:rFonts w:ascii="Verdana" w:hAnsi="Verdana" w:cs="Calibri"/>
          <w:sz w:val="18"/>
          <w:szCs w:val="18"/>
          <w:lang w:eastAsia="pl-PL"/>
        </w:rPr>
      </w:pPr>
      <w:r>
        <w:rPr>
          <w:rFonts w:ascii="Verdana" w:hAnsi="Verdana" w:cs="Wingdings-Regular"/>
          <w:sz w:val="18"/>
          <w:szCs w:val="18"/>
          <w:lang w:eastAsia="pl-PL"/>
        </w:rPr>
        <w:t xml:space="preserve"> N</w:t>
      </w:r>
      <w:r w:rsidRPr="006E09DA">
        <w:rPr>
          <w:rFonts w:ascii="Verdana" w:hAnsi="Verdana" w:cs="Calibri"/>
          <w:sz w:val="18"/>
          <w:szCs w:val="18"/>
          <w:lang w:eastAsia="pl-PL"/>
        </w:rPr>
        <w:t>ie przysługuje Pani/Panu</w:t>
      </w:r>
      <w:r w:rsidRPr="006E09DA">
        <w:rPr>
          <w:rFonts w:ascii="Verdana" w:hAnsi="Verdana"/>
          <w:color w:val="000000"/>
          <w:sz w:val="18"/>
          <w:szCs w:val="18"/>
          <w:lang w:eastAsia="pl-PL"/>
        </w:rPr>
        <w:t xml:space="preserve"> </w:t>
      </w:r>
      <w:r w:rsidRPr="00A54818">
        <w:rPr>
          <w:rFonts w:ascii="Verdana" w:hAnsi="Verdana"/>
          <w:color w:val="000000"/>
          <w:sz w:val="18"/>
          <w:szCs w:val="18"/>
          <w:lang w:eastAsia="pl-PL"/>
        </w:rPr>
        <w:t>prawa związane z przetwarzaniem danych osobowych</w:t>
      </w:r>
      <w:r w:rsidRPr="006E09DA">
        <w:rPr>
          <w:rFonts w:ascii="Verdana" w:hAnsi="Verdana" w:cs="Calibri"/>
          <w:sz w:val="18"/>
          <w:szCs w:val="18"/>
          <w:lang w:eastAsia="pl-PL"/>
        </w:rPr>
        <w:t>:</w:t>
      </w:r>
    </w:p>
    <w:p w14:paraId="496E179D" w14:textId="77777777" w:rsidR="00501CE8" w:rsidRPr="006E09DA" w:rsidRDefault="00501CE8" w:rsidP="00501CE8">
      <w:pPr>
        <w:widowControl/>
        <w:suppressAutoHyphens w:val="0"/>
        <w:autoSpaceDN w:val="0"/>
        <w:adjustRightInd w:val="0"/>
        <w:spacing w:line="360" w:lineRule="auto"/>
        <w:ind w:left="851"/>
        <w:rPr>
          <w:rFonts w:ascii="Verdana" w:hAnsi="Verdana" w:cs="Calibri"/>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
          <w:sz w:val="18"/>
          <w:szCs w:val="18"/>
          <w:lang w:eastAsia="pl-PL"/>
        </w:rPr>
        <w:t>w związku z art. 17 ust. 3 lit. b, d lub e RODO prawo do usunięcia danych osobowych;</w:t>
      </w:r>
    </w:p>
    <w:p w14:paraId="1F8CCC23" w14:textId="77777777" w:rsidR="00501CE8" w:rsidRPr="006E09DA" w:rsidRDefault="00501CE8" w:rsidP="00501CE8">
      <w:pPr>
        <w:widowControl/>
        <w:suppressAutoHyphens w:val="0"/>
        <w:autoSpaceDN w:val="0"/>
        <w:adjustRightInd w:val="0"/>
        <w:spacing w:line="360" w:lineRule="auto"/>
        <w:ind w:left="851"/>
        <w:rPr>
          <w:rFonts w:ascii="Verdana" w:hAnsi="Verdana" w:cs="Calibri"/>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
          <w:sz w:val="18"/>
          <w:szCs w:val="18"/>
          <w:lang w:eastAsia="pl-PL"/>
        </w:rPr>
        <w:t>prawo do przenoszenia danych osobowych, o którym mowa w art. 20 RODO;</w:t>
      </w:r>
    </w:p>
    <w:p w14:paraId="778015FB" w14:textId="77777777" w:rsidR="00501CE8" w:rsidRPr="006E09DA" w:rsidRDefault="00501CE8" w:rsidP="00501CE8">
      <w:pPr>
        <w:widowControl/>
        <w:suppressAutoHyphens w:val="0"/>
        <w:autoSpaceDN w:val="0"/>
        <w:adjustRightInd w:val="0"/>
        <w:spacing w:line="360" w:lineRule="auto"/>
        <w:ind w:left="851"/>
        <w:rPr>
          <w:rFonts w:ascii="Verdana" w:hAnsi="Verdana"/>
          <w:color w:val="000000"/>
          <w:sz w:val="18"/>
          <w:szCs w:val="18"/>
          <w:lang w:eastAsia="pl-PL"/>
        </w:rPr>
      </w:pPr>
      <w:r w:rsidRPr="006E09DA">
        <w:rPr>
          <w:rFonts w:ascii="Verdana" w:hAnsi="Verdana" w:cs="TimesNewRomanPSMT"/>
          <w:sz w:val="18"/>
          <w:szCs w:val="18"/>
          <w:lang w:eastAsia="pl-PL"/>
        </w:rPr>
        <w:t xml:space="preserve">− </w:t>
      </w:r>
      <w:r w:rsidRPr="006E09DA">
        <w:rPr>
          <w:rFonts w:ascii="Verdana" w:hAnsi="Verdana" w:cs="Calibri-Bold"/>
          <w:bCs/>
          <w:sz w:val="18"/>
          <w:szCs w:val="18"/>
          <w:lang w:eastAsia="pl-PL"/>
        </w:rPr>
        <w:t>na podstawie art. 21 RODO prawo sprzeciwu, wobec przetwarzania danych</w:t>
      </w:r>
      <w:r>
        <w:rPr>
          <w:rFonts w:ascii="Verdana" w:hAnsi="Verdana" w:cs="Calibri-Bold"/>
          <w:bCs/>
          <w:sz w:val="18"/>
          <w:szCs w:val="18"/>
          <w:lang w:eastAsia="pl-PL"/>
        </w:rPr>
        <w:t xml:space="preserve"> </w:t>
      </w:r>
      <w:r w:rsidRPr="006E09DA">
        <w:rPr>
          <w:rFonts w:ascii="Verdana" w:hAnsi="Verdana" w:cs="Calibri-Bold"/>
          <w:bCs/>
          <w:sz w:val="18"/>
          <w:szCs w:val="18"/>
          <w:lang w:eastAsia="pl-PL"/>
        </w:rPr>
        <w:t>osobowych, gdyż podstawą prawną przetwarzania Pani/Pana danych osobowych</w:t>
      </w:r>
      <w:r>
        <w:rPr>
          <w:rFonts w:ascii="Verdana" w:hAnsi="Verdana" w:cs="Calibri-Bold"/>
          <w:bCs/>
          <w:sz w:val="18"/>
          <w:szCs w:val="18"/>
          <w:lang w:eastAsia="pl-PL"/>
        </w:rPr>
        <w:t xml:space="preserve"> </w:t>
      </w:r>
      <w:r w:rsidRPr="006E09DA">
        <w:rPr>
          <w:rFonts w:ascii="Verdana" w:hAnsi="Verdana" w:cs="Calibri-Bold"/>
          <w:bCs/>
          <w:sz w:val="18"/>
          <w:szCs w:val="18"/>
          <w:lang w:eastAsia="pl-PL"/>
        </w:rPr>
        <w:t>jest art. 6 ust. 1 lit. c RODO</w:t>
      </w:r>
      <w:r w:rsidRPr="006E09DA">
        <w:rPr>
          <w:rFonts w:ascii="Verdana" w:hAnsi="Verdana" w:cs="Calibri"/>
          <w:sz w:val="18"/>
          <w:szCs w:val="18"/>
          <w:lang w:eastAsia="pl-PL"/>
        </w:rPr>
        <w:t>.</w:t>
      </w:r>
    </w:p>
    <w:p w14:paraId="07D83207" w14:textId="77777777" w:rsidR="00F1784A" w:rsidRPr="006A69D3" w:rsidRDefault="000B3B68" w:rsidP="000B3B68">
      <w:pPr>
        <w:shd w:val="clear" w:color="auto" w:fill="FFFFFF"/>
        <w:spacing w:line="360" w:lineRule="auto"/>
        <w:ind w:left="851" w:right="14"/>
        <w:jc w:val="both"/>
        <w:rPr>
          <w:rFonts w:ascii="Verdana" w:hAnsi="Verdana" w:cs="Times New Roman"/>
          <w:color w:val="000000"/>
          <w:sz w:val="4"/>
          <w:szCs w:val="4"/>
        </w:rPr>
      </w:pPr>
      <w:r w:rsidRPr="000B3B68">
        <w:rPr>
          <w:rFonts w:ascii="Verdana" w:hAnsi="Verdana" w:cs="Times New Roman"/>
          <w:color w:val="000000"/>
          <w:sz w:val="18"/>
          <w:szCs w:val="18"/>
        </w:rPr>
        <w:t xml:space="preserve"> </w:t>
      </w:r>
    </w:p>
    <w:p w14:paraId="0C03E321" w14:textId="0BD06988" w:rsidR="000D246F" w:rsidRPr="00AA0115" w:rsidRDefault="00646A34" w:rsidP="003C2A15">
      <w:pPr>
        <w:pBdr>
          <w:top w:val="single" w:sz="12" w:space="1" w:color="auto" w:shadow="1"/>
          <w:left w:val="single" w:sz="12" w:space="4" w:color="auto" w:shadow="1"/>
          <w:bottom w:val="single" w:sz="12" w:space="1" w:color="auto" w:shadow="1"/>
          <w:right w:val="single" w:sz="12" w:space="4" w:color="auto" w:shadow="1"/>
        </w:pBdr>
        <w:shd w:val="clear" w:color="auto" w:fill="E0E0E0"/>
        <w:spacing w:before="480" w:after="360"/>
        <w:ind w:right="11"/>
        <w:rPr>
          <w:rFonts w:ascii="Verdana" w:hAnsi="Verdana" w:cs="Times New Roman"/>
          <w:b/>
        </w:rPr>
      </w:pPr>
      <w:r>
        <w:rPr>
          <w:rFonts w:ascii="Verdana" w:hAnsi="Verdana" w:cs="Times New Roman"/>
          <w:b/>
        </w:rPr>
        <w:t>Rozdział X</w:t>
      </w:r>
      <w:r w:rsidR="0052665C">
        <w:rPr>
          <w:rFonts w:ascii="Verdana" w:hAnsi="Verdana" w:cs="Times New Roman"/>
          <w:b/>
        </w:rPr>
        <w:t>V</w:t>
      </w:r>
      <w:r w:rsidR="00AC74A6">
        <w:rPr>
          <w:rFonts w:ascii="Verdana" w:hAnsi="Verdana" w:cs="Times New Roman"/>
          <w:b/>
        </w:rPr>
        <w:t>I</w:t>
      </w:r>
      <w:r w:rsidR="00ED6DC3">
        <w:rPr>
          <w:rFonts w:ascii="Verdana" w:hAnsi="Verdana" w:cs="Times New Roman"/>
          <w:b/>
        </w:rPr>
        <w:t>.</w:t>
      </w:r>
      <w:r w:rsidR="000D246F" w:rsidRPr="00AA0115">
        <w:rPr>
          <w:rFonts w:ascii="Verdana" w:hAnsi="Verdana" w:cs="Times New Roman"/>
          <w:b/>
        </w:rPr>
        <w:t xml:space="preserve"> Załączniki.</w:t>
      </w:r>
    </w:p>
    <w:tbl>
      <w:tblPr>
        <w:tblW w:w="9180" w:type="dxa"/>
        <w:tblLook w:val="01E0" w:firstRow="1" w:lastRow="1" w:firstColumn="1" w:lastColumn="1" w:noHBand="0" w:noVBand="0"/>
      </w:tblPr>
      <w:tblGrid>
        <w:gridCol w:w="9180"/>
      </w:tblGrid>
      <w:tr w:rsidR="00B54B4E" w:rsidRPr="00730176" w14:paraId="3A19EDDC" w14:textId="77777777" w:rsidTr="00B960AF">
        <w:trPr>
          <w:trHeight w:val="340"/>
        </w:trPr>
        <w:tc>
          <w:tcPr>
            <w:tcW w:w="9180" w:type="dxa"/>
            <w:shd w:val="clear" w:color="auto" w:fill="auto"/>
            <w:vAlign w:val="center"/>
          </w:tcPr>
          <w:p w14:paraId="0C2D1F64" w14:textId="701DD518" w:rsidR="00B54B4E" w:rsidRPr="00730176" w:rsidRDefault="00B54B4E" w:rsidP="003C4377">
            <w:pPr>
              <w:rPr>
                <w:rFonts w:ascii="Verdana" w:hAnsi="Verdana" w:cs="Times New Roman"/>
                <w:sz w:val="18"/>
                <w:szCs w:val="18"/>
              </w:rPr>
            </w:pPr>
            <w:r w:rsidRPr="00730176">
              <w:rPr>
                <w:rFonts w:ascii="Verdana" w:hAnsi="Verdana" w:cs="Times New Roman"/>
                <w:sz w:val="18"/>
                <w:szCs w:val="18"/>
              </w:rPr>
              <w:t xml:space="preserve">Załącznikami do </w:t>
            </w:r>
            <w:r w:rsidR="00576957">
              <w:rPr>
                <w:rFonts w:ascii="Verdana" w:hAnsi="Verdana" w:cs="Times New Roman"/>
                <w:sz w:val="18"/>
                <w:szCs w:val="18"/>
              </w:rPr>
              <w:t xml:space="preserve">ogłoszenia </w:t>
            </w:r>
            <w:r w:rsidRPr="00730176">
              <w:rPr>
                <w:rFonts w:ascii="Verdana" w:hAnsi="Verdana" w:cs="Times New Roman"/>
                <w:sz w:val="18"/>
                <w:szCs w:val="18"/>
              </w:rPr>
              <w:t xml:space="preserve"> są:</w:t>
            </w:r>
          </w:p>
        </w:tc>
      </w:tr>
    </w:tbl>
    <w:p w14:paraId="2B9B6FE3" w14:textId="20779791" w:rsidR="00C256C3" w:rsidRDefault="00053C7F" w:rsidP="00C256C3">
      <w:pPr>
        <w:numPr>
          <w:ilvl w:val="0"/>
          <w:numId w:val="14"/>
        </w:numPr>
        <w:spacing w:line="360" w:lineRule="auto"/>
        <w:jc w:val="both"/>
        <w:rPr>
          <w:rFonts w:ascii="Verdana" w:hAnsi="Verdana" w:cs="Times New Roman"/>
          <w:sz w:val="18"/>
          <w:szCs w:val="18"/>
        </w:rPr>
      </w:pPr>
      <w:r w:rsidRPr="00730176">
        <w:rPr>
          <w:rFonts w:ascii="Verdana" w:hAnsi="Verdana" w:cs="Times New Roman"/>
          <w:sz w:val="18"/>
          <w:szCs w:val="18"/>
        </w:rPr>
        <w:t xml:space="preserve">załącznik nr 1 – </w:t>
      </w:r>
      <w:r w:rsidR="006D61E7">
        <w:rPr>
          <w:rFonts w:ascii="Verdana" w:hAnsi="Verdana" w:cs="Times New Roman"/>
          <w:sz w:val="18"/>
          <w:szCs w:val="18"/>
        </w:rPr>
        <w:t>wzór oferty</w:t>
      </w:r>
    </w:p>
    <w:p w14:paraId="26FE4CD3" w14:textId="35E4CE71" w:rsidR="00983EB2" w:rsidRDefault="00983EB2" w:rsidP="00C256C3">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1a – formularz ofertowo cenowy </w:t>
      </w:r>
    </w:p>
    <w:p w14:paraId="2C7D3C3E" w14:textId="6A0DB9BD" w:rsidR="00730176" w:rsidRPr="00C256C3" w:rsidRDefault="00730176" w:rsidP="00C256C3">
      <w:pPr>
        <w:numPr>
          <w:ilvl w:val="0"/>
          <w:numId w:val="14"/>
        </w:numPr>
        <w:spacing w:line="360" w:lineRule="auto"/>
        <w:jc w:val="both"/>
        <w:rPr>
          <w:rFonts w:ascii="Verdana" w:hAnsi="Verdana" w:cs="Times New Roman"/>
          <w:sz w:val="18"/>
          <w:szCs w:val="18"/>
        </w:rPr>
      </w:pPr>
      <w:r w:rsidRPr="00C256C3">
        <w:rPr>
          <w:rFonts w:ascii="Verdana" w:hAnsi="Verdana"/>
          <w:sz w:val="18"/>
          <w:szCs w:val="18"/>
        </w:rPr>
        <w:t xml:space="preserve">załącznik nr </w:t>
      </w:r>
      <w:r w:rsidR="008B02AB" w:rsidRPr="00C256C3">
        <w:rPr>
          <w:rFonts w:ascii="Verdana" w:hAnsi="Verdana"/>
          <w:sz w:val="18"/>
          <w:szCs w:val="18"/>
        </w:rPr>
        <w:t>2</w:t>
      </w:r>
      <w:r w:rsidRPr="00C256C3">
        <w:rPr>
          <w:rFonts w:ascii="Verdana" w:hAnsi="Verdana"/>
          <w:sz w:val="18"/>
          <w:szCs w:val="18"/>
        </w:rPr>
        <w:t xml:space="preserve"> – oświadczenie Wykonawcy o braku powiązań kapitałowych lub osobowych</w:t>
      </w:r>
      <w:r w:rsidR="00930C0A" w:rsidRPr="00C256C3">
        <w:rPr>
          <w:rFonts w:ascii="Verdana" w:hAnsi="Verdana"/>
          <w:sz w:val="18"/>
          <w:szCs w:val="18"/>
        </w:rPr>
        <w:t xml:space="preserve">               </w:t>
      </w:r>
      <w:r w:rsidRPr="00C256C3">
        <w:rPr>
          <w:rFonts w:ascii="Verdana" w:hAnsi="Verdana"/>
          <w:sz w:val="18"/>
          <w:szCs w:val="18"/>
        </w:rPr>
        <w:t xml:space="preserve"> z Zamawiającym</w:t>
      </w:r>
    </w:p>
    <w:p w14:paraId="07423896" w14:textId="64338E75" w:rsidR="003D2E1A" w:rsidRDefault="003D2E1A"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3 – wykaz dostaw </w:t>
      </w:r>
    </w:p>
    <w:p w14:paraId="5B7CE486" w14:textId="286A1DD6" w:rsidR="0094285D" w:rsidRDefault="00053C7F" w:rsidP="00ED3FB2">
      <w:pPr>
        <w:numPr>
          <w:ilvl w:val="0"/>
          <w:numId w:val="14"/>
        </w:numPr>
        <w:spacing w:line="360" w:lineRule="auto"/>
        <w:jc w:val="both"/>
        <w:rPr>
          <w:rFonts w:ascii="Verdana" w:hAnsi="Verdana" w:cs="Times New Roman"/>
          <w:sz w:val="18"/>
          <w:szCs w:val="18"/>
        </w:rPr>
      </w:pPr>
      <w:r w:rsidRPr="00730176">
        <w:rPr>
          <w:rFonts w:ascii="Verdana" w:hAnsi="Verdana" w:cs="Times New Roman"/>
          <w:sz w:val="18"/>
          <w:szCs w:val="18"/>
        </w:rPr>
        <w:t xml:space="preserve">załącznik nr </w:t>
      </w:r>
      <w:r w:rsidR="003D2E1A">
        <w:rPr>
          <w:rFonts w:ascii="Verdana" w:hAnsi="Verdana" w:cs="Times New Roman"/>
          <w:sz w:val="18"/>
          <w:szCs w:val="18"/>
        </w:rPr>
        <w:t>4</w:t>
      </w:r>
      <w:r w:rsidRPr="00730176">
        <w:rPr>
          <w:rFonts w:ascii="Verdana" w:hAnsi="Verdana" w:cs="Times New Roman"/>
          <w:sz w:val="18"/>
          <w:szCs w:val="18"/>
        </w:rPr>
        <w:t xml:space="preserve"> </w:t>
      </w:r>
      <w:r w:rsidR="00352FDA" w:rsidRPr="00730176">
        <w:rPr>
          <w:rFonts w:ascii="Verdana" w:hAnsi="Verdana" w:cs="Times New Roman"/>
          <w:sz w:val="18"/>
          <w:szCs w:val="18"/>
        </w:rPr>
        <w:t>–</w:t>
      </w:r>
      <w:r w:rsidR="00484083" w:rsidRPr="00730176">
        <w:rPr>
          <w:rFonts w:ascii="Verdana" w:hAnsi="Verdana" w:cs="Times New Roman"/>
          <w:sz w:val="18"/>
          <w:szCs w:val="18"/>
        </w:rPr>
        <w:t xml:space="preserve"> </w:t>
      </w:r>
      <w:r w:rsidR="00D507AA" w:rsidRPr="00730176">
        <w:rPr>
          <w:rFonts w:ascii="Verdana" w:hAnsi="Verdana" w:cs="Times New Roman"/>
          <w:sz w:val="18"/>
          <w:szCs w:val="18"/>
        </w:rPr>
        <w:t>projekt umowy</w:t>
      </w:r>
    </w:p>
    <w:p w14:paraId="782CE296" w14:textId="5A7230EA" w:rsidR="004B562E" w:rsidRDefault="004B562E"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w:t>
      </w:r>
      <w:r w:rsidR="003D2E1A">
        <w:rPr>
          <w:rFonts w:ascii="Verdana" w:hAnsi="Verdana" w:cs="Times New Roman"/>
          <w:sz w:val="18"/>
          <w:szCs w:val="18"/>
        </w:rPr>
        <w:t>4</w:t>
      </w:r>
      <w:r>
        <w:rPr>
          <w:rFonts w:ascii="Verdana" w:hAnsi="Verdana" w:cs="Times New Roman"/>
          <w:sz w:val="18"/>
          <w:szCs w:val="18"/>
        </w:rPr>
        <w:t>a – karta gwarancyjna</w:t>
      </w:r>
    </w:p>
    <w:p w14:paraId="6157C5E4" w14:textId="38D0AF5C" w:rsidR="00426CD5" w:rsidRPr="00695CCB" w:rsidRDefault="00426CD5" w:rsidP="00ED3FB2">
      <w:pPr>
        <w:numPr>
          <w:ilvl w:val="0"/>
          <w:numId w:val="14"/>
        </w:numPr>
        <w:spacing w:line="360" w:lineRule="auto"/>
        <w:jc w:val="both"/>
        <w:rPr>
          <w:rFonts w:ascii="Verdana" w:hAnsi="Verdana" w:cs="Times New Roman"/>
          <w:sz w:val="18"/>
          <w:szCs w:val="18"/>
        </w:rPr>
      </w:pPr>
      <w:r>
        <w:rPr>
          <w:rFonts w:ascii="Verdana" w:hAnsi="Verdana" w:cs="Times New Roman"/>
          <w:sz w:val="18"/>
          <w:szCs w:val="18"/>
        </w:rPr>
        <w:t xml:space="preserve">załącznik nr </w:t>
      </w:r>
      <w:r w:rsidR="003D2E1A">
        <w:rPr>
          <w:rFonts w:ascii="Verdana" w:hAnsi="Verdana" w:cs="Times New Roman"/>
          <w:sz w:val="18"/>
          <w:szCs w:val="18"/>
        </w:rPr>
        <w:t>5</w:t>
      </w:r>
      <w:r>
        <w:rPr>
          <w:rFonts w:ascii="Verdana" w:hAnsi="Verdana" w:cs="Times New Roman"/>
          <w:sz w:val="18"/>
          <w:szCs w:val="18"/>
        </w:rPr>
        <w:t xml:space="preserve"> – szczegółowy opis przedmiotu zamówienia </w:t>
      </w:r>
    </w:p>
    <w:p w14:paraId="38FFDFC8" w14:textId="77777777" w:rsidR="00DB3656" w:rsidRDefault="00DB3656" w:rsidP="00FF5A1D">
      <w:pPr>
        <w:pStyle w:val="Tekstpodstawowy"/>
        <w:tabs>
          <w:tab w:val="left" w:pos="900"/>
        </w:tabs>
        <w:spacing w:after="0"/>
        <w:jc w:val="right"/>
        <w:rPr>
          <w:rFonts w:ascii="Calibri" w:hAnsi="Calibri" w:cs="Times New Roman"/>
          <w:b/>
        </w:rPr>
      </w:pPr>
    </w:p>
    <w:p w14:paraId="5610919B" w14:textId="77777777" w:rsidR="004B562E" w:rsidRDefault="004B562E" w:rsidP="00FF5A1D">
      <w:pPr>
        <w:pStyle w:val="Tekstpodstawowy"/>
        <w:tabs>
          <w:tab w:val="left" w:pos="900"/>
        </w:tabs>
        <w:spacing w:after="0"/>
        <w:jc w:val="right"/>
        <w:rPr>
          <w:rFonts w:ascii="Calibri" w:hAnsi="Calibri" w:cs="Times New Roman"/>
          <w:b/>
        </w:rPr>
      </w:pPr>
    </w:p>
    <w:p w14:paraId="5042D452" w14:textId="77777777" w:rsidR="004B562E" w:rsidRDefault="004B562E" w:rsidP="00FF5A1D">
      <w:pPr>
        <w:pStyle w:val="Tekstpodstawowy"/>
        <w:tabs>
          <w:tab w:val="left" w:pos="900"/>
        </w:tabs>
        <w:spacing w:after="0"/>
        <w:jc w:val="right"/>
        <w:rPr>
          <w:rFonts w:ascii="Calibri" w:hAnsi="Calibri" w:cs="Times New Roman"/>
          <w:b/>
        </w:rPr>
      </w:pPr>
    </w:p>
    <w:p w14:paraId="34D42467" w14:textId="77777777" w:rsidR="004B562E" w:rsidRDefault="004B562E" w:rsidP="00FF5A1D">
      <w:pPr>
        <w:pStyle w:val="Tekstpodstawowy"/>
        <w:tabs>
          <w:tab w:val="left" w:pos="900"/>
        </w:tabs>
        <w:spacing w:after="0"/>
        <w:jc w:val="right"/>
        <w:rPr>
          <w:rFonts w:ascii="Calibri" w:hAnsi="Calibri" w:cs="Times New Roman"/>
          <w:b/>
        </w:rPr>
      </w:pPr>
    </w:p>
    <w:p w14:paraId="1C5D3E64" w14:textId="77777777" w:rsidR="004B562E" w:rsidRDefault="004B562E" w:rsidP="00FF5A1D">
      <w:pPr>
        <w:pStyle w:val="Tekstpodstawowy"/>
        <w:tabs>
          <w:tab w:val="left" w:pos="900"/>
        </w:tabs>
        <w:spacing w:after="0"/>
        <w:jc w:val="right"/>
        <w:rPr>
          <w:rFonts w:ascii="Calibri" w:hAnsi="Calibri" w:cs="Times New Roman"/>
          <w:b/>
        </w:rPr>
      </w:pPr>
    </w:p>
    <w:p w14:paraId="72A23E4B" w14:textId="77777777" w:rsidR="004B562E" w:rsidRDefault="004B562E" w:rsidP="00FF5A1D">
      <w:pPr>
        <w:pStyle w:val="Tekstpodstawowy"/>
        <w:tabs>
          <w:tab w:val="left" w:pos="900"/>
        </w:tabs>
        <w:spacing w:after="0"/>
        <w:jc w:val="right"/>
        <w:rPr>
          <w:rFonts w:ascii="Calibri" w:hAnsi="Calibri" w:cs="Times New Roman"/>
          <w:b/>
        </w:rPr>
      </w:pPr>
    </w:p>
    <w:p w14:paraId="13F848FF" w14:textId="595F6D0E" w:rsidR="004B562E" w:rsidRDefault="004B562E" w:rsidP="00FF5A1D">
      <w:pPr>
        <w:pStyle w:val="Tekstpodstawowy"/>
        <w:tabs>
          <w:tab w:val="left" w:pos="900"/>
        </w:tabs>
        <w:spacing w:after="0"/>
        <w:jc w:val="right"/>
        <w:rPr>
          <w:rFonts w:ascii="Calibri" w:hAnsi="Calibri" w:cs="Times New Roman"/>
          <w:b/>
        </w:rPr>
      </w:pPr>
    </w:p>
    <w:p w14:paraId="7737EA5D" w14:textId="0AB09CC9" w:rsidR="00FF5A1D" w:rsidRPr="00361AA5" w:rsidRDefault="00BA2F5D" w:rsidP="00FF5A1D">
      <w:pPr>
        <w:pStyle w:val="Tekstpodstawowy"/>
        <w:tabs>
          <w:tab w:val="left" w:pos="900"/>
        </w:tabs>
        <w:spacing w:after="0"/>
        <w:jc w:val="right"/>
        <w:rPr>
          <w:rFonts w:ascii="Calibri" w:hAnsi="Calibri" w:cs="Times New Roman"/>
          <w:b/>
        </w:rPr>
      </w:pPr>
      <w:r>
        <w:rPr>
          <w:rFonts w:ascii="Calibri" w:hAnsi="Calibri" w:cs="Times New Roman"/>
          <w:b/>
        </w:rPr>
        <w:t xml:space="preserve"> </w:t>
      </w:r>
      <w:r w:rsidR="00FF5A1D">
        <w:rPr>
          <w:rFonts w:ascii="Calibri" w:hAnsi="Calibri" w:cs="Times New Roman"/>
          <w:b/>
        </w:rPr>
        <w:t>Z</w:t>
      </w:r>
      <w:r w:rsidR="004530DE">
        <w:rPr>
          <w:rFonts w:ascii="Calibri" w:hAnsi="Calibri" w:cs="Times New Roman"/>
          <w:b/>
        </w:rPr>
        <w:t>ałącznik nr 1 do ogłoszenia</w:t>
      </w:r>
    </w:p>
    <w:p w14:paraId="3726E720" w14:textId="77777777" w:rsidR="00FF5A1D" w:rsidRPr="00361AA5" w:rsidRDefault="00FF5A1D" w:rsidP="00FF5A1D">
      <w:pPr>
        <w:pStyle w:val="Tekstpodstawowy"/>
        <w:rPr>
          <w:rFonts w:ascii="Calibri" w:hAnsi="Calibri" w:cs="Times New Roman"/>
        </w:rPr>
      </w:pPr>
      <w:r w:rsidRPr="00361AA5">
        <w:rPr>
          <w:rFonts w:ascii="Calibri" w:hAnsi="Calibri" w:cs="Times New Roman"/>
        </w:rPr>
        <w:t xml:space="preserve">pieczątka Wykonawcy </w:t>
      </w:r>
    </w:p>
    <w:p w14:paraId="6A7D7B7B" w14:textId="756D3B86" w:rsidR="00FF5A1D" w:rsidRPr="009568DC" w:rsidRDefault="004530DE" w:rsidP="00FF5A1D">
      <w:pPr>
        <w:spacing w:line="360" w:lineRule="auto"/>
        <w:ind w:left="1"/>
        <w:jc w:val="both"/>
        <w:rPr>
          <w:rFonts w:ascii="Calibri" w:hAnsi="Calibri" w:cs="Times New Roman"/>
          <w:b/>
          <w:sz w:val="16"/>
          <w:szCs w:val="16"/>
        </w:rPr>
      </w:pPr>
      <w:r w:rsidRPr="009568DC">
        <w:rPr>
          <w:rFonts w:ascii="Calibri" w:hAnsi="Calibri" w:cs="Times New Roman"/>
          <w:b/>
          <w:sz w:val="16"/>
          <w:szCs w:val="16"/>
        </w:rPr>
        <w:t xml:space="preserve">Postępowanie nr </w:t>
      </w:r>
      <w:r w:rsidR="00A26DE6">
        <w:rPr>
          <w:rFonts w:ascii="Verdana" w:hAnsi="Verdana" w:cs="Times New Roman"/>
          <w:b/>
          <w:sz w:val="16"/>
          <w:szCs w:val="16"/>
        </w:rPr>
        <w:t>ZOPK/054/2020</w:t>
      </w:r>
    </w:p>
    <w:p w14:paraId="6AF71B1C" w14:textId="77777777" w:rsidR="00ED4283" w:rsidRDefault="00ED4283" w:rsidP="002B2CF2">
      <w:pPr>
        <w:widowControl/>
        <w:shd w:val="clear" w:color="auto" w:fill="FFFFFF"/>
        <w:autoSpaceDE/>
        <w:spacing w:line="360" w:lineRule="auto"/>
        <w:ind w:left="4248"/>
        <w:jc w:val="center"/>
        <w:rPr>
          <w:rFonts w:ascii="Verdana" w:hAnsi="Verdana" w:cs="Tahoma"/>
          <w:b/>
          <w:lang w:eastAsia="pl-PL"/>
        </w:rPr>
      </w:pPr>
    </w:p>
    <w:p w14:paraId="24D803EC" w14:textId="77777777" w:rsidR="002B2CF2" w:rsidRPr="002A54E4" w:rsidRDefault="002B2CF2" w:rsidP="002B2CF2">
      <w:pPr>
        <w:widowControl/>
        <w:shd w:val="clear" w:color="auto" w:fill="FFFFFF"/>
        <w:autoSpaceDE/>
        <w:spacing w:line="360" w:lineRule="auto"/>
        <w:ind w:left="4248"/>
        <w:jc w:val="center"/>
        <w:rPr>
          <w:rFonts w:ascii="Verdana" w:hAnsi="Verdana" w:cs="Tahoma"/>
          <w:b/>
          <w:lang w:eastAsia="pl-PL"/>
        </w:rPr>
      </w:pPr>
      <w:r w:rsidRPr="002A54E4">
        <w:rPr>
          <w:rFonts w:ascii="Verdana" w:hAnsi="Verdana" w:cs="Tahoma"/>
          <w:b/>
          <w:lang w:eastAsia="pl-PL"/>
        </w:rPr>
        <w:t>Zespół Opolskich Parków Krajobrazowych</w:t>
      </w:r>
    </w:p>
    <w:p w14:paraId="4A4C3CA1" w14:textId="2CEDA31C" w:rsidR="004117EB" w:rsidRPr="003D2E1A"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Oddział Stobrawskiego Parku Krajobrazowego</w:t>
      </w:r>
    </w:p>
    <w:p w14:paraId="69BECE0B" w14:textId="4EE1C36F" w:rsidR="004117EB"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ul. Reymonta 3</w:t>
      </w:r>
    </w:p>
    <w:p w14:paraId="57F368DE" w14:textId="18067C20" w:rsidR="004117EB" w:rsidRPr="003D2E1A" w:rsidRDefault="004117EB" w:rsidP="004117EB">
      <w:pPr>
        <w:shd w:val="clear" w:color="auto" w:fill="FFFFFF"/>
        <w:spacing w:line="360" w:lineRule="auto"/>
        <w:ind w:left="3540"/>
        <w:jc w:val="center"/>
        <w:rPr>
          <w:rFonts w:ascii="Verdana" w:hAnsi="Verdana" w:cs="Times New Roman"/>
          <w:b/>
          <w:bCs/>
          <w:sz w:val="18"/>
          <w:szCs w:val="18"/>
        </w:rPr>
      </w:pPr>
      <w:r>
        <w:rPr>
          <w:rFonts w:ascii="Verdana" w:hAnsi="Verdana" w:cs="Times New Roman"/>
          <w:b/>
          <w:bCs/>
          <w:sz w:val="18"/>
          <w:szCs w:val="18"/>
        </w:rPr>
        <w:t xml:space="preserve">      </w:t>
      </w:r>
      <w:r w:rsidRPr="003D2E1A">
        <w:rPr>
          <w:rFonts w:ascii="Verdana" w:hAnsi="Verdana" w:cs="Times New Roman"/>
          <w:b/>
          <w:bCs/>
          <w:sz w:val="18"/>
          <w:szCs w:val="18"/>
        </w:rPr>
        <w:t>46-034 Ładza</w:t>
      </w:r>
    </w:p>
    <w:p w14:paraId="50015342" w14:textId="77777777" w:rsidR="00ED4283" w:rsidRPr="00B77B8B" w:rsidRDefault="00ED4283" w:rsidP="002B2CF2">
      <w:pPr>
        <w:shd w:val="clear" w:color="auto" w:fill="FFFFFF"/>
        <w:spacing w:line="360" w:lineRule="auto"/>
        <w:ind w:left="4248" w:right="-110"/>
        <w:jc w:val="center"/>
        <w:rPr>
          <w:rFonts w:ascii="Verdana" w:hAnsi="Verdana" w:cs="Times New Roman"/>
          <w:b/>
          <w:bCs/>
          <w:color w:val="008000"/>
          <w:sz w:val="18"/>
          <w:szCs w:val="18"/>
        </w:rPr>
      </w:pPr>
    </w:p>
    <w:p w14:paraId="5DE3F8D2" w14:textId="77777777" w:rsidR="00FF5A1D" w:rsidRPr="00361AA5" w:rsidRDefault="00FF5A1D" w:rsidP="00FF5A1D">
      <w:pPr>
        <w:ind w:left="5670" w:firstLine="4"/>
        <w:jc w:val="center"/>
        <w:rPr>
          <w:rFonts w:ascii="Calibri" w:hAnsi="Calibri" w:cs="Times New Roman"/>
          <w:b/>
          <w:sz w:val="22"/>
          <w:szCs w:val="22"/>
        </w:rPr>
      </w:pPr>
    </w:p>
    <w:p w14:paraId="0DCD7512" w14:textId="77777777" w:rsidR="00FF5A1D" w:rsidRPr="00361AA5" w:rsidRDefault="00FF5A1D" w:rsidP="00FF5A1D">
      <w:pPr>
        <w:spacing w:line="360" w:lineRule="auto"/>
        <w:jc w:val="center"/>
        <w:rPr>
          <w:rFonts w:ascii="Verdana" w:hAnsi="Verdana" w:cs="Times New Roman"/>
          <w:b/>
          <w:sz w:val="10"/>
          <w:szCs w:val="10"/>
          <w:u w:val="single"/>
        </w:rPr>
      </w:pPr>
    </w:p>
    <w:tbl>
      <w:tblPr>
        <w:tblW w:w="0" w:type="auto"/>
        <w:jc w:val="center"/>
        <w:tblLook w:val="01E0" w:firstRow="1" w:lastRow="1" w:firstColumn="1" w:lastColumn="1" w:noHBand="0" w:noVBand="0"/>
      </w:tblPr>
      <w:tblGrid>
        <w:gridCol w:w="1061"/>
        <w:gridCol w:w="1391"/>
        <w:gridCol w:w="2295"/>
        <w:gridCol w:w="1005"/>
        <w:gridCol w:w="3534"/>
      </w:tblGrid>
      <w:tr w:rsidR="00FF5A1D" w:rsidRPr="00994F71" w14:paraId="7CD2D3D8" w14:textId="77777777" w:rsidTr="0028008A">
        <w:trPr>
          <w:trHeight w:val="454"/>
          <w:jc w:val="center"/>
        </w:trPr>
        <w:tc>
          <w:tcPr>
            <w:tcW w:w="9416" w:type="dxa"/>
            <w:gridSpan w:val="5"/>
            <w:tcBorders>
              <w:top w:val="single" w:sz="12" w:space="0" w:color="auto"/>
              <w:left w:val="single" w:sz="12" w:space="0" w:color="auto"/>
              <w:bottom w:val="single" w:sz="12" w:space="0" w:color="auto"/>
              <w:right w:val="single" w:sz="12" w:space="0" w:color="auto"/>
            </w:tcBorders>
            <w:shd w:val="clear" w:color="auto" w:fill="D9D9D9"/>
            <w:vAlign w:val="bottom"/>
          </w:tcPr>
          <w:p w14:paraId="01BFD7C7" w14:textId="77777777" w:rsidR="00DB3656" w:rsidRDefault="009F4FA7" w:rsidP="00DB3656">
            <w:pPr>
              <w:jc w:val="center"/>
              <w:rPr>
                <w:rFonts w:ascii="Verdana" w:hAnsi="Verdana"/>
                <w:b/>
                <w:sz w:val="32"/>
                <w:szCs w:val="32"/>
                <w:lang w:eastAsia="pl-PL"/>
              </w:rPr>
            </w:pPr>
            <w:r w:rsidRPr="009F4FA7">
              <w:rPr>
                <w:rFonts w:ascii="Verdana" w:hAnsi="Verdana"/>
                <w:b/>
                <w:sz w:val="32"/>
                <w:szCs w:val="32"/>
                <w:lang w:eastAsia="pl-PL"/>
              </w:rPr>
              <w:t>OFERTA</w:t>
            </w:r>
          </w:p>
          <w:p w14:paraId="65063BA0" w14:textId="1C6BC55B" w:rsidR="00BA2F5D" w:rsidRDefault="009F4FA7" w:rsidP="00BA2F5D">
            <w:pPr>
              <w:spacing w:line="360" w:lineRule="auto"/>
              <w:jc w:val="center"/>
              <w:rPr>
                <w:rFonts w:ascii="Verdana" w:eastAsia="Calibri" w:hAnsi="Verdana"/>
                <w:b/>
                <w:sz w:val="18"/>
                <w:szCs w:val="18"/>
                <w:lang w:eastAsia="pl-PL"/>
              </w:rPr>
            </w:pPr>
            <w:r w:rsidRPr="00B61DD6">
              <w:rPr>
                <w:rFonts w:ascii="Verdana" w:hAnsi="Verdana"/>
                <w:b/>
                <w:sz w:val="18"/>
                <w:szCs w:val="18"/>
                <w:lang w:eastAsia="pl-PL"/>
              </w:rPr>
              <w:t>Na</w:t>
            </w:r>
            <w:r w:rsidRPr="009F4FA7">
              <w:rPr>
                <w:rFonts w:ascii="Verdana" w:hAnsi="Verdana"/>
                <w:b/>
                <w:lang w:eastAsia="pl-PL"/>
              </w:rPr>
              <w:t>:</w:t>
            </w:r>
            <w:r w:rsidR="00287976">
              <w:rPr>
                <w:rFonts w:ascii="Verdana" w:hAnsi="Verdana"/>
                <w:b/>
                <w:lang w:eastAsia="pl-PL"/>
              </w:rPr>
              <w:t xml:space="preserve"> </w:t>
            </w:r>
            <w:r w:rsidR="00DB3656" w:rsidRPr="00C268BB">
              <w:rPr>
                <w:rFonts w:ascii="Verdana" w:hAnsi="Verdana"/>
                <w:b/>
                <w:bCs/>
                <w:sz w:val="18"/>
                <w:szCs w:val="18"/>
              </w:rPr>
              <w:t>„</w:t>
            </w:r>
            <w:r w:rsidR="00C90D5B">
              <w:rPr>
                <w:rFonts w:ascii="Verdana" w:hAnsi="Verdana"/>
                <w:b/>
                <w:bCs/>
                <w:sz w:val="18"/>
                <w:szCs w:val="18"/>
              </w:rPr>
              <w:t>Zakup, d</w:t>
            </w:r>
            <w:r w:rsidR="00DB3656" w:rsidRPr="00C268BB">
              <w:rPr>
                <w:rFonts w:ascii="Verdana" w:eastAsia="Calibri" w:hAnsi="Verdana"/>
                <w:b/>
                <w:sz w:val="18"/>
                <w:szCs w:val="18"/>
                <w:lang w:eastAsia="pl-PL"/>
              </w:rPr>
              <w:t>ostaw</w:t>
            </w:r>
            <w:r w:rsidR="00060762">
              <w:rPr>
                <w:rFonts w:ascii="Verdana" w:eastAsia="Calibri" w:hAnsi="Verdana"/>
                <w:b/>
                <w:sz w:val="18"/>
                <w:szCs w:val="18"/>
                <w:lang w:eastAsia="pl-PL"/>
              </w:rPr>
              <w:t>ę</w:t>
            </w:r>
            <w:r w:rsidR="00DB3656" w:rsidRPr="00C268BB">
              <w:rPr>
                <w:rFonts w:ascii="Verdana" w:eastAsia="Calibri" w:hAnsi="Verdana"/>
                <w:b/>
                <w:sz w:val="18"/>
                <w:szCs w:val="18"/>
                <w:lang w:eastAsia="pl-PL"/>
              </w:rPr>
              <w:t xml:space="preserve"> i montaż zestawu mebli do siedziby</w:t>
            </w:r>
          </w:p>
          <w:p w14:paraId="0B3EA1D3" w14:textId="17E27098" w:rsidR="00FF5A1D" w:rsidRPr="00DB3656" w:rsidRDefault="00DB3656" w:rsidP="00BA2F5D">
            <w:pPr>
              <w:spacing w:line="360" w:lineRule="auto"/>
              <w:jc w:val="center"/>
              <w:rPr>
                <w:rFonts w:ascii="Verdana" w:hAnsi="Verdana" w:cs="Tahoma"/>
                <w:b/>
                <w:color w:val="000000"/>
                <w:sz w:val="18"/>
                <w:szCs w:val="18"/>
              </w:rPr>
            </w:pPr>
            <w:r w:rsidRPr="00C268BB">
              <w:rPr>
                <w:rFonts w:ascii="Verdana" w:eastAsia="Calibri" w:hAnsi="Verdana"/>
                <w:b/>
                <w:sz w:val="18"/>
                <w:szCs w:val="18"/>
                <w:lang w:eastAsia="pl-PL"/>
              </w:rPr>
              <w:t xml:space="preserve"> Parku Krajobrazowego Góra Św. Anny</w:t>
            </w:r>
            <w:r w:rsidRPr="00C268BB">
              <w:rPr>
                <w:rFonts w:ascii="Verdana" w:hAnsi="Verdana" w:cs="Tahoma"/>
                <w:b/>
                <w:bCs/>
                <w:sz w:val="18"/>
                <w:szCs w:val="18"/>
              </w:rPr>
              <w:t>”</w:t>
            </w:r>
          </w:p>
        </w:tc>
      </w:tr>
      <w:tr w:rsidR="00FF5A1D" w:rsidRPr="00484083" w14:paraId="0C1AABE5" w14:textId="77777777" w:rsidTr="0028008A">
        <w:trPr>
          <w:trHeight w:val="454"/>
          <w:jc w:val="center"/>
        </w:trPr>
        <w:tc>
          <w:tcPr>
            <w:tcW w:w="2471" w:type="dxa"/>
            <w:gridSpan w:val="2"/>
            <w:tcBorders>
              <w:top w:val="single" w:sz="12" w:space="0" w:color="auto"/>
            </w:tcBorders>
            <w:shd w:val="clear" w:color="auto" w:fill="auto"/>
            <w:vAlign w:val="bottom"/>
          </w:tcPr>
          <w:p w14:paraId="3F160E83" w14:textId="77777777" w:rsidR="00FF5A1D" w:rsidRPr="00484083" w:rsidRDefault="00FF5A1D" w:rsidP="0028008A">
            <w:pPr>
              <w:rPr>
                <w:rFonts w:ascii="Verdana" w:hAnsi="Verdana"/>
                <w:sz w:val="18"/>
                <w:szCs w:val="18"/>
              </w:rPr>
            </w:pPr>
            <w:r w:rsidRPr="00484083">
              <w:rPr>
                <w:rFonts w:ascii="Verdana" w:hAnsi="Verdana"/>
                <w:b/>
                <w:sz w:val="18"/>
                <w:szCs w:val="18"/>
              </w:rPr>
              <w:t xml:space="preserve">Nazwa Wykonawcy: </w:t>
            </w:r>
          </w:p>
        </w:tc>
        <w:tc>
          <w:tcPr>
            <w:tcW w:w="6945" w:type="dxa"/>
            <w:gridSpan w:val="3"/>
            <w:tcBorders>
              <w:top w:val="single" w:sz="12" w:space="0" w:color="auto"/>
              <w:bottom w:val="dotted" w:sz="4" w:space="0" w:color="auto"/>
            </w:tcBorders>
            <w:shd w:val="clear" w:color="auto" w:fill="auto"/>
            <w:vAlign w:val="bottom"/>
          </w:tcPr>
          <w:p w14:paraId="4C3799F8" w14:textId="77777777" w:rsidR="00FF5A1D" w:rsidRPr="00484083" w:rsidRDefault="00FF5A1D" w:rsidP="0028008A">
            <w:pPr>
              <w:rPr>
                <w:rFonts w:ascii="Verdana" w:hAnsi="Verdana"/>
                <w:sz w:val="18"/>
                <w:szCs w:val="18"/>
              </w:rPr>
            </w:pPr>
          </w:p>
        </w:tc>
      </w:tr>
      <w:tr w:rsidR="00FF5A1D" w:rsidRPr="00484083" w14:paraId="3A86B9DD" w14:textId="77777777" w:rsidTr="0028008A">
        <w:trPr>
          <w:trHeight w:val="397"/>
          <w:jc w:val="center"/>
        </w:trPr>
        <w:tc>
          <w:tcPr>
            <w:tcW w:w="9416" w:type="dxa"/>
            <w:gridSpan w:val="5"/>
            <w:tcBorders>
              <w:bottom w:val="dotted" w:sz="4" w:space="0" w:color="auto"/>
            </w:tcBorders>
            <w:shd w:val="clear" w:color="auto" w:fill="auto"/>
            <w:vAlign w:val="bottom"/>
          </w:tcPr>
          <w:p w14:paraId="764119C6" w14:textId="77777777" w:rsidR="00FF5A1D" w:rsidRPr="00484083" w:rsidRDefault="00FF5A1D" w:rsidP="0028008A">
            <w:pPr>
              <w:rPr>
                <w:rFonts w:ascii="Verdana" w:hAnsi="Verdana"/>
                <w:b/>
                <w:sz w:val="18"/>
                <w:szCs w:val="18"/>
              </w:rPr>
            </w:pPr>
          </w:p>
        </w:tc>
      </w:tr>
      <w:tr w:rsidR="00FF5A1D" w:rsidRPr="00484083" w14:paraId="255A0161" w14:textId="77777777" w:rsidTr="0028008A">
        <w:trPr>
          <w:trHeight w:val="454"/>
          <w:jc w:val="center"/>
        </w:trPr>
        <w:tc>
          <w:tcPr>
            <w:tcW w:w="1061" w:type="dxa"/>
            <w:tcBorders>
              <w:top w:val="dotted" w:sz="4" w:space="0" w:color="auto"/>
            </w:tcBorders>
            <w:shd w:val="clear" w:color="auto" w:fill="auto"/>
            <w:vAlign w:val="bottom"/>
          </w:tcPr>
          <w:p w14:paraId="5D9533B7" w14:textId="77777777" w:rsidR="00FF5A1D" w:rsidRPr="00484083" w:rsidRDefault="00FF5A1D" w:rsidP="0028008A">
            <w:pPr>
              <w:rPr>
                <w:rFonts w:ascii="Verdana" w:hAnsi="Verdana"/>
                <w:b/>
                <w:sz w:val="18"/>
                <w:szCs w:val="18"/>
              </w:rPr>
            </w:pPr>
            <w:r w:rsidRPr="00484083">
              <w:rPr>
                <w:rFonts w:ascii="Verdana" w:hAnsi="Verdana"/>
                <w:b/>
                <w:sz w:val="18"/>
                <w:szCs w:val="18"/>
              </w:rPr>
              <w:t>Adres:</w:t>
            </w:r>
          </w:p>
        </w:tc>
        <w:tc>
          <w:tcPr>
            <w:tcW w:w="8355" w:type="dxa"/>
            <w:gridSpan w:val="4"/>
            <w:tcBorders>
              <w:top w:val="dotted" w:sz="4" w:space="0" w:color="auto"/>
              <w:left w:val="nil"/>
              <w:bottom w:val="dotted" w:sz="4" w:space="0" w:color="auto"/>
            </w:tcBorders>
            <w:shd w:val="clear" w:color="auto" w:fill="auto"/>
            <w:vAlign w:val="bottom"/>
          </w:tcPr>
          <w:p w14:paraId="3FEDEAEB" w14:textId="77777777" w:rsidR="00FF5A1D" w:rsidRPr="00484083" w:rsidRDefault="00FF5A1D" w:rsidP="0028008A">
            <w:pPr>
              <w:rPr>
                <w:rFonts w:ascii="Verdana" w:hAnsi="Verdana"/>
                <w:b/>
                <w:sz w:val="18"/>
                <w:szCs w:val="18"/>
              </w:rPr>
            </w:pPr>
          </w:p>
        </w:tc>
      </w:tr>
      <w:tr w:rsidR="00FF5A1D" w:rsidRPr="00484083" w14:paraId="0D7D3244" w14:textId="77777777" w:rsidTr="0028008A">
        <w:trPr>
          <w:trHeight w:val="454"/>
          <w:jc w:val="center"/>
        </w:trPr>
        <w:tc>
          <w:tcPr>
            <w:tcW w:w="1061" w:type="dxa"/>
            <w:shd w:val="clear" w:color="auto" w:fill="auto"/>
            <w:vAlign w:val="bottom"/>
          </w:tcPr>
          <w:p w14:paraId="08F3AF13" w14:textId="77777777" w:rsidR="00FF5A1D" w:rsidRPr="00484083" w:rsidRDefault="00FF5A1D" w:rsidP="0028008A">
            <w:pPr>
              <w:rPr>
                <w:rFonts w:ascii="Verdana" w:hAnsi="Verdana"/>
                <w:b/>
                <w:sz w:val="18"/>
                <w:szCs w:val="18"/>
              </w:rPr>
            </w:pPr>
            <w:r w:rsidRPr="00484083">
              <w:rPr>
                <w:rFonts w:ascii="Verdana" w:hAnsi="Verdana"/>
                <w:b/>
                <w:sz w:val="18"/>
                <w:szCs w:val="18"/>
              </w:rPr>
              <w:t>NIP:</w:t>
            </w:r>
          </w:p>
        </w:tc>
        <w:tc>
          <w:tcPr>
            <w:tcW w:w="3750" w:type="dxa"/>
            <w:gridSpan w:val="2"/>
            <w:tcBorders>
              <w:top w:val="dotted" w:sz="4" w:space="0" w:color="auto"/>
              <w:left w:val="nil"/>
              <w:bottom w:val="dotted" w:sz="4" w:space="0" w:color="auto"/>
            </w:tcBorders>
            <w:shd w:val="clear" w:color="auto" w:fill="auto"/>
            <w:vAlign w:val="bottom"/>
          </w:tcPr>
          <w:p w14:paraId="07900E4C" w14:textId="77777777" w:rsidR="00FF5A1D" w:rsidRPr="00484083" w:rsidRDefault="00FF5A1D" w:rsidP="0028008A">
            <w:pPr>
              <w:rPr>
                <w:rFonts w:ascii="Verdana" w:hAnsi="Verdana"/>
                <w:b/>
                <w:sz w:val="18"/>
                <w:szCs w:val="18"/>
              </w:rPr>
            </w:pPr>
          </w:p>
        </w:tc>
        <w:tc>
          <w:tcPr>
            <w:tcW w:w="1005" w:type="dxa"/>
            <w:shd w:val="clear" w:color="auto" w:fill="auto"/>
            <w:vAlign w:val="bottom"/>
          </w:tcPr>
          <w:p w14:paraId="3C813B66" w14:textId="77777777" w:rsidR="00FF5A1D" w:rsidRPr="00484083" w:rsidRDefault="00FF5A1D" w:rsidP="0028008A">
            <w:pPr>
              <w:rPr>
                <w:rFonts w:ascii="Verdana" w:hAnsi="Verdana"/>
                <w:b/>
                <w:sz w:val="18"/>
                <w:szCs w:val="18"/>
              </w:rPr>
            </w:pPr>
            <w:r w:rsidRPr="00484083">
              <w:rPr>
                <w:rFonts w:ascii="Verdana" w:hAnsi="Verdana"/>
                <w:b/>
                <w:sz w:val="18"/>
                <w:szCs w:val="18"/>
              </w:rPr>
              <w:t>REGON:</w:t>
            </w:r>
          </w:p>
        </w:tc>
        <w:tc>
          <w:tcPr>
            <w:tcW w:w="3600" w:type="dxa"/>
            <w:tcBorders>
              <w:left w:val="nil"/>
              <w:bottom w:val="dotted" w:sz="4" w:space="0" w:color="auto"/>
            </w:tcBorders>
            <w:shd w:val="clear" w:color="auto" w:fill="auto"/>
            <w:vAlign w:val="bottom"/>
          </w:tcPr>
          <w:p w14:paraId="44D07DF6" w14:textId="77777777" w:rsidR="00FF5A1D" w:rsidRPr="00484083" w:rsidRDefault="00FF5A1D" w:rsidP="0028008A">
            <w:pPr>
              <w:rPr>
                <w:rFonts w:ascii="Verdana" w:hAnsi="Verdana"/>
                <w:b/>
                <w:sz w:val="18"/>
                <w:szCs w:val="18"/>
              </w:rPr>
            </w:pPr>
          </w:p>
        </w:tc>
      </w:tr>
      <w:tr w:rsidR="00FF5A1D" w:rsidRPr="00484083" w14:paraId="3F24AE86" w14:textId="77777777" w:rsidTr="0028008A">
        <w:trPr>
          <w:trHeight w:val="454"/>
          <w:jc w:val="center"/>
        </w:trPr>
        <w:tc>
          <w:tcPr>
            <w:tcW w:w="1061" w:type="dxa"/>
            <w:shd w:val="clear" w:color="auto" w:fill="auto"/>
            <w:vAlign w:val="bottom"/>
          </w:tcPr>
          <w:p w14:paraId="16FE23C3" w14:textId="77777777" w:rsidR="00FF5A1D" w:rsidRPr="00484083" w:rsidRDefault="00FF5A1D" w:rsidP="0028008A">
            <w:pPr>
              <w:rPr>
                <w:rFonts w:ascii="Verdana" w:hAnsi="Verdana"/>
                <w:b/>
                <w:sz w:val="18"/>
                <w:szCs w:val="18"/>
              </w:rPr>
            </w:pPr>
            <w:r w:rsidRPr="00484083">
              <w:rPr>
                <w:rFonts w:ascii="Verdana" w:hAnsi="Verdana"/>
                <w:b/>
                <w:sz w:val="18"/>
                <w:szCs w:val="18"/>
              </w:rPr>
              <w:t>e-mail:</w:t>
            </w:r>
          </w:p>
        </w:tc>
        <w:tc>
          <w:tcPr>
            <w:tcW w:w="3750" w:type="dxa"/>
            <w:gridSpan w:val="2"/>
            <w:tcBorders>
              <w:left w:val="nil"/>
              <w:bottom w:val="dotted" w:sz="4" w:space="0" w:color="auto"/>
            </w:tcBorders>
            <w:shd w:val="clear" w:color="auto" w:fill="auto"/>
            <w:vAlign w:val="bottom"/>
          </w:tcPr>
          <w:p w14:paraId="2EAEA723" w14:textId="77777777" w:rsidR="00FF5A1D" w:rsidRPr="00484083" w:rsidRDefault="00FF5A1D" w:rsidP="0028008A">
            <w:pPr>
              <w:rPr>
                <w:rFonts w:ascii="Verdana" w:hAnsi="Verdana"/>
                <w:b/>
                <w:sz w:val="18"/>
                <w:szCs w:val="18"/>
              </w:rPr>
            </w:pPr>
          </w:p>
        </w:tc>
        <w:tc>
          <w:tcPr>
            <w:tcW w:w="1005" w:type="dxa"/>
            <w:shd w:val="clear" w:color="auto" w:fill="auto"/>
            <w:vAlign w:val="bottom"/>
          </w:tcPr>
          <w:p w14:paraId="7D4EC580" w14:textId="77777777" w:rsidR="00FF5A1D" w:rsidRPr="00484083" w:rsidRDefault="00FF5A1D" w:rsidP="0028008A">
            <w:pPr>
              <w:rPr>
                <w:rFonts w:ascii="Verdana" w:hAnsi="Verdana"/>
                <w:b/>
                <w:sz w:val="18"/>
                <w:szCs w:val="18"/>
              </w:rPr>
            </w:pPr>
          </w:p>
        </w:tc>
        <w:tc>
          <w:tcPr>
            <w:tcW w:w="3600" w:type="dxa"/>
            <w:tcBorders>
              <w:left w:val="nil"/>
              <w:bottom w:val="dotted" w:sz="4" w:space="0" w:color="auto"/>
            </w:tcBorders>
            <w:shd w:val="clear" w:color="auto" w:fill="auto"/>
            <w:vAlign w:val="bottom"/>
          </w:tcPr>
          <w:p w14:paraId="51FBACE5" w14:textId="77777777" w:rsidR="00FF5A1D" w:rsidRPr="00484083" w:rsidRDefault="00FF5A1D" w:rsidP="0028008A">
            <w:pPr>
              <w:rPr>
                <w:rFonts w:ascii="Verdana" w:hAnsi="Verdana"/>
                <w:b/>
                <w:sz w:val="18"/>
                <w:szCs w:val="18"/>
              </w:rPr>
            </w:pPr>
          </w:p>
        </w:tc>
      </w:tr>
    </w:tbl>
    <w:p w14:paraId="7D4822A4" w14:textId="77777777" w:rsidR="00FF5A1D" w:rsidRPr="00484083" w:rsidRDefault="00FF5A1D" w:rsidP="00FF5A1D">
      <w:pPr>
        <w:rPr>
          <w:rFonts w:ascii="Verdana" w:hAnsi="Verdana"/>
          <w:vanish/>
          <w:sz w:val="18"/>
          <w:szCs w:val="18"/>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FF5A1D" w:rsidRPr="00484083" w14:paraId="09CA131D" w14:textId="77777777" w:rsidTr="00344BFF">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5F738" w14:textId="77777777" w:rsidR="00FF5A1D" w:rsidRPr="00484083" w:rsidRDefault="00FF5A1D" w:rsidP="0028008A">
            <w:pPr>
              <w:spacing w:line="360" w:lineRule="auto"/>
              <w:ind w:left="76"/>
              <w:jc w:val="center"/>
              <w:rPr>
                <w:rFonts w:ascii="Verdana" w:hAnsi="Verdana" w:cs="Times New Roman"/>
                <w:sz w:val="18"/>
                <w:szCs w:val="18"/>
              </w:rPr>
            </w:pPr>
            <w:r w:rsidRPr="00484083">
              <w:rPr>
                <w:rFonts w:ascii="Verdana" w:hAnsi="Verdana" w:cs="Times New Roman"/>
                <w:b/>
                <w:sz w:val="18"/>
                <w:szCs w:val="18"/>
              </w:rPr>
              <w:t xml:space="preserve">Osoba upoważniona do kontaktów: </w:t>
            </w:r>
            <w:r w:rsidRPr="00484083">
              <w:rPr>
                <w:rFonts w:ascii="Verdana" w:hAnsi="Verdana" w:cs="Times New Roman"/>
                <w:sz w:val="18"/>
                <w:szCs w:val="18"/>
              </w:rPr>
              <w:t>………………</w:t>
            </w:r>
            <w:r w:rsidR="00344BFF" w:rsidRPr="00484083">
              <w:rPr>
                <w:rFonts w:ascii="Verdana" w:hAnsi="Verdana" w:cs="Times New Roman"/>
                <w:sz w:val="18"/>
                <w:szCs w:val="18"/>
              </w:rPr>
              <w:t>………………….</w:t>
            </w:r>
            <w:r w:rsidRPr="00484083">
              <w:rPr>
                <w:rFonts w:ascii="Verdana" w:hAnsi="Verdana" w:cs="Times New Roman"/>
                <w:sz w:val="18"/>
                <w:szCs w:val="18"/>
              </w:rPr>
              <w:t>………………..…….…tel. ……….…………..</w:t>
            </w:r>
          </w:p>
        </w:tc>
      </w:tr>
    </w:tbl>
    <w:p w14:paraId="284BE500" w14:textId="77777777" w:rsidR="00FF5A1D" w:rsidRPr="00484083" w:rsidRDefault="00FF5A1D" w:rsidP="00FF5A1D">
      <w:pPr>
        <w:shd w:val="clear" w:color="auto" w:fill="FFFFFF"/>
        <w:jc w:val="both"/>
        <w:rPr>
          <w:rFonts w:ascii="Verdana" w:hAnsi="Verdana" w:cs="Times New Roman"/>
          <w:sz w:val="18"/>
          <w:szCs w:val="18"/>
        </w:rPr>
      </w:pPr>
    </w:p>
    <w:p w14:paraId="029D03F3" w14:textId="77777777" w:rsidR="009F4FA7" w:rsidRPr="009F4FA7" w:rsidRDefault="009F4FA7" w:rsidP="00ED3FB2">
      <w:pPr>
        <w:numPr>
          <w:ilvl w:val="0"/>
          <w:numId w:val="17"/>
        </w:numPr>
        <w:shd w:val="clear" w:color="auto" w:fill="FFFFFF"/>
        <w:tabs>
          <w:tab w:val="clear" w:pos="322"/>
          <w:tab w:val="num" w:pos="709"/>
        </w:tabs>
        <w:spacing w:before="60" w:line="360" w:lineRule="auto"/>
        <w:ind w:left="709" w:hanging="709"/>
        <w:jc w:val="both"/>
        <w:rPr>
          <w:rFonts w:ascii="Verdana" w:hAnsi="Verdana" w:cs="Times New Roman"/>
          <w:sz w:val="18"/>
          <w:szCs w:val="18"/>
        </w:rPr>
      </w:pPr>
      <w:r w:rsidRPr="009F4FA7">
        <w:rPr>
          <w:rFonts w:ascii="Verdana" w:hAnsi="Verdana" w:cs="Times New Roman"/>
          <w:b/>
          <w:bCs/>
          <w:color w:val="000000"/>
          <w:sz w:val="18"/>
          <w:szCs w:val="18"/>
        </w:rPr>
        <w:t xml:space="preserve">Nawiązując do ogłoszenia </w:t>
      </w:r>
      <w:r w:rsidRPr="009F4FA7">
        <w:rPr>
          <w:rFonts w:ascii="Verdana" w:hAnsi="Verdana" w:cs="Times New Roman"/>
          <w:color w:val="000000"/>
          <w:sz w:val="18"/>
          <w:szCs w:val="18"/>
        </w:rPr>
        <w:t>wyrażam chęć uczestnictwa w postępowaniu o zamó</w:t>
      </w:r>
      <w:r>
        <w:rPr>
          <w:rFonts w:ascii="Verdana" w:hAnsi="Verdana" w:cs="Times New Roman"/>
          <w:color w:val="000000"/>
          <w:sz w:val="18"/>
          <w:szCs w:val="18"/>
        </w:rPr>
        <w:t xml:space="preserve">wienie publiczne, </w:t>
      </w:r>
      <w:r w:rsidRPr="009F4FA7">
        <w:rPr>
          <w:rFonts w:ascii="Verdana" w:hAnsi="Verdana" w:cs="Times New Roman"/>
          <w:color w:val="000000"/>
          <w:sz w:val="18"/>
          <w:szCs w:val="18"/>
        </w:rPr>
        <w:t xml:space="preserve">organizowanym przez Zamawiającego, w terminie i pod warunkami określonymi w niniejszym ogłoszeniu. </w:t>
      </w:r>
    </w:p>
    <w:p w14:paraId="5CAD37AD" w14:textId="45DCDABA" w:rsidR="00612204" w:rsidRDefault="009F4FA7" w:rsidP="00ED3FB2">
      <w:pPr>
        <w:numPr>
          <w:ilvl w:val="0"/>
          <w:numId w:val="17"/>
        </w:numPr>
        <w:shd w:val="clear" w:color="auto" w:fill="FFFFFF"/>
        <w:tabs>
          <w:tab w:val="clear" w:pos="322"/>
          <w:tab w:val="num" w:pos="709"/>
        </w:tabs>
        <w:spacing w:line="360" w:lineRule="auto"/>
        <w:ind w:left="709" w:hanging="709"/>
        <w:jc w:val="both"/>
        <w:rPr>
          <w:rFonts w:ascii="Verdana" w:hAnsi="Verdana" w:cs="Times New Roman"/>
          <w:sz w:val="18"/>
          <w:szCs w:val="18"/>
        </w:rPr>
      </w:pPr>
      <w:r>
        <w:rPr>
          <w:rFonts w:ascii="Verdana" w:hAnsi="Verdana" w:cs="Times New Roman"/>
          <w:sz w:val="18"/>
          <w:szCs w:val="18"/>
        </w:rPr>
        <w:t>Oferuję wykonanie zamówienia</w:t>
      </w:r>
      <w:r w:rsidR="006A69D3">
        <w:rPr>
          <w:rFonts w:ascii="Verdana" w:hAnsi="Verdana" w:cs="Times New Roman"/>
          <w:sz w:val="18"/>
          <w:szCs w:val="18"/>
        </w:rPr>
        <w:t xml:space="preserve">, </w:t>
      </w:r>
      <w:r w:rsidR="00060762">
        <w:rPr>
          <w:rFonts w:ascii="Verdana" w:hAnsi="Verdana" w:cs="Times New Roman"/>
          <w:sz w:val="18"/>
          <w:szCs w:val="18"/>
        </w:rPr>
        <w:t>za kwotę</w:t>
      </w:r>
      <w:r w:rsidR="00F92A7C">
        <w:rPr>
          <w:rFonts w:ascii="Verdana" w:hAnsi="Verdana" w:cs="Times New Roman"/>
          <w:sz w:val="18"/>
          <w:szCs w:val="18"/>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B02AB" w:rsidRPr="006913CB" w14:paraId="3953A6AD" w14:textId="77777777" w:rsidTr="00DB3656">
        <w:trPr>
          <w:trHeight w:val="950"/>
        </w:trPr>
        <w:tc>
          <w:tcPr>
            <w:tcW w:w="9781" w:type="dxa"/>
            <w:shd w:val="clear" w:color="auto" w:fill="auto"/>
            <w:vAlign w:val="center"/>
          </w:tcPr>
          <w:p w14:paraId="340B3FCF" w14:textId="1A819DF8" w:rsidR="00060762" w:rsidRDefault="008B02AB" w:rsidP="00DB3656">
            <w:pPr>
              <w:spacing w:before="60"/>
              <w:jc w:val="center"/>
              <w:rPr>
                <w:rFonts w:ascii="Verdana" w:hAnsi="Verdana"/>
                <w:b/>
                <w:sz w:val="22"/>
                <w:szCs w:val="22"/>
              </w:rPr>
            </w:pPr>
            <w:r>
              <w:rPr>
                <w:rFonts w:ascii="Verdana" w:hAnsi="Verdana"/>
                <w:b/>
                <w:sz w:val="22"/>
                <w:szCs w:val="22"/>
              </w:rPr>
              <w:t>……………</w:t>
            </w:r>
            <w:r w:rsidR="00060762">
              <w:rPr>
                <w:rFonts w:ascii="Verdana" w:hAnsi="Verdana"/>
                <w:b/>
                <w:sz w:val="22"/>
                <w:szCs w:val="22"/>
              </w:rPr>
              <w:t>…………</w:t>
            </w:r>
            <w:r>
              <w:rPr>
                <w:rFonts w:ascii="Verdana" w:hAnsi="Verdana"/>
                <w:b/>
                <w:sz w:val="22"/>
                <w:szCs w:val="22"/>
              </w:rPr>
              <w:t xml:space="preserve">…………. zł brutto </w:t>
            </w:r>
          </w:p>
          <w:p w14:paraId="7E846CEC" w14:textId="3501F616" w:rsidR="008B02AB" w:rsidRPr="00060762" w:rsidRDefault="00060762" w:rsidP="00DB3656">
            <w:pPr>
              <w:spacing w:before="60"/>
              <w:jc w:val="center"/>
              <w:rPr>
                <w:rFonts w:ascii="Verdana" w:hAnsi="Verdana"/>
                <w:bCs/>
                <w:sz w:val="16"/>
                <w:szCs w:val="16"/>
              </w:rPr>
            </w:pPr>
            <w:r w:rsidRPr="00060762">
              <w:rPr>
                <w:rFonts w:ascii="Verdana" w:hAnsi="Verdana"/>
                <w:bCs/>
                <w:sz w:val="16"/>
                <w:szCs w:val="16"/>
              </w:rPr>
              <w:t xml:space="preserve">Cenę obliczono </w:t>
            </w:r>
            <w:r w:rsidRPr="00060762">
              <w:rPr>
                <w:rFonts w:ascii="Verdana" w:hAnsi="Verdana" w:cs="Times New Roman"/>
                <w:bCs/>
                <w:sz w:val="16"/>
                <w:szCs w:val="16"/>
              </w:rPr>
              <w:t>na podstawie formularza ofertowego (załącznik nr 1a),</w:t>
            </w:r>
          </w:p>
        </w:tc>
      </w:tr>
      <w:tr w:rsidR="008B02AB" w:rsidRPr="006913CB" w14:paraId="55F3CB98" w14:textId="77777777" w:rsidTr="00DB3656">
        <w:trPr>
          <w:trHeight w:val="415"/>
        </w:trPr>
        <w:tc>
          <w:tcPr>
            <w:tcW w:w="9781" w:type="dxa"/>
            <w:shd w:val="clear" w:color="auto" w:fill="auto"/>
            <w:vAlign w:val="center"/>
          </w:tcPr>
          <w:p w14:paraId="592E07F3" w14:textId="77777777" w:rsidR="008B02AB" w:rsidRPr="006913CB" w:rsidRDefault="008B02AB" w:rsidP="00DB3656">
            <w:pPr>
              <w:spacing w:before="60"/>
              <w:jc w:val="center"/>
              <w:rPr>
                <w:rFonts w:ascii="Verdana" w:hAnsi="Verdana" w:cs="Times New Roman"/>
                <w:sz w:val="16"/>
                <w:szCs w:val="16"/>
              </w:rPr>
            </w:pPr>
            <w:r w:rsidRPr="006913CB">
              <w:rPr>
                <w:rFonts w:ascii="Verdana" w:hAnsi="Verdana" w:cs="Times New Roman"/>
                <w:sz w:val="16"/>
                <w:szCs w:val="16"/>
              </w:rPr>
              <w:t>(słownie: ………………………………………………………………………..……………………………………………….)</w:t>
            </w:r>
          </w:p>
        </w:tc>
      </w:tr>
    </w:tbl>
    <w:p w14:paraId="7A4545F9" w14:textId="4E9A5B37" w:rsidR="008B02AB" w:rsidRDefault="008B02AB" w:rsidP="009F4FA7">
      <w:pPr>
        <w:shd w:val="clear" w:color="auto" w:fill="FFFFFF"/>
        <w:spacing w:line="360" w:lineRule="auto"/>
        <w:ind w:left="709"/>
        <w:jc w:val="both"/>
        <w:rPr>
          <w:rFonts w:ascii="Verdana" w:hAnsi="Verdana" w:cs="Times New Roman"/>
          <w:sz w:val="18"/>
          <w:szCs w:val="18"/>
        </w:rPr>
      </w:pPr>
    </w:p>
    <w:p w14:paraId="7DF02353" w14:textId="77777777" w:rsidR="009F4FA7" w:rsidRPr="009F4FA7" w:rsidRDefault="009F4FA7" w:rsidP="00ED3FB2">
      <w:pPr>
        <w:numPr>
          <w:ilvl w:val="0"/>
          <w:numId w:val="17"/>
        </w:numPr>
        <w:shd w:val="clear" w:color="auto" w:fill="FFFFFF"/>
        <w:tabs>
          <w:tab w:val="clear" w:pos="322"/>
          <w:tab w:val="num" w:pos="709"/>
        </w:tabs>
        <w:spacing w:line="360" w:lineRule="auto"/>
        <w:ind w:left="709" w:hanging="709"/>
        <w:jc w:val="both"/>
        <w:rPr>
          <w:rFonts w:ascii="Verdana" w:hAnsi="Verdana" w:cs="Times New Roman"/>
          <w:sz w:val="18"/>
          <w:szCs w:val="18"/>
        </w:rPr>
      </w:pPr>
      <w:r w:rsidRPr="009F4FA7">
        <w:rPr>
          <w:rFonts w:ascii="Verdana" w:hAnsi="Verdana" w:cs="Times New Roman"/>
          <w:sz w:val="18"/>
          <w:szCs w:val="18"/>
        </w:rPr>
        <w:t>Oświadczam, że:</w:t>
      </w:r>
    </w:p>
    <w:p w14:paraId="00881740" w14:textId="02E2CD21" w:rsidR="007929EC" w:rsidRPr="008445B3" w:rsidRDefault="007929EC"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8445B3">
        <w:rPr>
          <w:rFonts w:ascii="Verdana" w:hAnsi="Verdana" w:cs="Times New Roman"/>
          <w:snapToGrid w:val="0"/>
          <w:sz w:val="18"/>
          <w:szCs w:val="18"/>
        </w:rPr>
        <w:t xml:space="preserve">zaoferowany przez nas </w:t>
      </w:r>
      <w:r w:rsidR="00C90D5B">
        <w:rPr>
          <w:rFonts w:ascii="Verdana" w:hAnsi="Verdana" w:cs="Times New Roman"/>
          <w:snapToGrid w:val="0"/>
          <w:sz w:val="18"/>
          <w:szCs w:val="18"/>
        </w:rPr>
        <w:t>meble</w:t>
      </w:r>
      <w:r w:rsidR="008B02AB">
        <w:rPr>
          <w:rFonts w:ascii="Verdana" w:hAnsi="Verdana" w:cs="Times New Roman"/>
          <w:snapToGrid w:val="0"/>
          <w:sz w:val="18"/>
          <w:szCs w:val="18"/>
        </w:rPr>
        <w:t xml:space="preserve"> są</w:t>
      </w:r>
      <w:r w:rsidRPr="008445B3">
        <w:rPr>
          <w:rFonts w:ascii="Verdana" w:hAnsi="Verdana" w:cs="Times New Roman"/>
          <w:snapToGrid w:val="0"/>
          <w:sz w:val="18"/>
          <w:szCs w:val="18"/>
        </w:rPr>
        <w:t xml:space="preserve"> now</w:t>
      </w:r>
      <w:r w:rsidR="008B02AB">
        <w:rPr>
          <w:rFonts w:ascii="Verdana" w:hAnsi="Verdana" w:cs="Times New Roman"/>
          <w:snapToGrid w:val="0"/>
          <w:sz w:val="18"/>
          <w:szCs w:val="18"/>
        </w:rPr>
        <w:t>e</w:t>
      </w:r>
      <w:r w:rsidRPr="008445B3">
        <w:rPr>
          <w:rFonts w:ascii="Verdana" w:hAnsi="Verdana" w:cs="Times New Roman"/>
          <w:snapToGrid w:val="0"/>
          <w:sz w:val="18"/>
          <w:szCs w:val="18"/>
        </w:rPr>
        <w:t xml:space="preserve"> i spełnia</w:t>
      </w:r>
      <w:r w:rsidR="008B02AB">
        <w:rPr>
          <w:rFonts w:ascii="Verdana" w:hAnsi="Verdana" w:cs="Times New Roman"/>
          <w:snapToGrid w:val="0"/>
          <w:sz w:val="18"/>
          <w:szCs w:val="18"/>
        </w:rPr>
        <w:t>ją</w:t>
      </w:r>
      <w:r w:rsidRPr="008445B3">
        <w:rPr>
          <w:rFonts w:ascii="Verdana" w:hAnsi="Verdana" w:cs="Times New Roman"/>
          <w:snapToGrid w:val="0"/>
          <w:sz w:val="18"/>
          <w:szCs w:val="18"/>
        </w:rPr>
        <w:t xml:space="preserve"> minimalne wymagania jakie Zamawiający określił w szczegółowym opisie przedmiotu zamówienia.</w:t>
      </w:r>
    </w:p>
    <w:p w14:paraId="7FF09B88" w14:textId="77777777" w:rsidR="009F4FA7" w:rsidRPr="009F4FA7" w:rsidRDefault="009F4FA7"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9F4FA7">
        <w:rPr>
          <w:rFonts w:ascii="Verdana" w:hAnsi="Verdana" w:cs="Segoe UI"/>
          <w:sz w:val="18"/>
          <w:szCs w:val="18"/>
        </w:rPr>
        <w:t>zamówienie zo</w:t>
      </w:r>
      <w:r w:rsidR="00FD5572">
        <w:rPr>
          <w:rFonts w:ascii="Verdana" w:hAnsi="Verdana" w:cs="Segoe UI"/>
          <w:sz w:val="18"/>
          <w:szCs w:val="18"/>
        </w:rPr>
        <w:t xml:space="preserve">stanie zrealizowane w terminie wskazanym powyżej. </w:t>
      </w:r>
    </w:p>
    <w:p w14:paraId="4C8BB3D5" w14:textId="77777777" w:rsidR="009F4FA7" w:rsidRPr="009F4FA7" w:rsidRDefault="009F4FA7"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sidRPr="009F4FA7">
        <w:rPr>
          <w:rFonts w:ascii="Verdana" w:hAnsi="Verdana" w:cs="Segoe UI"/>
          <w:sz w:val="18"/>
          <w:szCs w:val="18"/>
        </w:rPr>
        <w:t>w cenie naszej oferty zostały uwzględnione wszystkie koszty wykonania zamówienia;</w:t>
      </w:r>
    </w:p>
    <w:p w14:paraId="267EC853"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hAnsi="Verdana" w:cs="Times New Roman"/>
          <w:sz w:val="18"/>
          <w:szCs w:val="18"/>
          <w:lang w:eastAsia="pl-PL"/>
        </w:rPr>
        <w:lastRenderedPageBreak/>
        <w:t>o</w:t>
      </w:r>
      <w:r w:rsidR="009F4FA7" w:rsidRPr="009F4FA7">
        <w:rPr>
          <w:rFonts w:ascii="Verdana" w:eastAsia="TimesNewRoman" w:hAnsi="Verdana"/>
          <w:sz w:val="18"/>
          <w:szCs w:val="18"/>
          <w:lang w:eastAsia="pl-PL"/>
        </w:rPr>
        <w:t xml:space="preserve">świadczam, że zapoznałem/łam się z dokumentacją postępowania </w:t>
      </w:r>
      <w:r w:rsidR="009F4FA7" w:rsidRPr="009F4FA7">
        <w:rPr>
          <w:rFonts w:ascii="Verdana" w:hAnsi="Verdana" w:cs="Times New Roman"/>
          <w:sz w:val="18"/>
          <w:szCs w:val="18"/>
          <w:lang w:eastAsia="pl-PL"/>
        </w:rPr>
        <w:t>i nie wnosz</w:t>
      </w:r>
      <w:r w:rsidR="009F4FA7" w:rsidRPr="009F4FA7">
        <w:rPr>
          <w:rFonts w:ascii="Verdana" w:eastAsia="TimesNewRoman" w:hAnsi="Verdana" w:cs="TimesNewRoman"/>
          <w:sz w:val="18"/>
          <w:szCs w:val="18"/>
          <w:lang w:eastAsia="pl-PL"/>
        </w:rPr>
        <w:t>ę do niej zastrzeżeń oraz zdobyłem/łam konieczne informacje do </w:t>
      </w:r>
      <w:r w:rsidR="009F4FA7" w:rsidRPr="009F4FA7">
        <w:rPr>
          <w:rFonts w:ascii="Verdana" w:hAnsi="Verdana" w:cs="Times New Roman"/>
          <w:sz w:val="18"/>
          <w:szCs w:val="18"/>
          <w:lang w:eastAsia="pl-PL"/>
        </w:rPr>
        <w:t>przygotowania oferty.</w:t>
      </w:r>
    </w:p>
    <w:p w14:paraId="68D7D8BD"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hAnsi="Verdana" w:cs="Times New Roman"/>
          <w:sz w:val="18"/>
          <w:szCs w:val="18"/>
          <w:lang w:eastAsia="pl-PL"/>
        </w:rPr>
        <w:t>o</w:t>
      </w:r>
      <w:r w:rsidR="009F4FA7" w:rsidRPr="009F4FA7">
        <w:rPr>
          <w:rFonts w:ascii="Verdana" w:eastAsia="TimesNewRoman" w:hAnsi="Verdana"/>
          <w:sz w:val="18"/>
          <w:szCs w:val="18"/>
          <w:lang w:eastAsia="pl-PL"/>
        </w:rPr>
        <w:t xml:space="preserve">świadczam/my, że zawarty w </w:t>
      </w:r>
      <w:r w:rsidR="00F9184E">
        <w:rPr>
          <w:rFonts w:ascii="Verdana" w:eastAsia="TimesNewRoman" w:hAnsi="Verdana"/>
          <w:sz w:val="18"/>
          <w:szCs w:val="18"/>
          <w:lang w:eastAsia="pl-PL"/>
        </w:rPr>
        <w:t>ogłoszeniu</w:t>
      </w:r>
      <w:r w:rsidR="009F4FA7" w:rsidRPr="009F4FA7">
        <w:rPr>
          <w:rFonts w:ascii="Verdana" w:hAnsi="Verdana" w:cs="Times New Roman"/>
          <w:sz w:val="18"/>
          <w:szCs w:val="18"/>
          <w:lang w:eastAsia="pl-PL"/>
        </w:rPr>
        <w:t xml:space="preserve"> projekt umowy zosta</w:t>
      </w:r>
      <w:r w:rsidR="009F4FA7" w:rsidRPr="009F4FA7">
        <w:rPr>
          <w:rFonts w:ascii="Verdana" w:eastAsia="TimesNewRoman" w:hAnsi="Verdana"/>
          <w:sz w:val="18"/>
          <w:szCs w:val="18"/>
          <w:lang w:eastAsia="pl-PL"/>
        </w:rPr>
        <w:t xml:space="preserve">ł przez mnie zaakceptowany i zobowiązuję się </w:t>
      </w:r>
      <w:r w:rsidR="009F4FA7" w:rsidRPr="009F4FA7">
        <w:rPr>
          <w:rFonts w:ascii="Verdana" w:eastAsia="TimesNewRoman" w:hAnsi="Verdana" w:cs="TimesNewRoman"/>
          <w:sz w:val="18"/>
          <w:szCs w:val="18"/>
          <w:lang w:eastAsia="pl-PL"/>
        </w:rPr>
        <w:t xml:space="preserve">w przypadku wyboru mojej oferty do zawarcia umowy na podanych warunkach, w miejscu i </w:t>
      </w:r>
      <w:r w:rsidR="009F4FA7" w:rsidRPr="009F4FA7">
        <w:rPr>
          <w:rFonts w:ascii="Verdana" w:hAnsi="Verdana" w:cs="Times New Roman"/>
          <w:sz w:val="18"/>
          <w:szCs w:val="18"/>
          <w:lang w:eastAsia="pl-PL"/>
        </w:rPr>
        <w:t>terminie wyznaczonym przez Zamawiaj</w:t>
      </w:r>
      <w:r w:rsidR="009F4FA7" w:rsidRPr="009F4FA7">
        <w:rPr>
          <w:rFonts w:ascii="Verdana" w:eastAsia="TimesNewRoman" w:hAnsi="Verdana" w:cs="TimesNewRoman"/>
          <w:sz w:val="18"/>
          <w:szCs w:val="18"/>
          <w:lang w:eastAsia="pl-PL"/>
        </w:rPr>
        <w:t>ącego.</w:t>
      </w:r>
    </w:p>
    <w:p w14:paraId="3BA2BA87" w14:textId="77777777" w:rsidR="009F4FA7" w:rsidRPr="009F4FA7" w:rsidRDefault="006A69D3" w:rsidP="00ED3FB2">
      <w:pPr>
        <w:pStyle w:val="Tekstpodstawowywcity2"/>
        <w:widowControl/>
        <w:numPr>
          <w:ilvl w:val="1"/>
          <w:numId w:val="17"/>
        </w:numPr>
        <w:tabs>
          <w:tab w:val="clear" w:pos="4897"/>
          <w:tab w:val="left" w:pos="459"/>
          <w:tab w:val="num" w:pos="1134"/>
        </w:tabs>
        <w:suppressAutoHyphens w:val="0"/>
        <w:autoSpaceDE/>
        <w:spacing w:after="40" w:line="360" w:lineRule="auto"/>
        <w:ind w:left="1134" w:hanging="425"/>
        <w:jc w:val="both"/>
        <w:rPr>
          <w:rFonts w:ascii="Verdana" w:hAnsi="Verdana" w:cs="Segoe UI"/>
          <w:sz w:val="18"/>
          <w:szCs w:val="18"/>
        </w:rPr>
      </w:pPr>
      <w:r>
        <w:rPr>
          <w:rFonts w:ascii="Verdana" w:eastAsia="TimesNewRoman" w:hAnsi="Verdana"/>
          <w:sz w:val="18"/>
          <w:szCs w:val="18"/>
          <w:lang w:eastAsia="pl-PL"/>
        </w:rPr>
        <w:t>o</w:t>
      </w:r>
      <w:r w:rsidR="009F4FA7" w:rsidRPr="009F4FA7">
        <w:rPr>
          <w:rFonts w:ascii="Verdana" w:eastAsia="TimesNewRoman" w:hAnsi="Verdana"/>
          <w:sz w:val="18"/>
          <w:szCs w:val="18"/>
          <w:lang w:eastAsia="pl-PL"/>
        </w:rPr>
        <w:t xml:space="preserve">świadczam/my, że jestem związany niniejszą ofertą na czas </w:t>
      </w:r>
      <w:r w:rsidR="00986841">
        <w:rPr>
          <w:rFonts w:ascii="Verdana" w:hAnsi="Verdana"/>
          <w:sz w:val="18"/>
          <w:szCs w:val="18"/>
          <w:lang w:eastAsia="pl-PL"/>
        </w:rPr>
        <w:t>3</w:t>
      </w:r>
      <w:r w:rsidR="009F4FA7" w:rsidRPr="009F4FA7">
        <w:rPr>
          <w:rFonts w:ascii="Verdana" w:hAnsi="Verdana"/>
          <w:sz w:val="18"/>
          <w:szCs w:val="18"/>
          <w:lang w:eastAsia="pl-PL"/>
        </w:rPr>
        <w:t xml:space="preserve">0 dni. </w:t>
      </w:r>
    </w:p>
    <w:p w14:paraId="6CDAAE26" w14:textId="77777777" w:rsidR="00612204" w:rsidRPr="009F4FA7" w:rsidRDefault="009F4FA7" w:rsidP="00ED3FB2">
      <w:pPr>
        <w:pStyle w:val="Tekstpodstawowywcity2"/>
        <w:widowControl/>
        <w:numPr>
          <w:ilvl w:val="0"/>
          <w:numId w:val="17"/>
        </w:numPr>
        <w:tabs>
          <w:tab w:val="left" w:pos="459"/>
        </w:tabs>
        <w:suppressAutoHyphens w:val="0"/>
        <w:autoSpaceDE/>
        <w:spacing w:after="40" w:line="240" w:lineRule="auto"/>
        <w:jc w:val="both"/>
        <w:rPr>
          <w:rFonts w:ascii="Verdana" w:hAnsi="Verdana" w:cs="Segoe UI"/>
          <w:sz w:val="18"/>
          <w:szCs w:val="18"/>
        </w:rPr>
      </w:pPr>
      <w:r w:rsidRPr="009F4FA7">
        <w:rPr>
          <w:rFonts w:ascii="Verdana" w:hAnsi="Verdana" w:cs="Times New Roman"/>
          <w:sz w:val="18"/>
          <w:szCs w:val="18"/>
        </w:rPr>
        <w:t xml:space="preserve">  </w:t>
      </w:r>
      <w:r w:rsidR="00612204" w:rsidRPr="009F4FA7">
        <w:rPr>
          <w:rFonts w:ascii="Verdana" w:hAnsi="Verdana"/>
          <w:sz w:val="18"/>
          <w:szCs w:val="18"/>
          <w:lang w:val="x-none" w:eastAsia="pl-PL"/>
        </w:rPr>
        <w:t>Załącznikami do niniejsze</w:t>
      </w:r>
      <w:r w:rsidR="00612204" w:rsidRPr="009F4FA7">
        <w:rPr>
          <w:rFonts w:ascii="Verdana" w:hAnsi="Verdana"/>
          <w:sz w:val="18"/>
          <w:szCs w:val="18"/>
          <w:lang w:eastAsia="pl-PL"/>
        </w:rPr>
        <w:t>go wniosku</w:t>
      </w:r>
      <w:r w:rsidR="00612204" w:rsidRPr="009F4FA7">
        <w:rPr>
          <w:rFonts w:ascii="Verdana" w:hAnsi="Verdana"/>
          <w:sz w:val="18"/>
          <w:szCs w:val="18"/>
          <w:lang w:val="x-none" w:eastAsia="pl-PL"/>
        </w:rPr>
        <w:t xml:space="preserve"> są: </w:t>
      </w:r>
    </w:p>
    <w:p w14:paraId="1C57D13B" w14:textId="77777777" w:rsidR="00612204" w:rsidRPr="007762BF" w:rsidRDefault="00612204"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sidR="007762BF">
        <w:rPr>
          <w:rFonts w:ascii="Verdana" w:hAnsi="Verdana"/>
          <w:sz w:val="18"/>
          <w:szCs w:val="18"/>
          <w:lang w:eastAsia="pl-PL"/>
        </w:rPr>
        <w:t>……………………………………………….</w:t>
      </w:r>
      <w:r w:rsidRPr="00484083">
        <w:rPr>
          <w:rFonts w:ascii="Verdana" w:hAnsi="Verdana"/>
          <w:sz w:val="18"/>
          <w:szCs w:val="18"/>
          <w:lang w:val="x-none" w:eastAsia="pl-PL"/>
        </w:rPr>
        <w:t>………………………………………………….</w:t>
      </w:r>
    </w:p>
    <w:p w14:paraId="70028DC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2D06518E"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6673800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7803D619" w14:textId="77777777" w:rsidR="007762BF" w:rsidRPr="007762BF" w:rsidRDefault="007762BF" w:rsidP="00ED3FB2">
      <w:pPr>
        <w:numPr>
          <w:ilvl w:val="0"/>
          <w:numId w:val="15"/>
        </w:numPr>
        <w:spacing w:after="120" w:line="360" w:lineRule="auto"/>
        <w:rPr>
          <w:rFonts w:ascii="Verdana" w:hAnsi="Verdana"/>
          <w:sz w:val="18"/>
          <w:szCs w:val="18"/>
          <w:lang w:val="x-none" w:eastAsia="pl-PL"/>
        </w:rPr>
      </w:pPr>
      <w:r w:rsidRPr="00484083">
        <w:rPr>
          <w:rFonts w:ascii="Verdana" w:hAnsi="Verdana"/>
          <w:sz w:val="18"/>
          <w:szCs w:val="18"/>
          <w:lang w:val="x-none" w:eastAsia="pl-PL"/>
        </w:rPr>
        <w:t>………</w:t>
      </w:r>
      <w:r>
        <w:rPr>
          <w:rFonts w:ascii="Verdana" w:hAnsi="Verdana"/>
          <w:sz w:val="18"/>
          <w:szCs w:val="18"/>
          <w:lang w:eastAsia="pl-PL"/>
        </w:rPr>
        <w:t>……………………………………………….</w:t>
      </w:r>
      <w:r w:rsidRPr="00484083">
        <w:rPr>
          <w:rFonts w:ascii="Verdana" w:hAnsi="Verdana"/>
          <w:sz w:val="18"/>
          <w:szCs w:val="18"/>
          <w:lang w:val="x-none" w:eastAsia="pl-PL"/>
        </w:rPr>
        <w:t>………………………………………………….</w:t>
      </w:r>
    </w:p>
    <w:p w14:paraId="2F9917C5" w14:textId="77777777" w:rsidR="007762BF" w:rsidRPr="007762BF" w:rsidRDefault="007762BF" w:rsidP="00612D6C">
      <w:pPr>
        <w:spacing w:after="120" w:line="360" w:lineRule="auto"/>
        <w:ind w:left="283"/>
        <w:rPr>
          <w:rFonts w:ascii="Verdana" w:hAnsi="Verdana"/>
          <w:sz w:val="18"/>
          <w:szCs w:val="18"/>
          <w:lang w:eastAsia="pl-PL"/>
        </w:rPr>
      </w:pPr>
    </w:p>
    <w:p w14:paraId="1F31B370" w14:textId="77777777" w:rsidR="00612D6C" w:rsidRPr="00612D6C" w:rsidRDefault="00612D6C" w:rsidP="00612D6C">
      <w:pPr>
        <w:spacing w:after="120" w:line="360" w:lineRule="auto"/>
        <w:ind w:left="283"/>
        <w:rPr>
          <w:rFonts w:ascii="Verdana" w:hAnsi="Verdana"/>
          <w:sz w:val="18"/>
          <w:szCs w:val="18"/>
          <w:lang w:eastAsia="pl-PL"/>
        </w:rPr>
      </w:pPr>
    </w:p>
    <w:p w14:paraId="50BDA57B" w14:textId="77777777" w:rsidR="00612204" w:rsidRPr="00484083" w:rsidRDefault="00612204" w:rsidP="00612D6C">
      <w:pPr>
        <w:spacing w:after="120" w:line="360" w:lineRule="auto"/>
        <w:ind w:left="4962" w:hanging="4962"/>
        <w:rPr>
          <w:rFonts w:ascii="Verdana" w:hAnsi="Verdana"/>
          <w:sz w:val="18"/>
          <w:szCs w:val="18"/>
          <w:lang w:val="x-none" w:eastAsia="pl-PL"/>
        </w:rPr>
      </w:pPr>
      <w:r w:rsidRPr="00484083">
        <w:rPr>
          <w:rFonts w:ascii="Verdana" w:hAnsi="Verdana"/>
          <w:sz w:val="18"/>
          <w:szCs w:val="18"/>
          <w:lang w:val="x-none" w:eastAsia="pl-PL"/>
        </w:rPr>
        <w:t xml:space="preserve">                                                                                      </w:t>
      </w:r>
    </w:p>
    <w:p w14:paraId="168238B4" w14:textId="77777777" w:rsidR="00612204" w:rsidRPr="00484083" w:rsidRDefault="00612204" w:rsidP="00612204">
      <w:pPr>
        <w:spacing w:after="120"/>
        <w:ind w:left="4962" w:hanging="4962"/>
        <w:rPr>
          <w:rFonts w:ascii="Verdana" w:hAnsi="Verdana"/>
          <w:sz w:val="18"/>
          <w:szCs w:val="18"/>
          <w:lang w:val="x-none" w:eastAsia="pl-PL"/>
        </w:rPr>
      </w:pPr>
    </w:p>
    <w:p w14:paraId="1CC5FCC7" w14:textId="77777777" w:rsidR="00612204" w:rsidRPr="00484083" w:rsidRDefault="00612204" w:rsidP="00612204">
      <w:pPr>
        <w:spacing w:after="120"/>
        <w:ind w:left="4962" w:hanging="4962"/>
        <w:rPr>
          <w:rFonts w:ascii="Verdana" w:hAnsi="Verdana"/>
          <w:sz w:val="18"/>
          <w:szCs w:val="18"/>
          <w:lang w:val="x-none" w:eastAsia="pl-PL"/>
        </w:rPr>
      </w:pPr>
    </w:p>
    <w:p w14:paraId="727F1849" w14:textId="77777777" w:rsidR="00612204" w:rsidRDefault="00612204" w:rsidP="00612204">
      <w:pPr>
        <w:jc w:val="both"/>
        <w:rPr>
          <w:rFonts w:ascii="Verdana" w:hAnsi="Verdana"/>
          <w:sz w:val="18"/>
          <w:szCs w:val="18"/>
          <w:lang w:eastAsia="pl-PL"/>
        </w:rPr>
      </w:pPr>
      <w:bookmarkStart w:id="2" w:name="_Hlk35782108"/>
      <w:r w:rsidRPr="00484083">
        <w:rPr>
          <w:rFonts w:ascii="Verdana" w:hAnsi="Verdana"/>
          <w:sz w:val="18"/>
          <w:szCs w:val="18"/>
          <w:lang w:eastAsia="pl-PL"/>
        </w:rPr>
        <w:t>.....</w:t>
      </w:r>
      <w:r w:rsidR="00484083">
        <w:rPr>
          <w:rFonts w:ascii="Verdana" w:hAnsi="Verdana"/>
          <w:sz w:val="18"/>
          <w:szCs w:val="18"/>
          <w:lang w:eastAsia="pl-PL"/>
        </w:rPr>
        <w:t>........................ dnia</w:t>
      </w:r>
      <w:r w:rsidRPr="00484083">
        <w:rPr>
          <w:rFonts w:ascii="Verdana" w:hAnsi="Verdana"/>
          <w:sz w:val="18"/>
          <w:szCs w:val="18"/>
          <w:lang w:eastAsia="pl-PL"/>
        </w:rPr>
        <w:t xml:space="preserve"> ………</w:t>
      </w:r>
      <w:r w:rsidR="00484083">
        <w:rPr>
          <w:rFonts w:ascii="Verdana" w:hAnsi="Verdana"/>
          <w:sz w:val="18"/>
          <w:szCs w:val="18"/>
          <w:lang w:eastAsia="pl-PL"/>
        </w:rPr>
        <w:t>…..</w:t>
      </w:r>
      <w:r w:rsidRPr="00484083">
        <w:rPr>
          <w:rFonts w:ascii="Verdana" w:hAnsi="Verdana"/>
          <w:sz w:val="18"/>
          <w:szCs w:val="18"/>
          <w:lang w:eastAsia="pl-PL"/>
        </w:rPr>
        <w:t xml:space="preserve">……r.     </w:t>
      </w:r>
    </w:p>
    <w:p w14:paraId="10D398FD" w14:textId="77777777" w:rsidR="00484083" w:rsidRDefault="00484083" w:rsidP="00612204">
      <w:pPr>
        <w:jc w:val="both"/>
        <w:rPr>
          <w:rFonts w:ascii="Verdana" w:hAnsi="Verdana"/>
          <w:sz w:val="18"/>
          <w:szCs w:val="18"/>
          <w:lang w:eastAsia="pl-PL"/>
        </w:rPr>
      </w:pPr>
    </w:p>
    <w:p w14:paraId="20A0EE1D" w14:textId="77777777" w:rsidR="00484083" w:rsidRDefault="00484083" w:rsidP="00612204">
      <w:pPr>
        <w:jc w:val="both"/>
        <w:rPr>
          <w:rFonts w:ascii="Verdana" w:hAnsi="Verdana"/>
          <w:sz w:val="18"/>
          <w:szCs w:val="18"/>
          <w:lang w:eastAsia="pl-PL"/>
        </w:rPr>
      </w:pPr>
    </w:p>
    <w:p w14:paraId="58DB9DF5" w14:textId="77777777" w:rsidR="00484083" w:rsidRPr="00484083" w:rsidRDefault="00484083" w:rsidP="00612204">
      <w:pPr>
        <w:jc w:val="both"/>
        <w:rPr>
          <w:rFonts w:ascii="Verdana" w:hAnsi="Verdana"/>
          <w:sz w:val="18"/>
          <w:szCs w:val="18"/>
          <w:lang w:eastAsia="pl-PL"/>
        </w:rPr>
      </w:pPr>
    </w:p>
    <w:p w14:paraId="7C47AE85" w14:textId="77777777" w:rsidR="00612204" w:rsidRPr="00484083" w:rsidRDefault="00612204" w:rsidP="00484083">
      <w:pPr>
        <w:ind w:left="708"/>
        <w:jc w:val="both"/>
        <w:rPr>
          <w:rFonts w:ascii="Verdana" w:hAnsi="Verdana"/>
          <w:sz w:val="18"/>
          <w:szCs w:val="18"/>
          <w:lang w:eastAsia="pl-PL"/>
        </w:rPr>
      </w:pPr>
      <w:r w:rsidRPr="00484083">
        <w:rPr>
          <w:rFonts w:ascii="Verdana" w:hAnsi="Verdana"/>
          <w:sz w:val="18"/>
          <w:szCs w:val="18"/>
          <w:lang w:eastAsia="pl-PL"/>
        </w:rPr>
        <w:t xml:space="preserve">                                                                      ................. .................................</w:t>
      </w:r>
      <w:r w:rsidRPr="00484083">
        <w:rPr>
          <w:rFonts w:ascii="Verdana" w:hAnsi="Verdana"/>
          <w:i/>
          <w:sz w:val="18"/>
          <w:szCs w:val="18"/>
          <w:lang w:eastAsia="pl-PL"/>
        </w:rPr>
        <w:t xml:space="preserve">                    </w:t>
      </w:r>
    </w:p>
    <w:p w14:paraId="64FF2172" w14:textId="77777777" w:rsidR="00612204" w:rsidRPr="00484083" w:rsidRDefault="00612204" w:rsidP="00484083">
      <w:pPr>
        <w:tabs>
          <w:tab w:val="left" w:pos="923"/>
          <w:tab w:val="center" w:pos="4536"/>
        </w:tabs>
        <w:spacing w:after="120"/>
        <w:ind w:left="2832" w:hanging="2124"/>
        <w:rPr>
          <w:rFonts w:ascii="Verdana" w:hAnsi="Verdana"/>
          <w:sz w:val="16"/>
          <w:szCs w:val="16"/>
          <w:lang w:eastAsia="pl-PL"/>
        </w:rPr>
      </w:pPr>
      <w:r w:rsidRPr="00484083">
        <w:rPr>
          <w:rFonts w:ascii="Verdana" w:hAnsi="Verdana"/>
          <w:sz w:val="18"/>
          <w:szCs w:val="18"/>
          <w:lang w:val="x-none" w:eastAsia="pl-PL"/>
        </w:rPr>
        <w:tab/>
      </w:r>
      <w:r w:rsidRPr="00484083">
        <w:rPr>
          <w:rFonts w:ascii="Verdana" w:hAnsi="Verdana"/>
          <w:sz w:val="18"/>
          <w:szCs w:val="18"/>
          <w:lang w:val="x-none" w:eastAsia="pl-PL"/>
        </w:rPr>
        <w:tab/>
      </w:r>
      <w:r w:rsidRPr="00484083">
        <w:rPr>
          <w:rFonts w:ascii="Verdana" w:hAnsi="Verdana"/>
          <w:sz w:val="16"/>
          <w:szCs w:val="16"/>
          <w:lang w:eastAsia="pl-PL"/>
        </w:rPr>
        <w:t xml:space="preserve">                              </w:t>
      </w:r>
      <w:r w:rsidRPr="00484083">
        <w:rPr>
          <w:rFonts w:ascii="Verdana" w:hAnsi="Verdana"/>
          <w:sz w:val="16"/>
          <w:szCs w:val="16"/>
          <w:lang w:eastAsia="pl-PL"/>
        </w:rPr>
        <w:tab/>
      </w:r>
      <w:r w:rsidR="009568DC">
        <w:rPr>
          <w:rFonts w:ascii="Verdana" w:hAnsi="Verdana"/>
          <w:i/>
          <w:sz w:val="16"/>
          <w:szCs w:val="16"/>
          <w:lang w:eastAsia="pl-PL"/>
        </w:rPr>
        <w:t>P</w:t>
      </w:r>
      <w:r w:rsidRPr="00484083">
        <w:rPr>
          <w:rFonts w:ascii="Verdana" w:hAnsi="Verdana"/>
          <w:i/>
          <w:sz w:val="16"/>
          <w:szCs w:val="16"/>
          <w:lang w:val="x-none" w:eastAsia="pl-PL"/>
        </w:rPr>
        <w:t>odpis upełnomocnionego przedstawiciela Wykonawcy</w:t>
      </w:r>
    </w:p>
    <w:bookmarkEnd w:id="2"/>
    <w:p w14:paraId="2AB2F971" w14:textId="77777777" w:rsidR="00612204" w:rsidRPr="00484083" w:rsidRDefault="00612204" w:rsidP="00612204">
      <w:pPr>
        <w:spacing w:after="120"/>
        <w:ind w:left="2124" w:hanging="2124"/>
        <w:rPr>
          <w:rFonts w:ascii="Verdana" w:hAnsi="Verdana"/>
          <w:sz w:val="18"/>
          <w:szCs w:val="18"/>
          <w:lang w:eastAsia="pl-PL"/>
        </w:rPr>
      </w:pPr>
    </w:p>
    <w:p w14:paraId="2F183486" w14:textId="77777777" w:rsidR="00A2596E" w:rsidRPr="00484083" w:rsidRDefault="00A2596E" w:rsidP="00612204">
      <w:pPr>
        <w:spacing w:after="120"/>
        <w:ind w:left="2124" w:hanging="2124"/>
        <w:rPr>
          <w:rFonts w:ascii="Verdana" w:hAnsi="Verdana"/>
          <w:sz w:val="18"/>
          <w:szCs w:val="18"/>
          <w:lang w:eastAsia="pl-PL"/>
        </w:rPr>
      </w:pPr>
    </w:p>
    <w:p w14:paraId="4EA3D5AA" w14:textId="77777777" w:rsidR="00A2596E" w:rsidRPr="00484083" w:rsidRDefault="00A2596E" w:rsidP="00612204">
      <w:pPr>
        <w:spacing w:after="120"/>
        <w:ind w:left="2124" w:hanging="2124"/>
        <w:rPr>
          <w:rFonts w:ascii="Verdana" w:hAnsi="Verdana"/>
          <w:sz w:val="18"/>
          <w:szCs w:val="18"/>
          <w:lang w:eastAsia="pl-PL"/>
        </w:rPr>
      </w:pPr>
    </w:p>
    <w:p w14:paraId="7E48C48E" w14:textId="77777777" w:rsidR="00A2596E" w:rsidRDefault="00A2596E" w:rsidP="00612204">
      <w:pPr>
        <w:spacing w:after="120"/>
        <w:ind w:left="2124" w:hanging="2124"/>
        <w:rPr>
          <w:rFonts w:ascii="Times New Roman" w:hAnsi="Times New Roman"/>
          <w:lang w:eastAsia="pl-PL"/>
        </w:rPr>
      </w:pPr>
    </w:p>
    <w:p w14:paraId="48A967B5" w14:textId="0EAF0892" w:rsidR="00A2596E" w:rsidRDefault="00A2596E" w:rsidP="00612204">
      <w:pPr>
        <w:spacing w:after="120"/>
        <w:ind w:left="2124" w:hanging="2124"/>
        <w:rPr>
          <w:rFonts w:ascii="Times New Roman" w:hAnsi="Times New Roman"/>
          <w:lang w:eastAsia="pl-PL"/>
        </w:rPr>
      </w:pPr>
    </w:p>
    <w:p w14:paraId="6BE8795E" w14:textId="5084EB0E" w:rsidR="004C20D6" w:rsidRDefault="004C20D6" w:rsidP="00612204">
      <w:pPr>
        <w:spacing w:after="120"/>
        <w:ind w:left="2124" w:hanging="2124"/>
        <w:rPr>
          <w:rFonts w:ascii="Times New Roman" w:hAnsi="Times New Roman"/>
          <w:lang w:eastAsia="pl-PL"/>
        </w:rPr>
      </w:pPr>
    </w:p>
    <w:p w14:paraId="163A651C" w14:textId="5945A1A9" w:rsidR="004C20D6" w:rsidRDefault="004C20D6" w:rsidP="00612204">
      <w:pPr>
        <w:spacing w:after="120"/>
        <w:ind w:left="2124" w:hanging="2124"/>
        <w:rPr>
          <w:rFonts w:ascii="Times New Roman" w:hAnsi="Times New Roman"/>
          <w:lang w:eastAsia="pl-PL"/>
        </w:rPr>
      </w:pPr>
    </w:p>
    <w:p w14:paraId="5F57BCF7" w14:textId="43F93123" w:rsidR="004C20D6" w:rsidRDefault="004C20D6" w:rsidP="00612204">
      <w:pPr>
        <w:spacing w:after="120"/>
        <w:ind w:left="2124" w:hanging="2124"/>
        <w:rPr>
          <w:rFonts w:ascii="Times New Roman" w:hAnsi="Times New Roman"/>
          <w:lang w:eastAsia="pl-PL"/>
        </w:rPr>
      </w:pPr>
    </w:p>
    <w:p w14:paraId="49DEEAA6" w14:textId="07DCC178" w:rsidR="004C20D6" w:rsidRDefault="004C20D6" w:rsidP="00612204">
      <w:pPr>
        <w:spacing w:after="120"/>
        <w:ind w:left="2124" w:hanging="2124"/>
        <w:rPr>
          <w:rFonts w:ascii="Times New Roman" w:hAnsi="Times New Roman"/>
          <w:lang w:eastAsia="pl-PL"/>
        </w:rPr>
      </w:pPr>
    </w:p>
    <w:p w14:paraId="3AF6BFEF" w14:textId="272DF52A" w:rsidR="004C20D6" w:rsidRDefault="004C20D6" w:rsidP="00612204">
      <w:pPr>
        <w:spacing w:after="120"/>
        <w:ind w:left="2124" w:hanging="2124"/>
        <w:rPr>
          <w:rFonts w:ascii="Times New Roman" w:hAnsi="Times New Roman"/>
          <w:lang w:eastAsia="pl-PL"/>
        </w:rPr>
      </w:pPr>
    </w:p>
    <w:p w14:paraId="29230EB9" w14:textId="40F8871B" w:rsidR="004C20D6" w:rsidRDefault="004C20D6" w:rsidP="00612204">
      <w:pPr>
        <w:spacing w:after="120"/>
        <w:ind w:left="2124" w:hanging="2124"/>
        <w:rPr>
          <w:rFonts w:ascii="Times New Roman" w:hAnsi="Times New Roman"/>
          <w:lang w:eastAsia="pl-PL"/>
        </w:rPr>
      </w:pPr>
    </w:p>
    <w:p w14:paraId="1963DD9E" w14:textId="2739C2D4" w:rsidR="004C20D6" w:rsidRDefault="004C20D6" w:rsidP="00612204">
      <w:pPr>
        <w:spacing w:after="120"/>
        <w:ind w:left="2124" w:hanging="2124"/>
        <w:rPr>
          <w:rFonts w:ascii="Times New Roman" w:hAnsi="Times New Roman"/>
          <w:lang w:eastAsia="pl-PL"/>
        </w:rPr>
      </w:pPr>
    </w:p>
    <w:p w14:paraId="6DF3FCFB" w14:textId="443D0B57" w:rsidR="004C20D6" w:rsidRDefault="004C20D6" w:rsidP="00612204">
      <w:pPr>
        <w:spacing w:after="120"/>
        <w:ind w:left="2124" w:hanging="2124"/>
        <w:rPr>
          <w:rFonts w:ascii="Times New Roman" w:hAnsi="Times New Roman"/>
          <w:lang w:eastAsia="pl-PL"/>
        </w:rPr>
      </w:pPr>
    </w:p>
    <w:p w14:paraId="74E8E0A5" w14:textId="24FF0431" w:rsidR="004C20D6" w:rsidRDefault="004C20D6" w:rsidP="00612204">
      <w:pPr>
        <w:spacing w:after="120"/>
        <w:ind w:left="2124" w:hanging="2124"/>
        <w:rPr>
          <w:rFonts w:ascii="Times New Roman" w:hAnsi="Times New Roman"/>
          <w:lang w:eastAsia="pl-PL"/>
        </w:rPr>
      </w:pPr>
    </w:p>
    <w:p w14:paraId="66509527" w14:textId="3C76F2B4" w:rsidR="004C20D6" w:rsidRDefault="004C20D6" w:rsidP="00612204">
      <w:pPr>
        <w:spacing w:after="120"/>
        <w:ind w:left="2124" w:hanging="2124"/>
        <w:rPr>
          <w:rFonts w:ascii="Times New Roman" w:hAnsi="Times New Roman"/>
          <w:lang w:eastAsia="pl-PL"/>
        </w:rPr>
      </w:pPr>
    </w:p>
    <w:p w14:paraId="3A49AEB2" w14:textId="37BFAB32" w:rsidR="004C20D6" w:rsidRDefault="004C20D6" w:rsidP="00612204">
      <w:pPr>
        <w:spacing w:after="120"/>
        <w:ind w:left="2124" w:hanging="2124"/>
        <w:rPr>
          <w:rFonts w:ascii="Times New Roman" w:hAnsi="Times New Roman"/>
          <w:lang w:eastAsia="pl-PL"/>
        </w:rPr>
      </w:pPr>
    </w:p>
    <w:p w14:paraId="4F177069" w14:textId="51403E6A" w:rsidR="004C20D6" w:rsidRDefault="004C20D6" w:rsidP="00612204">
      <w:pPr>
        <w:spacing w:after="120"/>
        <w:ind w:left="2124" w:hanging="2124"/>
        <w:rPr>
          <w:rFonts w:ascii="Times New Roman" w:hAnsi="Times New Roman"/>
          <w:lang w:eastAsia="pl-PL"/>
        </w:rPr>
      </w:pPr>
    </w:p>
    <w:p w14:paraId="06C12DA7" w14:textId="31DCB0AE" w:rsidR="00DB3656" w:rsidRDefault="004C20D6" w:rsidP="004C20D6">
      <w:pPr>
        <w:spacing w:after="120"/>
        <w:ind w:left="2124" w:hanging="2124"/>
        <w:jc w:val="right"/>
        <w:rPr>
          <w:rFonts w:ascii="Times New Roman" w:hAnsi="Times New Roman"/>
          <w:lang w:eastAsia="pl-PL"/>
        </w:rPr>
      </w:pPr>
      <w:r>
        <w:rPr>
          <w:rFonts w:ascii="Times New Roman" w:hAnsi="Times New Roman"/>
          <w:lang w:eastAsia="pl-PL"/>
        </w:rPr>
        <w:t>Załącznik nr 1a do ogłoszenia</w:t>
      </w:r>
    </w:p>
    <w:p w14:paraId="26E43578" w14:textId="5607E06A" w:rsidR="004C20D6" w:rsidRPr="00B25EC1" w:rsidRDefault="004C20D6" w:rsidP="004C20D6">
      <w:pPr>
        <w:spacing w:after="120"/>
        <w:ind w:left="2124" w:hanging="2124"/>
        <w:jc w:val="center"/>
        <w:rPr>
          <w:rFonts w:ascii="Verdana" w:hAnsi="Verdana"/>
          <w:b/>
          <w:bCs/>
          <w:sz w:val="28"/>
          <w:szCs w:val="28"/>
          <w:lang w:eastAsia="pl-PL"/>
        </w:rPr>
      </w:pPr>
      <w:r w:rsidRPr="00B25EC1">
        <w:rPr>
          <w:rFonts w:ascii="Verdana" w:hAnsi="Verdana"/>
          <w:b/>
          <w:bCs/>
          <w:sz w:val="28"/>
          <w:szCs w:val="28"/>
          <w:lang w:eastAsia="pl-PL"/>
        </w:rPr>
        <w:t>Formularz ofertowo cenowy</w:t>
      </w:r>
    </w:p>
    <w:tbl>
      <w:tblPr>
        <w:tblW w:w="9959" w:type="dxa"/>
        <w:tblInd w:w="-568" w:type="dxa"/>
        <w:tblLayout w:type="fixed"/>
        <w:tblCellMar>
          <w:top w:w="55" w:type="dxa"/>
          <w:left w:w="55" w:type="dxa"/>
          <w:bottom w:w="55" w:type="dxa"/>
          <w:right w:w="55" w:type="dxa"/>
        </w:tblCellMar>
        <w:tblLook w:val="0000" w:firstRow="0" w:lastRow="0" w:firstColumn="0" w:lastColumn="0" w:noHBand="0" w:noVBand="0"/>
      </w:tblPr>
      <w:tblGrid>
        <w:gridCol w:w="425"/>
        <w:gridCol w:w="1841"/>
        <w:gridCol w:w="2879"/>
        <w:gridCol w:w="6"/>
        <w:gridCol w:w="1553"/>
        <w:gridCol w:w="6"/>
        <w:gridCol w:w="1077"/>
        <w:gridCol w:w="6"/>
        <w:gridCol w:w="1077"/>
        <w:gridCol w:w="6"/>
        <w:gridCol w:w="1077"/>
        <w:gridCol w:w="6"/>
      </w:tblGrid>
      <w:tr w:rsidR="00B25EC1" w:rsidRPr="000E6775" w14:paraId="6A9D33F5"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3497919" w14:textId="18502DB0"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Lp.</w:t>
            </w:r>
          </w:p>
        </w:tc>
        <w:tc>
          <w:tcPr>
            <w:tcW w:w="1841" w:type="dxa"/>
            <w:tcBorders>
              <w:top w:val="single" w:sz="2" w:space="0" w:color="000000"/>
              <w:left w:val="single" w:sz="2" w:space="0" w:color="000000"/>
              <w:bottom w:val="single" w:sz="2" w:space="0" w:color="000000"/>
              <w:right w:val="single" w:sz="2" w:space="0" w:color="000000"/>
            </w:tcBorders>
            <w:shd w:val="clear" w:color="auto" w:fill="auto"/>
          </w:tcPr>
          <w:p w14:paraId="54B7708C"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Produkt</w:t>
            </w:r>
          </w:p>
        </w:tc>
        <w:tc>
          <w:tcPr>
            <w:tcW w:w="2879" w:type="dxa"/>
            <w:tcBorders>
              <w:top w:val="single" w:sz="2" w:space="0" w:color="000000"/>
              <w:left w:val="single" w:sz="2" w:space="0" w:color="000000"/>
              <w:bottom w:val="single" w:sz="2" w:space="0" w:color="000000"/>
              <w:right w:val="single" w:sz="2" w:space="0" w:color="000000"/>
            </w:tcBorders>
            <w:shd w:val="clear" w:color="auto" w:fill="auto"/>
          </w:tcPr>
          <w:p w14:paraId="1C659B1B"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Opis</w:t>
            </w:r>
          </w:p>
        </w:tc>
        <w:tc>
          <w:tcPr>
            <w:tcW w:w="1559" w:type="dxa"/>
            <w:gridSpan w:val="2"/>
            <w:tcBorders>
              <w:top w:val="single" w:sz="2" w:space="0" w:color="000000"/>
              <w:left w:val="single" w:sz="2" w:space="0" w:color="000000"/>
              <w:bottom w:val="single" w:sz="2" w:space="0" w:color="000000"/>
              <w:right w:val="single" w:sz="2" w:space="0" w:color="000000"/>
            </w:tcBorders>
          </w:tcPr>
          <w:p w14:paraId="0C2B0FFA" w14:textId="77777777" w:rsidR="00B25EC1"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Producent/</w:t>
            </w:r>
          </w:p>
          <w:p w14:paraId="7A6B23E9" w14:textId="77777777" w:rsidR="00B25EC1"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nazwa/</w:t>
            </w:r>
          </w:p>
          <w:p w14:paraId="287E3C88" w14:textId="6B10B135"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Pr>
                <w:rFonts w:ascii="Verdana" w:eastAsia="SimSun" w:hAnsi="Verdana" w:cs="Tahoma"/>
                <w:sz w:val="16"/>
                <w:szCs w:val="16"/>
                <w:lang w:eastAsia="en-US"/>
              </w:rPr>
              <w:t>symbol</w:t>
            </w:r>
          </w:p>
        </w:tc>
        <w:tc>
          <w:tcPr>
            <w:tcW w:w="1083" w:type="dxa"/>
            <w:gridSpan w:val="2"/>
            <w:tcBorders>
              <w:top w:val="single" w:sz="2" w:space="0" w:color="000000"/>
              <w:left w:val="single" w:sz="2" w:space="0" w:color="000000"/>
              <w:bottom w:val="single" w:sz="2" w:space="0" w:color="000000"/>
              <w:right w:val="single" w:sz="2" w:space="0" w:color="000000"/>
            </w:tcBorders>
          </w:tcPr>
          <w:p w14:paraId="00FC1209" w14:textId="42A0A8F3"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Cena jednostkowa netto</w:t>
            </w: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tcPr>
          <w:p w14:paraId="614C91B9"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Ilość sztuk</w:t>
            </w:r>
          </w:p>
        </w:tc>
        <w:tc>
          <w:tcPr>
            <w:tcW w:w="1083" w:type="dxa"/>
            <w:gridSpan w:val="2"/>
            <w:tcBorders>
              <w:top w:val="single" w:sz="2" w:space="0" w:color="000000"/>
              <w:left w:val="single" w:sz="2" w:space="0" w:color="000000"/>
              <w:bottom w:val="single" w:sz="2" w:space="0" w:color="000000"/>
              <w:right w:val="single" w:sz="2" w:space="0" w:color="000000"/>
            </w:tcBorders>
          </w:tcPr>
          <w:p w14:paraId="517F57B9" w14:textId="77777777" w:rsidR="00B25EC1" w:rsidRPr="007822B8" w:rsidRDefault="00B25EC1" w:rsidP="004C20D6">
            <w:pPr>
              <w:widowControl/>
              <w:suppressLineNumbers/>
              <w:suppressAutoHyphens w:val="0"/>
              <w:autoSpaceDE/>
              <w:jc w:val="center"/>
              <w:rPr>
                <w:rFonts w:ascii="Verdana" w:eastAsia="SimSun" w:hAnsi="Verdana" w:cs="Tahoma"/>
                <w:sz w:val="16"/>
                <w:szCs w:val="16"/>
                <w:lang w:eastAsia="en-US"/>
              </w:rPr>
            </w:pPr>
            <w:r w:rsidRPr="007822B8">
              <w:rPr>
                <w:rFonts w:ascii="Verdana" w:eastAsia="SimSun" w:hAnsi="Verdana" w:cs="Tahoma"/>
                <w:sz w:val="16"/>
                <w:szCs w:val="16"/>
                <w:lang w:eastAsia="en-US"/>
              </w:rPr>
              <w:t xml:space="preserve">Razem brutto </w:t>
            </w:r>
          </w:p>
          <w:p w14:paraId="1D5540A1" w14:textId="113DB1E1"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(kol.</w:t>
            </w:r>
            <w:r w:rsidR="00E42D33">
              <w:rPr>
                <w:rFonts w:ascii="Verdana" w:eastAsia="SimSun" w:hAnsi="Verdana" w:cs="Tahoma"/>
                <w:sz w:val="14"/>
                <w:szCs w:val="14"/>
                <w:lang w:eastAsia="en-US"/>
              </w:rPr>
              <w:t>5</w:t>
            </w:r>
            <w:r w:rsidRPr="007822B8">
              <w:rPr>
                <w:rFonts w:ascii="Verdana" w:eastAsia="SimSun" w:hAnsi="Verdana" w:cs="Tahoma"/>
                <w:sz w:val="14"/>
                <w:szCs w:val="14"/>
                <w:lang w:eastAsia="en-US"/>
              </w:rPr>
              <w:t>xkol.</w:t>
            </w:r>
            <w:r w:rsidR="00E42D33">
              <w:rPr>
                <w:rFonts w:ascii="Verdana" w:eastAsia="SimSun" w:hAnsi="Verdana" w:cs="Tahoma"/>
                <w:sz w:val="14"/>
                <w:szCs w:val="14"/>
                <w:lang w:eastAsia="en-US"/>
              </w:rPr>
              <w:t>6</w:t>
            </w:r>
            <w:r w:rsidRPr="007822B8">
              <w:rPr>
                <w:rFonts w:ascii="Verdana" w:eastAsia="SimSun" w:hAnsi="Verdana" w:cs="Tahoma"/>
                <w:sz w:val="14"/>
                <w:szCs w:val="14"/>
                <w:lang w:eastAsia="en-US"/>
              </w:rPr>
              <w:t>+VAT)</w:t>
            </w:r>
          </w:p>
        </w:tc>
      </w:tr>
      <w:tr w:rsidR="00B25EC1" w:rsidRPr="000E6775" w14:paraId="4FA177D5" w14:textId="77777777" w:rsidTr="00B25EC1">
        <w:trPr>
          <w:gridAfter w:val="1"/>
          <w:wAfter w:w="6" w:type="dxa"/>
          <w:trHeight w:val="131"/>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BDF252F"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tcPr>
          <w:p w14:paraId="2AA2341F"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2</w:t>
            </w:r>
          </w:p>
        </w:tc>
        <w:tc>
          <w:tcPr>
            <w:tcW w:w="2879" w:type="dxa"/>
            <w:tcBorders>
              <w:top w:val="single" w:sz="2" w:space="0" w:color="000000"/>
              <w:left w:val="single" w:sz="2" w:space="0" w:color="000000"/>
              <w:bottom w:val="single" w:sz="2" w:space="0" w:color="000000"/>
              <w:right w:val="single" w:sz="2" w:space="0" w:color="000000"/>
            </w:tcBorders>
            <w:shd w:val="clear" w:color="auto" w:fill="auto"/>
          </w:tcPr>
          <w:p w14:paraId="2BB65E02" w14:textId="77777777" w:rsidR="00B25EC1" w:rsidRPr="007822B8" w:rsidRDefault="00B25EC1" w:rsidP="004C20D6">
            <w:pPr>
              <w:widowControl/>
              <w:suppressLineNumbers/>
              <w:suppressAutoHyphens w:val="0"/>
              <w:autoSpaceDE/>
              <w:jc w:val="center"/>
              <w:rPr>
                <w:rFonts w:ascii="Verdana" w:eastAsia="SimSun" w:hAnsi="Verdana" w:cs="Tahoma"/>
                <w:sz w:val="14"/>
                <w:szCs w:val="14"/>
                <w:lang w:eastAsia="en-US"/>
              </w:rPr>
            </w:pPr>
            <w:r w:rsidRPr="007822B8">
              <w:rPr>
                <w:rFonts w:ascii="Verdana" w:eastAsia="SimSun" w:hAnsi="Verdana" w:cs="Tahoma"/>
                <w:sz w:val="14"/>
                <w:szCs w:val="14"/>
                <w:lang w:eastAsia="en-US"/>
              </w:rPr>
              <w:t>3</w:t>
            </w:r>
          </w:p>
        </w:tc>
        <w:tc>
          <w:tcPr>
            <w:tcW w:w="1559" w:type="dxa"/>
            <w:gridSpan w:val="2"/>
            <w:tcBorders>
              <w:top w:val="single" w:sz="2" w:space="0" w:color="000000"/>
              <w:left w:val="single" w:sz="2" w:space="0" w:color="000000"/>
              <w:bottom w:val="single" w:sz="2" w:space="0" w:color="000000"/>
              <w:right w:val="single" w:sz="2" w:space="0" w:color="000000"/>
            </w:tcBorders>
          </w:tcPr>
          <w:p w14:paraId="265C6D2C" w14:textId="0197BEA3"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4</w:t>
            </w:r>
          </w:p>
        </w:tc>
        <w:tc>
          <w:tcPr>
            <w:tcW w:w="1083" w:type="dxa"/>
            <w:gridSpan w:val="2"/>
            <w:tcBorders>
              <w:top w:val="single" w:sz="2" w:space="0" w:color="000000"/>
              <w:left w:val="single" w:sz="2" w:space="0" w:color="000000"/>
              <w:bottom w:val="single" w:sz="2" w:space="0" w:color="000000"/>
              <w:right w:val="single" w:sz="2" w:space="0" w:color="000000"/>
            </w:tcBorders>
          </w:tcPr>
          <w:p w14:paraId="0E4136EA" w14:textId="021659C4"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5</w:t>
            </w: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tcPr>
          <w:p w14:paraId="76E46DB8" w14:textId="40C42240"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6</w:t>
            </w:r>
          </w:p>
        </w:tc>
        <w:tc>
          <w:tcPr>
            <w:tcW w:w="1083" w:type="dxa"/>
            <w:gridSpan w:val="2"/>
            <w:tcBorders>
              <w:top w:val="single" w:sz="2" w:space="0" w:color="000000"/>
              <w:left w:val="single" w:sz="2" w:space="0" w:color="000000"/>
              <w:bottom w:val="single" w:sz="2" w:space="0" w:color="000000"/>
              <w:right w:val="single" w:sz="2" w:space="0" w:color="000000"/>
            </w:tcBorders>
          </w:tcPr>
          <w:p w14:paraId="34522D52" w14:textId="4B2D2D81" w:rsidR="00B25EC1" w:rsidRPr="007822B8" w:rsidRDefault="00E42D33" w:rsidP="004C20D6">
            <w:pPr>
              <w:widowControl/>
              <w:suppressLineNumbers/>
              <w:suppressAutoHyphens w:val="0"/>
              <w:autoSpaceDE/>
              <w:jc w:val="center"/>
              <w:rPr>
                <w:rFonts w:ascii="Verdana" w:eastAsia="SimSun" w:hAnsi="Verdana" w:cs="Tahoma"/>
                <w:sz w:val="14"/>
                <w:szCs w:val="14"/>
                <w:lang w:eastAsia="en-US"/>
              </w:rPr>
            </w:pPr>
            <w:r>
              <w:rPr>
                <w:rFonts w:ascii="Verdana" w:eastAsia="SimSun" w:hAnsi="Verdana" w:cs="Tahoma"/>
                <w:sz w:val="14"/>
                <w:szCs w:val="14"/>
                <w:lang w:eastAsia="en-US"/>
              </w:rPr>
              <w:t>7</w:t>
            </w:r>
          </w:p>
        </w:tc>
      </w:tr>
      <w:tr w:rsidR="00B25EC1" w:rsidRPr="000E6775" w14:paraId="6CE8705D"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007F067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6CB49" w14:textId="0DD450D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Biurko </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5165C4" w14:textId="05AB3C5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1600/800/1100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0021887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70BA0906" w14:textId="42D4FE0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F9144E" w14:textId="2EAC7AD0"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top w:val="single" w:sz="2" w:space="0" w:color="000000"/>
              <w:left w:val="single" w:sz="2" w:space="0" w:color="000000"/>
              <w:bottom w:val="single" w:sz="2" w:space="0" w:color="000000"/>
              <w:right w:val="single" w:sz="2" w:space="0" w:color="000000"/>
            </w:tcBorders>
          </w:tcPr>
          <w:p w14:paraId="0D8CC82F"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0D91D9E2"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2C2B8FF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3E5A56" w14:textId="1414630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Stół </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1C4EC9" w14:textId="2951593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1400/700/730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30BAB70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2E07620B" w14:textId="217C183E"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C48FE7C" w14:textId="02C92DF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12</w:t>
            </w:r>
          </w:p>
        </w:tc>
        <w:tc>
          <w:tcPr>
            <w:tcW w:w="1083" w:type="dxa"/>
            <w:gridSpan w:val="2"/>
            <w:tcBorders>
              <w:top w:val="single" w:sz="2" w:space="0" w:color="000000"/>
              <w:left w:val="single" w:sz="2" w:space="0" w:color="000000"/>
              <w:bottom w:val="single" w:sz="2" w:space="0" w:color="000000"/>
              <w:right w:val="single" w:sz="2" w:space="0" w:color="000000"/>
            </w:tcBorders>
          </w:tcPr>
          <w:p w14:paraId="4757C79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0CC8F75" w14:textId="77777777" w:rsidTr="00B25EC1">
        <w:trPr>
          <w:gridAfter w:val="1"/>
          <w:wAfter w:w="6" w:type="dxa"/>
        </w:trPr>
        <w:tc>
          <w:tcPr>
            <w:tcW w:w="425" w:type="dxa"/>
            <w:tcBorders>
              <w:top w:val="single" w:sz="2" w:space="0" w:color="000000"/>
              <w:left w:val="single" w:sz="1" w:space="0" w:color="000000"/>
              <w:bottom w:val="single" w:sz="1" w:space="0" w:color="000000"/>
            </w:tcBorders>
            <w:shd w:val="clear" w:color="auto" w:fill="auto"/>
          </w:tcPr>
          <w:p w14:paraId="2F6072A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3.</w:t>
            </w:r>
          </w:p>
        </w:tc>
        <w:tc>
          <w:tcPr>
            <w:tcW w:w="1841" w:type="dxa"/>
            <w:tcBorders>
              <w:top w:val="single" w:sz="2" w:space="0" w:color="000000"/>
              <w:left w:val="single" w:sz="1" w:space="0" w:color="000000"/>
              <w:bottom w:val="single" w:sz="1" w:space="0" w:color="000000"/>
            </w:tcBorders>
            <w:shd w:val="clear" w:color="auto" w:fill="auto"/>
            <w:vAlign w:val="center"/>
          </w:tcPr>
          <w:p w14:paraId="221AD89E" w14:textId="7F7C44C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dostawne</w:t>
            </w:r>
          </w:p>
        </w:tc>
        <w:tc>
          <w:tcPr>
            <w:tcW w:w="2879" w:type="dxa"/>
            <w:tcBorders>
              <w:top w:val="single" w:sz="2" w:space="0" w:color="000000"/>
              <w:left w:val="single" w:sz="1" w:space="0" w:color="000000"/>
              <w:bottom w:val="single" w:sz="1" w:space="0" w:color="000000"/>
            </w:tcBorders>
            <w:shd w:val="clear" w:color="auto" w:fill="auto"/>
            <w:vAlign w:val="center"/>
          </w:tcPr>
          <w:p w14:paraId="7AF4F378" w14:textId="66BF51F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505/560/800 [szer./gł./wys.]</w:t>
            </w:r>
          </w:p>
        </w:tc>
        <w:tc>
          <w:tcPr>
            <w:tcW w:w="1559" w:type="dxa"/>
            <w:gridSpan w:val="2"/>
            <w:tcBorders>
              <w:top w:val="single" w:sz="2" w:space="0" w:color="000000"/>
              <w:left w:val="single" w:sz="1" w:space="0" w:color="000000"/>
              <w:bottom w:val="single" w:sz="1" w:space="0" w:color="000000"/>
              <w:right w:val="single" w:sz="1" w:space="0" w:color="000000"/>
            </w:tcBorders>
          </w:tcPr>
          <w:p w14:paraId="44CD248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1" w:space="0" w:color="000000"/>
              <w:bottom w:val="single" w:sz="1" w:space="0" w:color="000000"/>
            </w:tcBorders>
          </w:tcPr>
          <w:p w14:paraId="222D4D23" w14:textId="060D3C40"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3EF50C02" w14:textId="02E92CA3"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40</w:t>
            </w:r>
          </w:p>
        </w:tc>
        <w:tc>
          <w:tcPr>
            <w:tcW w:w="1083" w:type="dxa"/>
            <w:gridSpan w:val="2"/>
            <w:tcBorders>
              <w:top w:val="single" w:sz="2" w:space="0" w:color="000000"/>
              <w:left w:val="single" w:sz="1" w:space="0" w:color="000000"/>
              <w:bottom w:val="single" w:sz="1" w:space="0" w:color="000000"/>
              <w:right w:val="single" w:sz="1" w:space="0" w:color="000000"/>
            </w:tcBorders>
          </w:tcPr>
          <w:p w14:paraId="59DA8FD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A451BE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2A8545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4.</w:t>
            </w:r>
          </w:p>
        </w:tc>
        <w:tc>
          <w:tcPr>
            <w:tcW w:w="1841" w:type="dxa"/>
            <w:tcBorders>
              <w:left w:val="single" w:sz="1" w:space="0" w:color="000000"/>
              <w:bottom w:val="single" w:sz="1" w:space="0" w:color="000000"/>
            </w:tcBorders>
            <w:shd w:val="clear" w:color="auto" w:fill="auto"/>
            <w:vAlign w:val="center"/>
          </w:tcPr>
          <w:p w14:paraId="7EB98451" w14:textId="45F90E2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obrotowe</w:t>
            </w:r>
          </w:p>
        </w:tc>
        <w:tc>
          <w:tcPr>
            <w:tcW w:w="2879" w:type="dxa"/>
            <w:tcBorders>
              <w:left w:val="single" w:sz="1" w:space="0" w:color="000000"/>
              <w:bottom w:val="single" w:sz="1" w:space="0" w:color="000000"/>
            </w:tcBorders>
            <w:shd w:val="clear" w:color="auto" w:fill="auto"/>
            <w:vAlign w:val="center"/>
          </w:tcPr>
          <w:p w14:paraId="2E162664" w14:textId="7DC3313E"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690/660/1200-1460 [szer./gł./wys.]</w:t>
            </w:r>
          </w:p>
        </w:tc>
        <w:tc>
          <w:tcPr>
            <w:tcW w:w="1559" w:type="dxa"/>
            <w:gridSpan w:val="2"/>
            <w:tcBorders>
              <w:left w:val="single" w:sz="1" w:space="0" w:color="000000"/>
              <w:bottom w:val="single" w:sz="1" w:space="0" w:color="000000"/>
              <w:right w:val="single" w:sz="1" w:space="0" w:color="000000"/>
            </w:tcBorders>
          </w:tcPr>
          <w:p w14:paraId="1E04D2CC"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22CB93AF" w14:textId="0CFE977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6ED73BE" w14:textId="3C63CA7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0E7E31B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075A10C" w14:textId="77777777" w:rsidTr="00B25EC1">
        <w:trPr>
          <w:gridAfter w:val="1"/>
          <w:wAfter w:w="6" w:type="dxa"/>
        </w:trPr>
        <w:tc>
          <w:tcPr>
            <w:tcW w:w="425" w:type="dxa"/>
            <w:tcBorders>
              <w:left w:val="single" w:sz="1" w:space="0" w:color="000000"/>
              <w:bottom w:val="single" w:sz="1" w:space="0" w:color="000000"/>
            </w:tcBorders>
            <w:shd w:val="clear" w:color="auto" w:fill="auto"/>
          </w:tcPr>
          <w:p w14:paraId="684C6D7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5.</w:t>
            </w:r>
          </w:p>
        </w:tc>
        <w:tc>
          <w:tcPr>
            <w:tcW w:w="1841" w:type="dxa"/>
            <w:tcBorders>
              <w:left w:val="single" w:sz="1" w:space="0" w:color="000000"/>
              <w:bottom w:val="single" w:sz="1" w:space="0" w:color="000000"/>
            </w:tcBorders>
            <w:shd w:val="clear" w:color="auto" w:fill="auto"/>
            <w:vAlign w:val="center"/>
          </w:tcPr>
          <w:p w14:paraId="57116F49" w14:textId="28C056E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ekspozycyjna</w:t>
            </w:r>
          </w:p>
        </w:tc>
        <w:tc>
          <w:tcPr>
            <w:tcW w:w="2879" w:type="dxa"/>
            <w:tcBorders>
              <w:left w:val="single" w:sz="1" w:space="0" w:color="000000"/>
              <w:bottom w:val="single" w:sz="1" w:space="0" w:color="000000"/>
            </w:tcBorders>
            <w:shd w:val="clear" w:color="auto" w:fill="auto"/>
            <w:vAlign w:val="center"/>
          </w:tcPr>
          <w:p w14:paraId="52E72EAB" w14:textId="4C32BB7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800/420/1940 [szer./gł./wys.]</w:t>
            </w:r>
          </w:p>
        </w:tc>
        <w:tc>
          <w:tcPr>
            <w:tcW w:w="1559" w:type="dxa"/>
            <w:gridSpan w:val="2"/>
            <w:tcBorders>
              <w:left w:val="single" w:sz="1" w:space="0" w:color="000000"/>
              <w:bottom w:val="single" w:sz="1" w:space="0" w:color="000000"/>
              <w:right w:val="single" w:sz="1" w:space="0" w:color="000000"/>
            </w:tcBorders>
          </w:tcPr>
          <w:p w14:paraId="37C37E72"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9F62639" w14:textId="3A17A28B"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32512DA" w14:textId="2CEFE13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00510D3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AD273F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7BB01290"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6.</w:t>
            </w:r>
          </w:p>
        </w:tc>
        <w:tc>
          <w:tcPr>
            <w:tcW w:w="1841" w:type="dxa"/>
            <w:tcBorders>
              <w:left w:val="single" w:sz="1" w:space="0" w:color="000000"/>
              <w:bottom w:val="single" w:sz="1" w:space="0" w:color="000000"/>
            </w:tcBorders>
            <w:shd w:val="clear" w:color="auto" w:fill="auto"/>
            <w:vAlign w:val="center"/>
          </w:tcPr>
          <w:p w14:paraId="2CC5184C" w14:textId="7F0DCD1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ekspozycyjna</w:t>
            </w:r>
          </w:p>
        </w:tc>
        <w:tc>
          <w:tcPr>
            <w:tcW w:w="2879" w:type="dxa"/>
            <w:tcBorders>
              <w:left w:val="single" w:sz="1" w:space="0" w:color="000000"/>
              <w:bottom w:val="single" w:sz="1" w:space="0" w:color="000000"/>
            </w:tcBorders>
            <w:shd w:val="clear" w:color="auto" w:fill="auto"/>
            <w:vAlign w:val="center"/>
          </w:tcPr>
          <w:p w14:paraId="2041EA5C" w14:textId="6049326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800/420/1550 [szer./gł./wys.]</w:t>
            </w:r>
          </w:p>
        </w:tc>
        <w:tc>
          <w:tcPr>
            <w:tcW w:w="1559" w:type="dxa"/>
            <w:gridSpan w:val="2"/>
            <w:tcBorders>
              <w:left w:val="single" w:sz="1" w:space="0" w:color="000000"/>
              <w:bottom w:val="single" w:sz="1" w:space="0" w:color="000000"/>
              <w:right w:val="single" w:sz="1" w:space="0" w:color="000000"/>
            </w:tcBorders>
          </w:tcPr>
          <w:p w14:paraId="03DD7CD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1BC8A198" w14:textId="61D6ADFC"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AEBF358" w14:textId="551B9DC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6</w:t>
            </w:r>
          </w:p>
        </w:tc>
        <w:tc>
          <w:tcPr>
            <w:tcW w:w="1083" w:type="dxa"/>
            <w:gridSpan w:val="2"/>
            <w:tcBorders>
              <w:left w:val="single" w:sz="1" w:space="0" w:color="000000"/>
              <w:bottom w:val="single" w:sz="1" w:space="0" w:color="000000"/>
              <w:right w:val="single" w:sz="1" w:space="0" w:color="000000"/>
            </w:tcBorders>
          </w:tcPr>
          <w:p w14:paraId="48E380D6"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AC1A304" w14:textId="77777777" w:rsidTr="00B25EC1">
        <w:trPr>
          <w:gridAfter w:val="1"/>
          <w:wAfter w:w="6" w:type="dxa"/>
        </w:trPr>
        <w:tc>
          <w:tcPr>
            <w:tcW w:w="425" w:type="dxa"/>
            <w:tcBorders>
              <w:left w:val="single" w:sz="1" w:space="0" w:color="000000"/>
              <w:bottom w:val="single" w:sz="1" w:space="0" w:color="000000"/>
            </w:tcBorders>
            <w:shd w:val="clear" w:color="auto" w:fill="auto"/>
          </w:tcPr>
          <w:p w14:paraId="56B7F65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7.</w:t>
            </w:r>
          </w:p>
        </w:tc>
        <w:tc>
          <w:tcPr>
            <w:tcW w:w="1841" w:type="dxa"/>
            <w:tcBorders>
              <w:left w:val="single" w:sz="1" w:space="0" w:color="000000"/>
              <w:bottom w:val="single" w:sz="1" w:space="0" w:color="000000"/>
            </w:tcBorders>
            <w:shd w:val="clear" w:color="auto" w:fill="auto"/>
            <w:vAlign w:val="center"/>
          </w:tcPr>
          <w:p w14:paraId="6A71599D" w14:textId="17116E1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Szafka </w:t>
            </w:r>
          </w:p>
        </w:tc>
        <w:tc>
          <w:tcPr>
            <w:tcW w:w="2879" w:type="dxa"/>
            <w:tcBorders>
              <w:left w:val="single" w:sz="1" w:space="0" w:color="000000"/>
              <w:bottom w:val="single" w:sz="1" w:space="0" w:color="000000"/>
            </w:tcBorders>
            <w:shd w:val="clear" w:color="auto" w:fill="auto"/>
            <w:vAlign w:val="center"/>
          </w:tcPr>
          <w:p w14:paraId="1987D439" w14:textId="0200A064"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800/420/1190 [szer./gł./wys.]</w:t>
            </w:r>
          </w:p>
        </w:tc>
        <w:tc>
          <w:tcPr>
            <w:tcW w:w="1559" w:type="dxa"/>
            <w:gridSpan w:val="2"/>
            <w:tcBorders>
              <w:left w:val="single" w:sz="1" w:space="0" w:color="000000"/>
              <w:bottom w:val="single" w:sz="1" w:space="0" w:color="000000"/>
              <w:right w:val="single" w:sz="1" w:space="0" w:color="000000"/>
            </w:tcBorders>
          </w:tcPr>
          <w:p w14:paraId="2DA22A3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AE54FAC" w14:textId="630ABA8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A2E3F78" w14:textId="41E99D0C"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7B45AB1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6780A238"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197AE7D"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8.</w:t>
            </w:r>
          </w:p>
        </w:tc>
        <w:tc>
          <w:tcPr>
            <w:tcW w:w="1841" w:type="dxa"/>
            <w:tcBorders>
              <w:left w:val="single" w:sz="1" w:space="0" w:color="000000"/>
              <w:bottom w:val="single" w:sz="1" w:space="0" w:color="000000"/>
            </w:tcBorders>
            <w:shd w:val="clear" w:color="auto" w:fill="auto"/>
            <w:vAlign w:val="center"/>
          </w:tcPr>
          <w:p w14:paraId="230DC9AE" w14:textId="785928F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z kontenerem mobilnym</w:t>
            </w:r>
          </w:p>
        </w:tc>
        <w:tc>
          <w:tcPr>
            <w:tcW w:w="2879" w:type="dxa"/>
            <w:tcBorders>
              <w:left w:val="single" w:sz="1" w:space="0" w:color="000000"/>
              <w:bottom w:val="single" w:sz="1" w:space="0" w:color="000000"/>
            </w:tcBorders>
            <w:shd w:val="clear" w:color="auto" w:fill="auto"/>
            <w:vAlign w:val="center"/>
          </w:tcPr>
          <w:p w14:paraId="62FECAA3" w14:textId="69AD6A59"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1600/800/735 [szer./gł./wys.]</w:t>
            </w:r>
          </w:p>
        </w:tc>
        <w:tc>
          <w:tcPr>
            <w:tcW w:w="1559" w:type="dxa"/>
            <w:gridSpan w:val="2"/>
            <w:tcBorders>
              <w:left w:val="single" w:sz="1" w:space="0" w:color="000000"/>
              <w:bottom w:val="single" w:sz="1" w:space="0" w:color="000000"/>
              <w:right w:val="single" w:sz="1" w:space="0" w:color="000000"/>
            </w:tcBorders>
          </w:tcPr>
          <w:p w14:paraId="62AC244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3B0B26B" w14:textId="4139D4F9"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CB99F98" w14:textId="7948DEB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482C533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6F36158"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CDC1E40"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9.</w:t>
            </w:r>
          </w:p>
        </w:tc>
        <w:tc>
          <w:tcPr>
            <w:tcW w:w="1841" w:type="dxa"/>
            <w:tcBorders>
              <w:left w:val="single" w:sz="1" w:space="0" w:color="000000"/>
              <w:bottom w:val="single" w:sz="1" w:space="0" w:color="000000"/>
            </w:tcBorders>
            <w:shd w:val="clear" w:color="auto" w:fill="auto"/>
            <w:vAlign w:val="center"/>
          </w:tcPr>
          <w:p w14:paraId="33816A46" w14:textId="707C8CF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06D6BDEC" w14:textId="3DF1C31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800/420/2250 [szer./gł./wys.]</w:t>
            </w:r>
          </w:p>
        </w:tc>
        <w:tc>
          <w:tcPr>
            <w:tcW w:w="1559" w:type="dxa"/>
            <w:gridSpan w:val="2"/>
            <w:tcBorders>
              <w:left w:val="single" w:sz="1" w:space="0" w:color="000000"/>
              <w:bottom w:val="single" w:sz="1" w:space="0" w:color="000000"/>
              <w:right w:val="single" w:sz="1" w:space="0" w:color="000000"/>
            </w:tcBorders>
          </w:tcPr>
          <w:p w14:paraId="3B0B9533"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740CCF0" w14:textId="00F7BC9D"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C031AF6" w14:textId="2860E02C"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6E2E07F0"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6E56731A" w14:textId="77777777" w:rsidTr="00B25EC1">
        <w:trPr>
          <w:gridAfter w:val="1"/>
          <w:wAfter w:w="6" w:type="dxa"/>
        </w:trPr>
        <w:tc>
          <w:tcPr>
            <w:tcW w:w="425" w:type="dxa"/>
            <w:tcBorders>
              <w:left w:val="single" w:sz="1" w:space="0" w:color="000000"/>
              <w:bottom w:val="single" w:sz="1" w:space="0" w:color="000000"/>
            </w:tcBorders>
            <w:shd w:val="clear" w:color="auto" w:fill="auto"/>
          </w:tcPr>
          <w:p w14:paraId="71EA612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10.</w:t>
            </w:r>
          </w:p>
        </w:tc>
        <w:tc>
          <w:tcPr>
            <w:tcW w:w="1841" w:type="dxa"/>
            <w:tcBorders>
              <w:left w:val="single" w:sz="1" w:space="0" w:color="000000"/>
              <w:bottom w:val="single" w:sz="1" w:space="0" w:color="000000"/>
            </w:tcBorders>
            <w:shd w:val="clear" w:color="auto" w:fill="auto"/>
            <w:vAlign w:val="center"/>
          </w:tcPr>
          <w:p w14:paraId="479F176C" w14:textId="73653C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ubraniowa</w:t>
            </w:r>
          </w:p>
        </w:tc>
        <w:tc>
          <w:tcPr>
            <w:tcW w:w="2879" w:type="dxa"/>
            <w:tcBorders>
              <w:left w:val="single" w:sz="1" w:space="0" w:color="000000"/>
              <w:bottom w:val="single" w:sz="1" w:space="0" w:color="000000"/>
            </w:tcBorders>
            <w:shd w:val="clear" w:color="auto" w:fill="auto"/>
            <w:vAlign w:val="center"/>
          </w:tcPr>
          <w:p w14:paraId="3D5271DC" w14:textId="1A14670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800/420/2250 [szer./gł./wys.]</w:t>
            </w:r>
          </w:p>
        </w:tc>
        <w:tc>
          <w:tcPr>
            <w:tcW w:w="1559" w:type="dxa"/>
            <w:gridSpan w:val="2"/>
            <w:tcBorders>
              <w:left w:val="single" w:sz="1" w:space="0" w:color="000000"/>
              <w:bottom w:val="single" w:sz="1" w:space="0" w:color="000000"/>
              <w:right w:val="single" w:sz="1" w:space="0" w:color="000000"/>
            </w:tcBorders>
          </w:tcPr>
          <w:p w14:paraId="0CD5FEC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1EE6E6C8" w14:textId="466787EA"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B3042AD" w14:textId="2AEE7A4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257AAD4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AD27B5D" w14:textId="77777777" w:rsidTr="00B25EC1">
        <w:trPr>
          <w:gridAfter w:val="1"/>
          <w:wAfter w:w="6" w:type="dxa"/>
        </w:trPr>
        <w:tc>
          <w:tcPr>
            <w:tcW w:w="425" w:type="dxa"/>
            <w:tcBorders>
              <w:left w:val="single" w:sz="1" w:space="0" w:color="000000"/>
              <w:bottom w:val="single" w:sz="1" w:space="0" w:color="000000"/>
            </w:tcBorders>
            <w:shd w:val="clear" w:color="auto" w:fill="auto"/>
          </w:tcPr>
          <w:p w14:paraId="058AA562"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11.</w:t>
            </w:r>
          </w:p>
        </w:tc>
        <w:tc>
          <w:tcPr>
            <w:tcW w:w="1841" w:type="dxa"/>
            <w:tcBorders>
              <w:left w:val="single" w:sz="1" w:space="0" w:color="000000"/>
              <w:bottom w:val="single" w:sz="1" w:space="0" w:color="000000"/>
            </w:tcBorders>
            <w:shd w:val="clear" w:color="auto" w:fill="auto"/>
            <w:vAlign w:val="center"/>
          </w:tcPr>
          <w:p w14:paraId="32F75AAC" w14:textId="7821938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aktowa</w:t>
            </w:r>
          </w:p>
        </w:tc>
        <w:tc>
          <w:tcPr>
            <w:tcW w:w="2879" w:type="dxa"/>
            <w:tcBorders>
              <w:left w:val="single" w:sz="1" w:space="0" w:color="000000"/>
              <w:bottom w:val="single" w:sz="1" w:space="0" w:color="000000"/>
            </w:tcBorders>
            <w:shd w:val="clear" w:color="auto" w:fill="auto"/>
            <w:vAlign w:val="center"/>
          </w:tcPr>
          <w:p w14:paraId="565E498E" w14:textId="0F51DBAE"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600/420/2250 [szer./gł./wys.]</w:t>
            </w:r>
          </w:p>
        </w:tc>
        <w:tc>
          <w:tcPr>
            <w:tcW w:w="1559" w:type="dxa"/>
            <w:gridSpan w:val="2"/>
            <w:tcBorders>
              <w:left w:val="single" w:sz="1" w:space="0" w:color="000000"/>
              <w:bottom w:val="single" w:sz="1" w:space="0" w:color="000000"/>
              <w:right w:val="single" w:sz="1" w:space="0" w:color="000000"/>
            </w:tcBorders>
          </w:tcPr>
          <w:p w14:paraId="4CF6023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A38BAF4" w14:textId="089B681E"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6D6911D5" w14:textId="51D4FF4D"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72DE077F"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AAAB54E" w14:textId="77777777" w:rsidTr="00B25EC1">
        <w:trPr>
          <w:gridAfter w:val="1"/>
          <w:wAfter w:w="6" w:type="dxa"/>
        </w:trPr>
        <w:tc>
          <w:tcPr>
            <w:tcW w:w="425" w:type="dxa"/>
            <w:tcBorders>
              <w:left w:val="single" w:sz="1" w:space="0" w:color="000000"/>
              <w:bottom w:val="single" w:sz="1" w:space="0" w:color="000000"/>
            </w:tcBorders>
            <w:shd w:val="clear" w:color="auto" w:fill="auto"/>
          </w:tcPr>
          <w:p w14:paraId="07D36BBE"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12.</w:t>
            </w:r>
          </w:p>
        </w:tc>
        <w:tc>
          <w:tcPr>
            <w:tcW w:w="1841" w:type="dxa"/>
            <w:tcBorders>
              <w:left w:val="single" w:sz="1" w:space="0" w:color="000000"/>
              <w:bottom w:val="single" w:sz="1" w:space="0" w:color="000000"/>
            </w:tcBorders>
            <w:shd w:val="clear" w:color="auto" w:fill="auto"/>
            <w:vAlign w:val="center"/>
          </w:tcPr>
          <w:p w14:paraId="54D8FA0A" w14:textId="18410853"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22FD3D4F" w14:textId="33A3DA5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800/420/2250 [szer./gł./wys.]</w:t>
            </w:r>
          </w:p>
        </w:tc>
        <w:tc>
          <w:tcPr>
            <w:tcW w:w="1559" w:type="dxa"/>
            <w:gridSpan w:val="2"/>
            <w:tcBorders>
              <w:left w:val="single" w:sz="1" w:space="0" w:color="000000"/>
              <w:bottom w:val="single" w:sz="1" w:space="0" w:color="000000"/>
              <w:right w:val="single" w:sz="1" w:space="0" w:color="000000"/>
            </w:tcBorders>
          </w:tcPr>
          <w:p w14:paraId="455070C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825B3D9" w14:textId="14C0D8F8"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97175DC" w14:textId="54589E4D"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left w:val="single" w:sz="1" w:space="0" w:color="000000"/>
              <w:bottom w:val="single" w:sz="1" w:space="0" w:color="000000"/>
              <w:right w:val="single" w:sz="1" w:space="0" w:color="000000"/>
            </w:tcBorders>
          </w:tcPr>
          <w:p w14:paraId="60C32D3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BB3A059"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1FA43C2"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13.</w:t>
            </w:r>
          </w:p>
        </w:tc>
        <w:tc>
          <w:tcPr>
            <w:tcW w:w="1841" w:type="dxa"/>
            <w:tcBorders>
              <w:left w:val="single" w:sz="1" w:space="0" w:color="000000"/>
              <w:bottom w:val="single" w:sz="1" w:space="0" w:color="000000"/>
            </w:tcBorders>
            <w:shd w:val="clear" w:color="auto" w:fill="auto"/>
            <w:vAlign w:val="center"/>
          </w:tcPr>
          <w:p w14:paraId="39063BD3" w14:textId="7858FF5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3F31D908" w14:textId="4AB766B3"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800/420/1275 [szer./gł./wys.]</w:t>
            </w:r>
          </w:p>
        </w:tc>
        <w:tc>
          <w:tcPr>
            <w:tcW w:w="1559" w:type="dxa"/>
            <w:gridSpan w:val="2"/>
            <w:tcBorders>
              <w:left w:val="single" w:sz="1" w:space="0" w:color="000000"/>
              <w:bottom w:val="single" w:sz="1" w:space="0" w:color="000000"/>
              <w:right w:val="single" w:sz="1" w:space="0" w:color="000000"/>
            </w:tcBorders>
          </w:tcPr>
          <w:p w14:paraId="20DAACD2"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765FD767" w14:textId="3A0304C4"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55D77FE8" w14:textId="1B63F1AF"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4752B9E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DF93454"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51B5BB6"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14.</w:t>
            </w:r>
          </w:p>
        </w:tc>
        <w:tc>
          <w:tcPr>
            <w:tcW w:w="1841" w:type="dxa"/>
            <w:tcBorders>
              <w:left w:val="single" w:sz="1" w:space="0" w:color="000000"/>
              <w:bottom w:val="single" w:sz="1" w:space="0" w:color="000000"/>
            </w:tcBorders>
            <w:shd w:val="clear" w:color="auto" w:fill="auto"/>
            <w:vAlign w:val="center"/>
          </w:tcPr>
          <w:p w14:paraId="459A25BD" w14:textId="04CBDB14"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Krzesło obrotowe</w:t>
            </w:r>
          </w:p>
        </w:tc>
        <w:tc>
          <w:tcPr>
            <w:tcW w:w="2879" w:type="dxa"/>
            <w:tcBorders>
              <w:left w:val="single" w:sz="1" w:space="0" w:color="000000"/>
              <w:bottom w:val="single" w:sz="1" w:space="0" w:color="000000"/>
            </w:tcBorders>
            <w:shd w:val="clear" w:color="auto" w:fill="auto"/>
            <w:vAlign w:val="center"/>
          </w:tcPr>
          <w:p w14:paraId="45A6AE95" w14:textId="6B88C46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690/660/970-1110 [szer./gł./wys.]</w:t>
            </w:r>
          </w:p>
        </w:tc>
        <w:tc>
          <w:tcPr>
            <w:tcW w:w="1559" w:type="dxa"/>
            <w:gridSpan w:val="2"/>
            <w:tcBorders>
              <w:left w:val="single" w:sz="1" w:space="0" w:color="000000"/>
              <w:bottom w:val="single" w:sz="1" w:space="0" w:color="000000"/>
              <w:right w:val="single" w:sz="1" w:space="0" w:color="000000"/>
            </w:tcBorders>
          </w:tcPr>
          <w:p w14:paraId="1AA94BD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26846BB0" w14:textId="0024B10F"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1240572" w14:textId="5A24C69E"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w:t>
            </w:r>
          </w:p>
        </w:tc>
        <w:tc>
          <w:tcPr>
            <w:tcW w:w="1083" w:type="dxa"/>
            <w:gridSpan w:val="2"/>
            <w:tcBorders>
              <w:left w:val="single" w:sz="1" w:space="0" w:color="000000"/>
              <w:bottom w:val="single" w:sz="1" w:space="0" w:color="000000"/>
              <w:right w:val="single" w:sz="1" w:space="0" w:color="000000"/>
            </w:tcBorders>
          </w:tcPr>
          <w:p w14:paraId="1DF1BD5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CBD8343"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C595B2C"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15.</w:t>
            </w:r>
          </w:p>
        </w:tc>
        <w:tc>
          <w:tcPr>
            <w:tcW w:w="1841" w:type="dxa"/>
            <w:tcBorders>
              <w:left w:val="single" w:sz="1" w:space="0" w:color="000000"/>
              <w:bottom w:val="single" w:sz="1" w:space="0" w:color="000000"/>
            </w:tcBorders>
            <w:shd w:val="clear" w:color="auto" w:fill="auto"/>
            <w:vAlign w:val="center"/>
          </w:tcPr>
          <w:p w14:paraId="4B0B8CF6" w14:textId="4F17675F"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do sekretariatu z kontenerem mobilnym</w:t>
            </w:r>
          </w:p>
        </w:tc>
        <w:tc>
          <w:tcPr>
            <w:tcW w:w="2879" w:type="dxa"/>
            <w:tcBorders>
              <w:left w:val="single" w:sz="1" w:space="0" w:color="000000"/>
              <w:bottom w:val="single" w:sz="1" w:space="0" w:color="000000"/>
            </w:tcBorders>
            <w:shd w:val="clear" w:color="auto" w:fill="auto"/>
            <w:vAlign w:val="center"/>
          </w:tcPr>
          <w:p w14:paraId="152B9B60" w14:textId="33BF9E7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3180/780-350/1850 [szer./gł./wys.]</w:t>
            </w:r>
          </w:p>
        </w:tc>
        <w:tc>
          <w:tcPr>
            <w:tcW w:w="1559" w:type="dxa"/>
            <w:gridSpan w:val="2"/>
            <w:tcBorders>
              <w:left w:val="single" w:sz="1" w:space="0" w:color="000000"/>
              <w:bottom w:val="single" w:sz="1" w:space="0" w:color="000000"/>
              <w:right w:val="single" w:sz="1" w:space="0" w:color="000000"/>
            </w:tcBorders>
          </w:tcPr>
          <w:p w14:paraId="097889F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4F47BD4" w14:textId="6BCF443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723F5891" w14:textId="09C5FE98"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0335A9B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26381F2"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D6185B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16.</w:t>
            </w:r>
          </w:p>
        </w:tc>
        <w:tc>
          <w:tcPr>
            <w:tcW w:w="1841" w:type="dxa"/>
            <w:tcBorders>
              <w:left w:val="single" w:sz="1" w:space="0" w:color="000000"/>
              <w:bottom w:val="single" w:sz="1" w:space="0" w:color="000000"/>
            </w:tcBorders>
            <w:shd w:val="clear" w:color="auto" w:fill="auto"/>
            <w:vAlign w:val="center"/>
          </w:tcPr>
          <w:p w14:paraId="3154CA27" w14:textId="51B466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1CDC04E0" w14:textId="6CF0EFF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800/400/735 [szer./gł./wys.]</w:t>
            </w:r>
          </w:p>
        </w:tc>
        <w:tc>
          <w:tcPr>
            <w:tcW w:w="1559" w:type="dxa"/>
            <w:gridSpan w:val="2"/>
            <w:tcBorders>
              <w:left w:val="single" w:sz="1" w:space="0" w:color="000000"/>
              <w:bottom w:val="single" w:sz="1" w:space="0" w:color="000000"/>
              <w:right w:val="single" w:sz="1" w:space="0" w:color="000000"/>
            </w:tcBorders>
          </w:tcPr>
          <w:p w14:paraId="6081063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3FB3BC86" w14:textId="7050A2C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6D542E87" w14:textId="189F61A1"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5189E6A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44346D66" w14:textId="77777777" w:rsidTr="00B25EC1">
        <w:trPr>
          <w:gridAfter w:val="1"/>
          <w:wAfter w:w="6" w:type="dxa"/>
        </w:trPr>
        <w:tc>
          <w:tcPr>
            <w:tcW w:w="425" w:type="dxa"/>
            <w:tcBorders>
              <w:left w:val="single" w:sz="1" w:space="0" w:color="000000"/>
              <w:bottom w:val="single" w:sz="1" w:space="0" w:color="000000"/>
            </w:tcBorders>
            <w:shd w:val="clear" w:color="auto" w:fill="auto"/>
          </w:tcPr>
          <w:p w14:paraId="2E7CE77F"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17.</w:t>
            </w:r>
          </w:p>
        </w:tc>
        <w:tc>
          <w:tcPr>
            <w:tcW w:w="1841" w:type="dxa"/>
            <w:tcBorders>
              <w:left w:val="single" w:sz="1" w:space="0" w:color="000000"/>
              <w:bottom w:val="single" w:sz="1" w:space="0" w:color="000000"/>
            </w:tcBorders>
            <w:shd w:val="clear" w:color="auto" w:fill="auto"/>
            <w:vAlign w:val="center"/>
          </w:tcPr>
          <w:p w14:paraId="08C9D107" w14:textId="23CE1C2D"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Szafa aktowa </w:t>
            </w:r>
          </w:p>
        </w:tc>
        <w:tc>
          <w:tcPr>
            <w:tcW w:w="2879" w:type="dxa"/>
            <w:tcBorders>
              <w:left w:val="single" w:sz="1" w:space="0" w:color="000000"/>
              <w:bottom w:val="single" w:sz="1" w:space="0" w:color="000000"/>
            </w:tcBorders>
            <w:shd w:val="clear" w:color="auto" w:fill="auto"/>
            <w:vAlign w:val="center"/>
          </w:tcPr>
          <w:p w14:paraId="41649D82" w14:textId="027F16ED"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800/420/2250 [szer./gł./wys.]</w:t>
            </w:r>
          </w:p>
        </w:tc>
        <w:tc>
          <w:tcPr>
            <w:tcW w:w="1559" w:type="dxa"/>
            <w:gridSpan w:val="2"/>
            <w:tcBorders>
              <w:left w:val="single" w:sz="1" w:space="0" w:color="000000"/>
              <w:bottom w:val="single" w:sz="1" w:space="0" w:color="000000"/>
              <w:right w:val="single" w:sz="1" w:space="0" w:color="000000"/>
            </w:tcBorders>
          </w:tcPr>
          <w:p w14:paraId="2967E435"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BFB6542" w14:textId="50D8D4C8"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6687770" w14:textId="4E739C17"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70BAAAB9"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55606366" w14:textId="77777777" w:rsidTr="00B25EC1">
        <w:trPr>
          <w:gridAfter w:val="1"/>
          <w:wAfter w:w="6" w:type="dxa"/>
        </w:trPr>
        <w:tc>
          <w:tcPr>
            <w:tcW w:w="425" w:type="dxa"/>
            <w:tcBorders>
              <w:left w:val="single" w:sz="1" w:space="0" w:color="000000"/>
              <w:bottom w:val="single" w:sz="1" w:space="0" w:color="000000"/>
            </w:tcBorders>
            <w:shd w:val="clear" w:color="auto" w:fill="auto"/>
          </w:tcPr>
          <w:p w14:paraId="2A55B501"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18.</w:t>
            </w:r>
          </w:p>
        </w:tc>
        <w:tc>
          <w:tcPr>
            <w:tcW w:w="1841" w:type="dxa"/>
            <w:tcBorders>
              <w:left w:val="single" w:sz="1" w:space="0" w:color="000000"/>
              <w:bottom w:val="single" w:sz="1" w:space="0" w:color="000000"/>
            </w:tcBorders>
            <w:shd w:val="clear" w:color="auto" w:fill="auto"/>
            <w:vAlign w:val="center"/>
          </w:tcPr>
          <w:p w14:paraId="350D9DC3" w14:textId="59387EA9"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Witryna ekspozycyjna </w:t>
            </w:r>
          </w:p>
        </w:tc>
        <w:tc>
          <w:tcPr>
            <w:tcW w:w="2879" w:type="dxa"/>
            <w:tcBorders>
              <w:left w:val="single" w:sz="1" w:space="0" w:color="000000"/>
              <w:bottom w:val="single" w:sz="1" w:space="0" w:color="000000"/>
            </w:tcBorders>
            <w:shd w:val="clear" w:color="auto" w:fill="auto"/>
            <w:vAlign w:val="center"/>
          </w:tcPr>
          <w:p w14:paraId="666A16BB" w14:textId="65F202C1"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800/420/2250 [szer./gł./wys.]</w:t>
            </w:r>
          </w:p>
        </w:tc>
        <w:tc>
          <w:tcPr>
            <w:tcW w:w="1559" w:type="dxa"/>
            <w:gridSpan w:val="2"/>
            <w:tcBorders>
              <w:left w:val="single" w:sz="1" w:space="0" w:color="000000"/>
              <w:bottom w:val="single" w:sz="1" w:space="0" w:color="000000"/>
              <w:right w:val="single" w:sz="1" w:space="0" w:color="000000"/>
            </w:tcBorders>
          </w:tcPr>
          <w:p w14:paraId="59CE6B94"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EF6FC6C" w14:textId="11AAA02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343E71B5" w14:textId="33AF1706"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5A9D089D"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3A13DEE" w14:textId="77777777" w:rsidTr="00B25EC1">
        <w:trPr>
          <w:gridAfter w:val="1"/>
          <w:wAfter w:w="6" w:type="dxa"/>
        </w:trPr>
        <w:tc>
          <w:tcPr>
            <w:tcW w:w="425" w:type="dxa"/>
            <w:tcBorders>
              <w:left w:val="single" w:sz="1" w:space="0" w:color="000000"/>
              <w:bottom w:val="single" w:sz="1" w:space="0" w:color="000000"/>
            </w:tcBorders>
            <w:shd w:val="clear" w:color="auto" w:fill="auto"/>
          </w:tcPr>
          <w:p w14:paraId="6DD21D43"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19.</w:t>
            </w:r>
          </w:p>
        </w:tc>
        <w:tc>
          <w:tcPr>
            <w:tcW w:w="1841" w:type="dxa"/>
            <w:tcBorders>
              <w:left w:val="single" w:sz="1" w:space="0" w:color="000000"/>
              <w:bottom w:val="single" w:sz="1" w:space="0" w:color="000000"/>
            </w:tcBorders>
            <w:shd w:val="clear" w:color="auto" w:fill="auto"/>
            <w:vAlign w:val="center"/>
          </w:tcPr>
          <w:p w14:paraId="30B9920B" w14:textId="6236188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Sofa biurowa</w:t>
            </w:r>
          </w:p>
        </w:tc>
        <w:tc>
          <w:tcPr>
            <w:tcW w:w="2879" w:type="dxa"/>
            <w:tcBorders>
              <w:left w:val="single" w:sz="1" w:space="0" w:color="000000"/>
              <w:bottom w:val="single" w:sz="1" w:space="0" w:color="000000"/>
            </w:tcBorders>
            <w:shd w:val="clear" w:color="auto" w:fill="auto"/>
            <w:vAlign w:val="center"/>
          </w:tcPr>
          <w:p w14:paraId="5A248FD4" w14:textId="38A55F71"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1940/655/760 [szer./gł./wys.]</w:t>
            </w:r>
          </w:p>
        </w:tc>
        <w:tc>
          <w:tcPr>
            <w:tcW w:w="1559" w:type="dxa"/>
            <w:gridSpan w:val="2"/>
            <w:tcBorders>
              <w:left w:val="single" w:sz="1" w:space="0" w:color="000000"/>
              <w:bottom w:val="single" w:sz="1" w:space="0" w:color="000000"/>
              <w:right w:val="single" w:sz="1" w:space="0" w:color="000000"/>
            </w:tcBorders>
          </w:tcPr>
          <w:p w14:paraId="69C179E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47AE9E11" w14:textId="5F01F92F"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10F2DB27" w14:textId="7B22DEEF"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4FCE2D00"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469AAAA" w14:textId="77777777" w:rsidTr="00B25EC1">
        <w:trPr>
          <w:gridAfter w:val="1"/>
          <w:wAfter w:w="6" w:type="dxa"/>
        </w:trPr>
        <w:tc>
          <w:tcPr>
            <w:tcW w:w="425" w:type="dxa"/>
            <w:tcBorders>
              <w:left w:val="single" w:sz="1" w:space="0" w:color="000000"/>
              <w:bottom w:val="single" w:sz="1" w:space="0" w:color="000000"/>
            </w:tcBorders>
            <w:shd w:val="clear" w:color="auto" w:fill="auto"/>
          </w:tcPr>
          <w:p w14:paraId="4BD1A0A3"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20.</w:t>
            </w:r>
          </w:p>
        </w:tc>
        <w:tc>
          <w:tcPr>
            <w:tcW w:w="1841" w:type="dxa"/>
            <w:tcBorders>
              <w:left w:val="single" w:sz="1" w:space="0" w:color="000000"/>
              <w:bottom w:val="single" w:sz="1" w:space="0" w:color="000000"/>
            </w:tcBorders>
            <w:shd w:val="clear" w:color="auto" w:fill="auto"/>
            <w:vAlign w:val="center"/>
          </w:tcPr>
          <w:p w14:paraId="440C6A80" w14:textId="500D79A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Stół </w:t>
            </w:r>
          </w:p>
        </w:tc>
        <w:tc>
          <w:tcPr>
            <w:tcW w:w="2879" w:type="dxa"/>
            <w:tcBorders>
              <w:left w:val="single" w:sz="1" w:space="0" w:color="000000"/>
              <w:bottom w:val="single" w:sz="1" w:space="0" w:color="000000"/>
            </w:tcBorders>
            <w:shd w:val="clear" w:color="auto" w:fill="auto"/>
            <w:vAlign w:val="center"/>
          </w:tcPr>
          <w:p w14:paraId="2B5E8FCF" w14:textId="0E66D7D0"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 xml:space="preserve">O wymiarach 652/505/670 </w:t>
            </w:r>
            <w:r w:rsidRPr="007822B8">
              <w:rPr>
                <w:rFonts w:ascii="Verdana" w:hAnsi="Verdana" w:cs="Calibri"/>
                <w:sz w:val="16"/>
                <w:szCs w:val="16"/>
              </w:rPr>
              <w:lastRenderedPageBreak/>
              <w:t>[szer./gł./wys.]</w:t>
            </w:r>
          </w:p>
        </w:tc>
        <w:tc>
          <w:tcPr>
            <w:tcW w:w="1559" w:type="dxa"/>
            <w:gridSpan w:val="2"/>
            <w:tcBorders>
              <w:left w:val="single" w:sz="1" w:space="0" w:color="000000"/>
              <w:bottom w:val="single" w:sz="1" w:space="0" w:color="000000"/>
              <w:right w:val="single" w:sz="1" w:space="0" w:color="000000"/>
            </w:tcBorders>
          </w:tcPr>
          <w:p w14:paraId="350E86E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65BFD3D6" w14:textId="3E6EA075"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0B2E9834" w14:textId="475B6D35"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2</w:t>
            </w:r>
          </w:p>
        </w:tc>
        <w:tc>
          <w:tcPr>
            <w:tcW w:w="1083" w:type="dxa"/>
            <w:gridSpan w:val="2"/>
            <w:tcBorders>
              <w:left w:val="single" w:sz="1" w:space="0" w:color="000000"/>
              <w:bottom w:val="single" w:sz="1" w:space="0" w:color="000000"/>
              <w:right w:val="single" w:sz="1" w:space="0" w:color="000000"/>
            </w:tcBorders>
          </w:tcPr>
          <w:p w14:paraId="1591C61B"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35704716" w14:textId="77777777" w:rsidTr="00B25EC1">
        <w:trPr>
          <w:gridAfter w:val="1"/>
          <w:wAfter w:w="6" w:type="dxa"/>
        </w:trPr>
        <w:tc>
          <w:tcPr>
            <w:tcW w:w="425" w:type="dxa"/>
            <w:tcBorders>
              <w:left w:val="single" w:sz="1" w:space="0" w:color="000000"/>
              <w:bottom w:val="single" w:sz="1" w:space="0" w:color="000000"/>
            </w:tcBorders>
            <w:shd w:val="clear" w:color="auto" w:fill="auto"/>
          </w:tcPr>
          <w:p w14:paraId="34C4FFB8"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lastRenderedPageBreak/>
              <w:t>21.</w:t>
            </w:r>
          </w:p>
        </w:tc>
        <w:tc>
          <w:tcPr>
            <w:tcW w:w="1841" w:type="dxa"/>
            <w:tcBorders>
              <w:left w:val="single" w:sz="1" w:space="0" w:color="000000"/>
              <w:bottom w:val="single" w:sz="1" w:space="0" w:color="000000"/>
            </w:tcBorders>
            <w:shd w:val="clear" w:color="auto" w:fill="auto"/>
            <w:vAlign w:val="center"/>
          </w:tcPr>
          <w:p w14:paraId="04930605" w14:textId="21B1C1E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Biurko z kontenerem mobilnym</w:t>
            </w:r>
          </w:p>
        </w:tc>
        <w:tc>
          <w:tcPr>
            <w:tcW w:w="2879" w:type="dxa"/>
            <w:tcBorders>
              <w:left w:val="single" w:sz="1" w:space="0" w:color="000000"/>
              <w:bottom w:val="single" w:sz="1" w:space="0" w:color="000000"/>
            </w:tcBorders>
            <w:shd w:val="clear" w:color="auto" w:fill="auto"/>
            <w:vAlign w:val="center"/>
          </w:tcPr>
          <w:p w14:paraId="175AAEEF" w14:textId="18446007"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1600/800/735 [szer./gł./wys.]</w:t>
            </w:r>
          </w:p>
        </w:tc>
        <w:tc>
          <w:tcPr>
            <w:tcW w:w="1559" w:type="dxa"/>
            <w:gridSpan w:val="2"/>
            <w:tcBorders>
              <w:left w:val="single" w:sz="1" w:space="0" w:color="000000"/>
              <w:bottom w:val="single" w:sz="1" w:space="0" w:color="000000"/>
              <w:right w:val="single" w:sz="1" w:space="0" w:color="000000"/>
            </w:tcBorders>
          </w:tcPr>
          <w:p w14:paraId="72E3174C"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tcBorders>
          </w:tcPr>
          <w:p w14:paraId="0CF5B462" w14:textId="095A93C1"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1" w:space="0" w:color="000000"/>
              <w:right w:val="single" w:sz="1" w:space="0" w:color="000000"/>
            </w:tcBorders>
            <w:shd w:val="clear" w:color="auto" w:fill="auto"/>
            <w:vAlign w:val="center"/>
          </w:tcPr>
          <w:p w14:paraId="4915D7DC" w14:textId="5F5B3166"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1" w:space="0" w:color="000000"/>
              <w:right w:val="single" w:sz="1" w:space="0" w:color="000000"/>
            </w:tcBorders>
          </w:tcPr>
          <w:p w14:paraId="6606FEF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D235401" w14:textId="77777777" w:rsidTr="00B25EC1">
        <w:trPr>
          <w:gridAfter w:val="1"/>
          <w:wAfter w:w="6" w:type="dxa"/>
        </w:trPr>
        <w:tc>
          <w:tcPr>
            <w:tcW w:w="425" w:type="dxa"/>
            <w:tcBorders>
              <w:left w:val="single" w:sz="1" w:space="0" w:color="000000"/>
              <w:bottom w:val="single" w:sz="2" w:space="0" w:color="000000"/>
            </w:tcBorders>
            <w:shd w:val="clear" w:color="auto" w:fill="auto"/>
          </w:tcPr>
          <w:p w14:paraId="2F63EC69"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22.</w:t>
            </w:r>
          </w:p>
        </w:tc>
        <w:tc>
          <w:tcPr>
            <w:tcW w:w="1841" w:type="dxa"/>
            <w:tcBorders>
              <w:left w:val="single" w:sz="1" w:space="0" w:color="000000"/>
              <w:bottom w:val="single" w:sz="2" w:space="0" w:color="000000"/>
            </w:tcBorders>
            <w:shd w:val="clear" w:color="auto" w:fill="auto"/>
            <w:vAlign w:val="center"/>
          </w:tcPr>
          <w:p w14:paraId="277154AF" w14:textId="25B0A83C"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Szafa aktowa</w:t>
            </w:r>
          </w:p>
        </w:tc>
        <w:tc>
          <w:tcPr>
            <w:tcW w:w="2879" w:type="dxa"/>
            <w:tcBorders>
              <w:left w:val="single" w:sz="1" w:space="0" w:color="000000"/>
              <w:bottom w:val="single" w:sz="2" w:space="0" w:color="000000"/>
            </w:tcBorders>
            <w:shd w:val="clear" w:color="auto" w:fill="auto"/>
            <w:vAlign w:val="center"/>
          </w:tcPr>
          <w:p w14:paraId="41CA7D90" w14:textId="0A1F3462"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1200/420/915 [szer./gł./wys.]</w:t>
            </w:r>
          </w:p>
        </w:tc>
        <w:tc>
          <w:tcPr>
            <w:tcW w:w="1559" w:type="dxa"/>
            <w:gridSpan w:val="2"/>
            <w:tcBorders>
              <w:left w:val="single" w:sz="1" w:space="0" w:color="000000"/>
              <w:bottom w:val="single" w:sz="2" w:space="0" w:color="000000"/>
              <w:right w:val="single" w:sz="1" w:space="0" w:color="000000"/>
            </w:tcBorders>
          </w:tcPr>
          <w:p w14:paraId="12F17221"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2" w:space="0" w:color="000000"/>
            </w:tcBorders>
          </w:tcPr>
          <w:p w14:paraId="103FDBCD" w14:textId="0D01A3B1"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left w:val="single" w:sz="1" w:space="0" w:color="000000"/>
              <w:bottom w:val="single" w:sz="2" w:space="0" w:color="000000"/>
              <w:right w:val="single" w:sz="1" w:space="0" w:color="000000"/>
            </w:tcBorders>
            <w:shd w:val="clear" w:color="auto" w:fill="auto"/>
            <w:vAlign w:val="center"/>
          </w:tcPr>
          <w:p w14:paraId="7CDFFCD1" w14:textId="66B4E243"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left w:val="single" w:sz="1" w:space="0" w:color="000000"/>
              <w:bottom w:val="single" w:sz="2" w:space="0" w:color="000000"/>
              <w:right w:val="single" w:sz="1" w:space="0" w:color="000000"/>
            </w:tcBorders>
          </w:tcPr>
          <w:p w14:paraId="37F2EAB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1A804FF4"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4F5AAF49"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036659" w14:textId="4E9B24CA"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Stół</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A5493" w14:textId="7C5B5348"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1400/800/735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3E15762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460B68FD" w14:textId="53B411A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C786BB" w14:textId="25D6D3FB"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1</w:t>
            </w:r>
          </w:p>
        </w:tc>
        <w:tc>
          <w:tcPr>
            <w:tcW w:w="1083" w:type="dxa"/>
            <w:gridSpan w:val="2"/>
            <w:tcBorders>
              <w:top w:val="single" w:sz="2" w:space="0" w:color="000000"/>
              <w:left w:val="single" w:sz="2" w:space="0" w:color="000000"/>
              <w:bottom w:val="single" w:sz="2" w:space="0" w:color="000000"/>
              <w:right w:val="single" w:sz="2" w:space="0" w:color="000000"/>
            </w:tcBorders>
          </w:tcPr>
          <w:p w14:paraId="07887F1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7F410D92"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4787F8C4"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color w:val="000000"/>
                <w:sz w:val="18"/>
                <w:szCs w:val="18"/>
                <w:lang w:eastAsia="en-US"/>
              </w:rPr>
              <w:t>24.</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F48BA" w14:textId="78DE3AE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Sofa biurowa</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75D306" w14:textId="62C4EB3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500/600/870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578096CE"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532D63A5" w14:textId="58628B23"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54A250" w14:textId="30C87FAE"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4</w:t>
            </w:r>
          </w:p>
        </w:tc>
        <w:tc>
          <w:tcPr>
            <w:tcW w:w="1083" w:type="dxa"/>
            <w:gridSpan w:val="2"/>
            <w:tcBorders>
              <w:top w:val="single" w:sz="2" w:space="0" w:color="000000"/>
              <w:left w:val="single" w:sz="2" w:space="0" w:color="000000"/>
              <w:bottom w:val="single" w:sz="2" w:space="0" w:color="000000"/>
              <w:right w:val="single" w:sz="2" w:space="0" w:color="000000"/>
            </w:tcBorders>
          </w:tcPr>
          <w:p w14:paraId="3CE383B8"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0E6775" w14:paraId="046B02CC" w14:textId="77777777" w:rsidTr="00B25EC1">
        <w:trPr>
          <w:gridAfter w:val="1"/>
          <w:wAfter w:w="6" w:type="dxa"/>
        </w:trPr>
        <w:tc>
          <w:tcPr>
            <w:tcW w:w="425" w:type="dxa"/>
            <w:tcBorders>
              <w:top w:val="single" w:sz="2" w:space="0" w:color="000000"/>
              <w:left w:val="single" w:sz="2" w:space="0" w:color="000000"/>
              <w:bottom w:val="single" w:sz="2" w:space="0" w:color="000000"/>
              <w:right w:val="single" w:sz="2" w:space="0" w:color="000000"/>
            </w:tcBorders>
            <w:shd w:val="clear" w:color="auto" w:fill="auto"/>
          </w:tcPr>
          <w:p w14:paraId="7DB2912C" w14:textId="77777777" w:rsidR="00B25EC1" w:rsidRPr="007822B8" w:rsidRDefault="00B25EC1" w:rsidP="007822B8">
            <w:pPr>
              <w:widowControl/>
              <w:suppressLineNumbers/>
              <w:suppressAutoHyphens w:val="0"/>
              <w:autoSpaceDE/>
              <w:jc w:val="center"/>
              <w:rPr>
                <w:rFonts w:ascii="Verdana" w:eastAsia="SimSun" w:hAnsi="Verdana" w:cs="Tahoma"/>
                <w:color w:val="000000"/>
                <w:sz w:val="18"/>
                <w:szCs w:val="18"/>
                <w:lang w:eastAsia="en-US"/>
              </w:rPr>
            </w:pPr>
            <w:r w:rsidRPr="007822B8">
              <w:rPr>
                <w:rFonts w:ascii="Verdana" w:eastAsia="SimSun" w:hAnsi="Verdana" w:cs="Tahoma"/>
                <w:sz w:val="18"/>
                <w:szCs w:val="18"/>
                <w:lang w:eastAsia="en-US"/>
              </w:rPr>
              <w:t>25.</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83DFE" w14:textId="53D47086"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Witryna wisząca (gablota)</w:t>
            </w:r>
          </w:p>
        </w:tc>
        <w:tc>
          <w:tcPr>
            <w:tcW w:w="28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EF209A" w14:textId="119C695B" w:rsidR="00B25EC1" w:rsidRPr="007822B8" w:rsidRDefault="00B25EC1" w:rsidP="007822B8">
            <w:pPr>
              <w:widowControl/>
              <w:suppressLineNumbers/>
              <w:suppressAutoHyphens w:val="0"/>
              <w:autoSpaceDE/>
              <w:rPr>
                <w:rFonts w:ascii="Verdana" w:eastAsia="SimSun" w:hAnsi="Verdana" w:cs="Tahoma"/>
                <w:sz w:val="16"/>
                <w:szCs w:val="16"/>
                <w:highlight w:val="yellow"/>
                <w:lang w:eastAsia="en-US"/>
              </w:rPr>
            </w:pPr>
            <w:r w:rsidRPr="007822B8">
              <w:rPr>
                <w:rFonts w:ascii="Verdana" w:hAnsi="Verdana" w:cs="Calibri"/>
                <w:sz w:val="16"/>
                <w:szCs w:val="16"/>
              </w:rPr>
              <w:t>O wymiarach 900/65/800 [szer./gł./wys.]</w:t>
            </w:r>
          </w:p>
        </w:tc>
        <w:tc>
          <w:tcPr>
            <w:tcW w:w="1559" w:type="dxa"/>
            <w:gridSpan w:val="2"/>
            <w:tcBorders>
              <w:top w:val="single" w:sz="2" w:space="0" w:color="000000"/>
              <w:left w:val="single" w:sz="2" w:space="0" w:color="000000"/>
              <w:bottom w:val="single" w:sz="2" w:space="0" w:color="000000"/>
              <w:right w:val="single" w:sz="2" w:space="0" w:color="000000"/>
            </w:tcBorders>
          </w:tcPr>
          <w:p w14:paraId="03E13E77"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29C279EE" w14:textId="7B26358C"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4CC6BF7" w14:textId="51A40A82" w:rsidR="00B25EC1" w:rsidRPr="007822B8" w:rsidRDefault="00B25EC1" w:rsidP="007822B8">
            <w:pPr>
              <w:widowControl/>
              <w:suppressLineNumbers/>
              <w:suppressAutoHyphens w:val="0"/>
              <w:autoSpaceDE/>
              <w:jc w:val="center"/>
              <w:rPr>
                <w:rFonts w:ascii="Verdana" w:eastAsia="SimSun" w:hAnsi="Verdana" w:cs="Tahoma"/>
                <w:sz w:val="16"/>
                <w:szCs w:val="16"/>
                <w:highlight w:val="yellow"/>
                <w:lang w:eastAsia="en-US"/>
              </w:rPr>
            </w:pPr>
            <w:r w:rsidRPr="007822B8">
              <w:rPr>
                <w:rFonts w:ascii="Verdana" w:hAnsi="Verdana" w:cs="Calibri"/>
                <w:sz w:val="16"/>
                <w:szCs w:val="16"/>
              </w:rPr>
              <w:t>3</w:t>
            </w:r>
          </w:p>
        </w:tc>
        <w:tc>
          <w:tcPr>
            <w:tcW w:w="1083" w:type="dxa"/>
            <w:gridSpan w:val="2"/>
            <w:tcBorders>
              <w:top w:val="single" w:sz="2" w:space="0" w:color="000000"/>
              <w:left w:val="single" w:sz="2" w:space="0" w:color="000000"/>
              <w:bottom w:val="single" w:sz="2" w:space="0" w:color="000000"/>
              <w:right w:val="single" w:sz="2" w:space="0" w:color="000000"/>
            </w:tcBorders>
          </w:tcPr>
          <w:p w14:paraId="5156A7AA" w14:textId="77777777" w:rsidR="00B25EC1" w:rsidRPr="000E6775" w:rsidRDefault="00B25EC1" w:rsidP="007822B8">
            <w:pPr>
              <w:widowControl/>
              <w:suppressLineNumbers/>
              <w:suppressAutoHyphens w:val="0"/>
              <w:autoSpaceDE/>
              <w:jc w:val="center"/>
              <w:rPr>
                <w:rFonts w:ascii="Verdana" w:eastAsia="SimSun" w:hAnsi="Verdana" w:cs="Tahoma"/>
                <w:sz w:val="18"/>
                <w:szCs w:val="18"/>
                <w:highlight w:val="yellow"/>
                <w:lang w:eastAsia="en-US"/>
              </w:rPr>
            </w:pPr>
          </w:p>
        </w:tc>
      </w:tr>
      <w:tr w:rsidR="00B25EC1" w:rsidRPr="004C20D6" w14:paraId="41426211" w14:textId="77777777" w:rsidTr="00B25EC1">
        <w:tc>
          <w:tcPr>
            <w:tcW w:w="5151" w:type="dxa"/>
            <w:gridSpan w:val="4"/>
            <w:tcBorders>
              <w:top w:val="single" w:sz="2" w:space="0" w:color="000000"/>
              <w:left w:val="single" w:sz="2" w:space="0" w:color="000000"/>
              <w:bottom w:val="single" w:sz="2" w:space="0" w:color="000000"/>
              <w:right w:val="single" w:sz="2" w:space="0" w:color="000000"/>
            </w:tcBorders>
            <w:shd w:val="clear" w:color="auto" w:fill="auto"/>
          </w:tcPr>
          <w:p w14:paraId="4A9EC85E" w14:textId="727CA7B2" w:rsidR="00B25EC1" w:rsidRPr="008C3AE5" w:rsidRDefault="00B25EC1" w:rsidP="00983EB2">
            <w:pPr>
              <w:widowControl/>
              <w:suppressLineNumbers/>
              <w:suppressAutoHyphens w:val="0"/>
              <w:autoSpaceDE/>
              <w:jc w:val="right"/>
              <w:rPr>
                <w:rFonts w:ascii="Verdana" w:eastAsia="SimSun" w:hAnsi="Verdana" w:cs="Tahoma"/>
                <w:lang w:eastAsia="en-US"/>
              </w:rPr>
            </w:pPr>
            <w:r w:rsidRPr="008C3AE5">
              <w:rPr>
                <w:rFonts w:ascii="Verdana" w:eastAsia="SimSun" w:hAnsi="Verdana" w:cs="Tahoma"/>
                <w:lang w:eastAsia="en-US"/>
              </w:rPr>
              <w:t xml:space="preserve">Razem </w:t>
            </w:r>
          </w:p>
        </w:tc>
        <w:tc>
          <w:tcPr>
            <w:tcW w:w="1559" w:type="dxa"/>
            <w:gridSpan w:val="2"/>
            <w:tcBorders>
              <w:top w:val="single" w:sz="2" w:space="0" w:color="000000"/>
              <w:left w:val="single" w:sz="2" w:space="0" w:color="000000"/>
              <w:bottom w:val="single" w:sz="2" w:space="0" w:color="000000"/>
              <w:right w:val="single" w:sz="2" w:space="0" w:color="000000"/>
            </w:tcBorders>
          </w:tcPr>
          <w:p w14:paraId="13C4A1D0" w14:textId="77777777" w:rsidR="00B25EC1" w:rsidRPr="008C3AE5" w:rsidRDefault="00B25EC1" w:rsidP="004C20D6">
            <w:pPr>
              <w:widowControl/>
              <w:suppressLineNumbers/>
              <w:suppressAutoHyphens w:val="0"/>
              <w:autoSpaceDE/>
              <w:jc w:val="center"/>
              <w:rPr>
                <w:rFonts w:ascii="Verdana" w:eastAsia="SimSun" w:hAnsi="Verdana" w:cs="Tahoma"/>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48798E8C" w14:textId="7325FF6B" w:rsidR="00B25EC1" w:rsidRPr="008C3AE5" w:rsidRDefault="00B25EC1" w:rsidP="004C20D6">
            <w:pPr>
              <w:widowControl/>
              <w:suppressLineNumbers/>
              <w:suppressAutoHyphens w:val="0"/>
              <w:autoSpaceDE/>
              <w:jc w:val="center"/>
              <w:rPr>
                <w:rFonts w:ascii="Verdana" w:eastAsia="SimSun" w:hAnsi="Verdana" w:cs="Tahoma"/>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shd w:val="clear" w:color="auto" w:fill="404040" w:themeFill="text1" w:themeFillTint="BF"/>
          </w:tcPr>
          <w:p w14:paraId="7A5E66E0" w14:textId="77777777" w:rsidR="00B25EC1" w:rsidRPr="004C20D6" w:rsidRDefault="00B25EC1" w:rsidP="004C20D6">
            <w:pPr>
              <w:widowControl/>
              <w:suppressLineNumbers/>
              <w:suppressAutoHyphens w:val="0"/>
              <w:autoSpaceDE/>
              <w:jc w:val="center"/>
              <w:rPr>
                <w:rFonts w:ascii="Verdana" w:eastAsia="SimSun" w:hAnsi="Verdana" w:cs="Tahoma"/>
                <w:sz w:val="18"/>
                <w:szCs w:val="18"/>
                <w:lang w:eastAsia="en-US"/>
              </w:rPr>
            </w:pPr>
          </w:p>
        </w:tc>
        <w:tc>
          <w:tcPr>
            <w:tcW w:w="1083" w:type="dxa"/>
            <w:gridSpan w:val="2"/>
            <w:tcBorders>
              <w:top w:val="single" w:sz="2" w:space="0" w:color="000000"/>
              <w:left w:val="single" w:sz="2" w:space="0" w:color="000000"/>
              <w:bottom w:val="single" w:sz="2" w:space="0" w:color="000000"/>
              <w:right w:val="single" w:sz="2" w:space="0" w:color="000000"/>
            </w:tcBorders>
          </w:tcPr>
          <w:p w14:paraId="129D8D4C" w14:textId="77777777" w:rsidR="00B25EC1" w:rsidRPr="004C20D6" w:rsidRDefault="00B25EC1" w:rsidP="004C20D6">
            <w:pPr>
              <w:widowControl/>
              <w:suppressLineNumbers/>
              <w:suppressAutoHyphens w:val="0"/>
              <w:autoSpaceDE/>
              <w:jc w:val="center"/>
              <w:rPr>
                <w:rFonts w:ascii="Verdana" w:eastAsia="SimSun" w:hAnsi="Verdana" w:cs="Tahoma"/>
                <w:sz w:val="18"/>
                <w:szCs w:val="18"/>
                <w:lang w:eastAsia="en-US"/>
              </w:rPr>
            </w:pPr>
          </w:p>
        </w:tc>
      </w:tr>
    </w:tbl>
    <w:p w14:paraId="2B8138DD" w14:textId="41C7DAEA" w:rsidR="004C20D6" w:rsidRDefault="004C20D6" w:rsidP="004C20D6">
      <w:pPr>
        <w:jc w:val="both"/>
        <w:rPr>
          <w:rFonts w:ascii="Verdana" w:hAnsi="Verdana"/>
          <w:sz w:val="18"/>
          <w:szCs w:val="18"/>
          <w:lang w:eastAsia="pl-PL"/>
        </w:rPr>
      </w:pPr>
    </w:p>
    <w:p w14:paraId="2B261C79" w14:textId="77777777" w:rsidR="00B25EC1" w:rsidRDefault="00B25EC1" w:rsidP="004C20D6">
      <w:pPr>
        <w:jc w:val="both"/>
        <w:rPr>
          <w:rFonts w:ascii="Verdana" w:hAnsi="Verdana"/>
          <w:sz w:val="18"/>
          <w:szCs w:val="18"/>
          <w:lang w:eastAsia="pl-PL"/>
        </w:rPr>
      </w:pPr>
    </w:p>
    <w:p w14:paraId="490FAC4A" w14:textId="77777777" w:rsidR="00B25EC1" w:rsidRPr="004C20D6" w:rsidRDefault="00B25EC1" w:rsidP="004C20D6">
      <w:pPr>
        <w:jc w:val="both"/>
        <w:rPr>
          <w:rFonts w:ascii="Verdana" w:hAnsi="Verdana"/>
          <w:sz w:val="18"/>
          <w:szCs w:val="18"/>
          <w:lang w:eastAsia="pl-PL"/>
        </w:rPr>
      </w:pPr>
    </w:p>
    <w:p w14:paraId="176F3A3F" w14:textId="77777777" w:rsidR="004C20D6" w:rsidRPr="004C20D6" w:rsidRDefault="004C20D6" w:rsidP="004C20D6">
      <w:pPr>
        <w:jc w:val="both"/>
        <w:rPr>
          <w:rFonts w:ascii="Verdana" w:hAnsi="Verdana"/>
          <w:sz w:val="18"/>
          <w:szCs w:val="18"/>
          <w:lang w:eastAsia="pl-PL"/>
        </w:rPr>
      </w:pPr>
      <w:r w:rsidRPr="004C20D6">
        <w:rPr>
          <w:rFonts w:ascii="Verdana" w:hAnsi="Verdana"/>
          <w:sz w:val="18"/>
          <w:szCs w:val="18"/>
          <w:lang w:eastAsia="pl-PL"/>
        </w:rPr>
        <w:t xml:space="preserve">............................. dnia …………..……r.     </w:t>
      </w:r>
    </w:p>
    <w:p w14:paraId="09475105" w14:textId="06DDC0FC" w:rsidR="004C20D6" w:rsidRDefault="004C20D6" w:rsidP="004C20D6">
      <w:pPr>
        <w:jc w:val="both"/>
        <w:rPr>
          <w:rFonts w:ascii="Verdana" w:hAnsi="Verdana"/>
          <w:sz w:val="18"/>
          <w:szCs w:val="18"/>
          <w:lang w:eastAsia="pl-PL"/>
        </w:rPr>
      </w:pPr>
    </w:p>
    <w:p w14:paraId="04413886" w14:textId="55223044" w:rsidR="00E42D33" w:rsidRDefault="00E42D33" w:rsidP="004C20D6">
      <w:pPr>
        <w:jc w:val="both"/>
        <w:rPr>
          <w:rFonts w:ascii="Verdana" w:hAnsi="Verdana"/>
          <w:sz w:val="18"/>
          <w:szCs w:val="18"/>
          <w:lang w:eastAsia="pl-PL"/>
        </w:rPr>
      </w:pPr>
    </w:p>
    <w:p w14:paraId="1BA27467" w14:textId="77777777" w:rsidR="00E42D33" w:rsidRDefault="00E42D33" w:rsidP="004C20D6">
      <w:pPr>
        <w:jc w:val="both"/>
        <w:rPr>
          <w:rFonts w:ascii="Verdana" w:hAnsi="Verdana"/>
          <w:sz w:val="18"/>
          <w:szCs w:val="18"/>
          <w:lang w:eastAsia="pl-PL"/>
        </w:rPr>
      </w:pPr>
    </w:p>
    <w:p w14:paraId="64A24F44" w14:textId="77777777" w:rsidR="00B25EC1" w:rsidRPr="004C20D6" w:rsidRDefault="00B25EC1" w:rsidP="004C20D6">
      <w:pPr>
        <w:jc w:val="both"/>
        <w:rPr>
          <w:rFonts w:ascii="Verdana" w:hAnsi="Verdana"/>
          <w:sz w:val="18"/>
          <w:szCs w:val="18"/>
          <w:lang w:eastAsia="pl-PL"/>
        </w:rPr>
      </w:pPr>
    </w:p>
    <w:p w14:paraId="0FFBF114" w14:textId="77777777" w:rsidR="004C20D6" w:rsidRPr="004C20D6" w:rsidRDefault="004C20D6" w:rsidP="004C20D6">
      <w:pPr>
        <w:ind w:left="708"/>
        <w:jc w:val="both"/>
        <w:rPr>
          <w:rFonts w:ascii="Verdana" w:hAnsi="Verdana"/>
          <w:sz w:val="18"/>
          <w:szCs w:val="18"/>
          <w:lang w:eastAsia="pl-PL"/>
        </w:rPr>
      </w:pPr>
      <w:r w:rsidRPr="004C20D6">
        <w:rPr>
          <w:rFonts w:ascii="Verdana" w:hAnsi="Verdana"/>
          <w:sz w:val="18"/>
          <w:szCs w:val="18"/>
          <w:lang w:eastAsia="pl-PL"/>
        </w:rPr>
        <w:t xml:space="preserve">                                                                      ................. .................................</w:t>
      </w:r>
      <w:r w:rsidRPr="004C20D6">
        <w:rPr>
          <w:rFonts w:ascii="Verdana" w:hAnsi="Verdana"/>
          <w:i/>
          <w:sz w:val="18"/>
          <w:szCs w:val="18"/>
          <w:lang w:eastAsia="pl-PL"/>
        </w:rPr>
        <w:t xml:space="preserve">                    </w:t>
      </w:r>
    </w:p>
    <w:p w14:paraId="4F5C51F3" w14:textId="79517722" w:rsidR="004C20D6" w:rsidRDefault="004C20D6" w:rsidP="004C20D6">
      <w:pPr>
        <w:tabs>
          <w:tab w:val="left" w:pos="923"/>
          <w:tab w:val="center" w:pos="4536"/>
        </w:tabs>
        <w:spacing w:after="120"/>
        <w:ind w:left="2832" w:hanging="2124"/>
        <w:rPr>
          <w:rFonts w:ascii="Verdana" w:hAnsi="Verdana"/>
          <w:i/>
          <w:sz w:val="16"/>
          <w:szCs w:val="16"/>
          <w:lang w:val="x-none" w:eastAsia="pl-PL"/>
        </w:rPr>
      </w:pPr>
      <w:r w:rsidRPr="004C20D6">
        <w:rPr>
          <w:rFonts w:ascii="Verdana" w:hAnsi="Verdana"/>
          <w:sz w:val="18"/>
          <w:szCs w:val="18"/>
          <w:lang w:val="x-none" w:eastAsia="pl-PL"/>
        </w:rPr>
        <w:tab/>
      </w:r>
      <w:r w:rsidRPr="004C20D6">
        <w:rPr>
          <w:rFonts w:ascii="Verdana" w:hAnsi="Verdana"/>
          <w:sz w:val="18"/>
          <w:szCs w:val="18"/>
          <w:lang w:val="x-none" w:eastAsia="pl-PL"/>
        </w:rPr>
        <w:tab/>
      </w:r>
      <w:r w:rsidRPr="004C20D6">
        <w:rPr>
          <w:rFonts w:ascii="Verdana" w:hAnsi="Verdana"/>
          <w:sz w:val="16"/>
          <w:szCs w:val="16"/>
          <w:lang w:eastAsia="pl-PL"/>
        </w:rPr>
        <w:t xml:space="preserve">                              </w:t>
      </w:r>
      <w:r w:rsidRPr="004C20D6">
        <w:rPr>
          <w:rFonts w:ascii="Verdana" w:hAnsi="Verdana"/>
          <w:sz w:val="16"/>
          <w:szCs w:val="16"/>
          <w:lang w:eastAsia="pl-PL"/>
        </w:rPr>
        <w:tab/>
      </w:r>
      <w:r w:rsidRPr="004C20D6">
        <w:rPr>
          <w:rFonts w:ascii="Verdana" w:hAnsi="Verdana"/>
          <w:i/>
          <w:sz w:val="16"/>
          <w:szCs w:val="16"/>
          <w:lang w:eastAsia="pl-PL"/>
        </w:rPr>
        <w:t>P</w:t>
      </w:r>
      <w:r w:rsidRPr="004C20D6">
        <w:rPr>
          <w:rFonts w:ascii="Verdana" w:hAnsi="Verdana"/>
          <w:i/>
          <w:sz w:val="16"/>
          <w:szCs w:val="16"/>
          <w:lang w:val="x-none" w:eastAsia="pl-PL"/>
        </w:rPr>
        <w:t>odpis upełnomocnionego przedstawiciela Wykonawcy</w:t>
      </w:r>
    </w:p>
    <w:p w14:paraId="455454E7" w14:textId="701F2326"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59456CC" w14:textId="56D2C2D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E88F616" w14:textId="1755973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997D2B4" w14:textId="607B3189"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1282F0E" w14:textId="2DA22792"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0D4CCB4" w14:textId="3EBDE5DD"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6282C46" w14:textId="1E373CD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826D668" w14:textId="14FC31BF"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2A0D1753" w14:textId="534481B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063092DD" w14:textId="107ECBC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B5D550E" w14:textId="7694F544"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B922338" w14:textId="405DFC60"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0A7D154" w14:textId="71167747"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05EAD110" w14:textId="1C630671"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DFAD64C" w14:textId="3AFBF2C2"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6E9CCB73" w14:textId="1035E5DA"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7EBFA566" w14:textId="193925A8"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0664B37" w14:textId="2F6044C3"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B3AC722" w14:textId="38F6121C"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53217CD6" w14:textId="46BEEE37"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25C590F8" w14:textId="27573D88"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58E0502A" w14:textId="30703938"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5C4FEAA4" w14:textId="00E9727E"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6DA083E" w14:textId="457AFC67"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1A31E482" w14:textId="07180C5F"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409F5461" w14:textId="3B74EC19" w:rsidR="00B25EC1" w:rsidRDefault="00B25EC1" w:rsidP="004C20D6">
      <w:pPr>
        <w:tabs>
          <w:tab w:val="left" w:pos="923"/>
          <w:tab w:val="center" w:pos="4536"/>
        </w:tabs>
        <w:spacing w:after="120"/>
        <w:ind w:left="2832" w:hanging="2124"/>
        <w:rPr>
          <w:rFonts w:ascii="Verdana" w:hAnsi="Verdana"/>
          <w:i/>
          <w:sz w:val="16"/>
          <w:szCs w:val="16"/>
          <w:lang w:val="x-none" w:eastAsia="pl-PL"/>
        </w:rPr>
      </w:pPr>
    </w:p>
    <w:p w14:paraId="0F925347" w14:textId="7B917640" w:rsidR="00B25EC1" w:rsidRDefault="00B25EC1" w:rsidP="004C20D6">
      <w:pPr>
        <w:tabs>
          <w:tab w:val="left" w:pos="923"/>
          <w:tab w:val="center" w:pos="4536"/>
        </w:tabs>
        <w:spacing w:after="120"/>
        <w:ind w:left="2832" w:hanging="2124"/>
        <w:rPr>
          <w:rFonts w:ascii="Verdana" w:hAnsi="Verdana"/>
          <w:i/>
          <w:sz w:val="16"/>
          <w:szCs w:val="16"/>
          <w:lang w:val="x-none" w:eastAsia="pl-PL"/>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4808"/>
      </w:tblGrid>
      <w:tr w:rsidR="005D0533" w:rsidRPr="00994F71" w14:paraId="760CD032" w14:textId="77777777" w:rsidTr="00663601">
        <w:tc>
          <w:tcPr>
            <w:tcW w:w="5051" w:type="dxa"/>
            <w:tcBorders>
              <w:top w:val="nil"/>
              <w:left w:val="nil"/>
              <w:bottom w:val="nil"/>
              <w:right w:val="nil"/>
            </w:tcBorders>
            <w:shd w:val="clear" w:color="auto" w:fill="auto"/>
          </w:tcPr>
          <w:p w14:paraId="4450AED4" w14:textId="68FD2C15" w:rsidR="005D0533" w:rsidRPr="00994F71" w:rsidRDefault="00F16F82" w:rsidP="00501CE8">
            <w:pPr>
              <w:widowControl/>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7728" behindDoc="0" locked="0" layoutInCell="1" allowOverlap="1" wp14:anchorId="79631217" wp14:editId="29E24852">
                      <wp:simplePos x="0" y="0"/>
                      <wp:positionH relativeFrom="column">
                        <wp:posOffset>144780</wp:posOffset>
                      </wp:positionH>
                      <wp:positionV relativeFrom="paragraph">
                        <wp:posOffset>285750</wp:posOffset>
                      </wp:positionV>
                      <wp:extent cx="1644650" cy="724535"/>
                      <wp:effectExtent l="6985" t="9525" r="571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724535"/>
                              </a:xfrm>
                              <a:prstGeom prst="flowChartAlternateProcess">
                                <a:avLst/>
                              </a:prstGeom>
                              <a:solidFill>
                                <a:srgbClr val="FFFFFF"/>
                              </a:solidFill>
                              <a:ln w="9360">
                                <a:solidFill>
                                  <a:srgbClr val="000000"/>
                                </a:solidFill>
                                <a:miter lim="800000"/>
                                <a:headEnd/>
                                <a:tailEnd/>
                              </a:ln>
                            </wps:spPr>
                            <wps:txbx>
                              <w:txbxContent>
                                <w:p w14:paraId="11EBB43D" w14:textId="77777777" w:rsidR="00A001D9" w:rsidRDefault="00A001D9" w:rsidP="005D0533">
                                  <w:pPr>
                                    <w:jc w:val="center"/>
                                  </w:pPr>
                                </w:p>
                                <w:p w14:paraId="1A6E4142" w14:textId="77777777" w:rsidR="00A001D9" w:rsidRDefault="00A001D9" w:rsidP="005D0533">
                                  <w:pPr>
                                    <w:jc w:val="center"/>
                                  </w:pPr>
                                </w:p>
                                <w:p w14:paraId="12CA4431" w14:textId="77777777" w:rsidR="00A001D9" w:rsidRDefault="00A001D9" w:rsidP="005D0533">
                                  <w:pPr>
                                    <w:jc w:val="center"/>
                                  </w:pPr>
                                </w:p>
                                <w:p w14:paraId="74A6BCA7" w14:textId="77777777" w:rsidR="00A001D9" w:rsidRDefault="00A001D9" w:rsidP="005D0533">
                                  <w:pPr>
                                    <w:jc w:val="center"/>
                                    <w:rPr>
                                      <w:i/>
                                      <w:sz w:val="18"/>
                                      <w:szCs w:val="18"/>
                                    </w:rPr>
                                  </w:pPr>
                                  <w:r>
                                    <w:rPr>
                                      <w:i/>
                                      <w:sz w:val="18"/>
                                      <w:szCs w:val="18"/>
                                    </w:rPr>
                                    <w:t>Pieczęć Wykonawcy</w:t>
                                  </w:r>
                                </w:p>
                                <w:p w14:paraId="3BA03CFE" w14:textId="77777777" w:rsidR="00A001D9" w:rsidRDefault="00A001D9" w:rsidP="005D0533">
                                  <w:pPr>
                                    <w:jc w:val="center"/>
                                  </w:pPr>
                                </w:p>
                                <w:p w14:paraId="0D50AC86" w14:textId="77777777" w:rsidR="00A001D9" w:rsidRDefault="00A001D9" w:rsidP="005D0533">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63121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11.4pt;margin-top:22.5pt;width:129.5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" strokeweight=".26mm">
                      <v:textbox>
                        <w:txbxContent>
                          <w:p w14:paraId="11EBB43D" w14:textId="77777777" w:rsidR="00A001D9" w:rsidRDefault="00A001D9" w:rsidP="005D0533">
                            <w:pPr>
                              <w:jc w:val="center"/>
                            </w:pPr>
                          </w:p>
                          <w:p w14:paraId="1A6E4142" w14:textId="77777777" w:rsidR="00A001D9" w:rsidRDefault="00A001D9" w:rsidP="005D0533">
                            <w:pPr>
                              <w:jc w:val="center"/>
                            </w:pPr>
                          </w:p>
                          <w:p w14:paraId="12CA4431" w14:textId="77777777" w:rsidR="00A001D9" w:rsidRDefault="00A001D9" w:rsidP="005D0533">
                            <w:pPr>
                              <w:jc w:val="center"/>
                            </w:pPr>
                          </w:p>
                          <w:p w14:paraId="74A6BCA7" w14:textId="77777777" w:rsidR="00A001D9" w:rsidRDefault="00A001D9" w:rsidP="005D0533">
                            <w:pPr>
                              <w:jc w:val="center"/>
                              <w:rPr>
                                <w:i/>
                                <w:sz w:val="18"/>
                                <w:szCs w:val="18"/>
                              </w:rPr>
                            </w:pPr>
                            <w:r>
                              <w:rPr>
                                <w:i/>
                                <w:sz w:val="18"/>
                                <w:szCs w:val="18"/>
                              </w:rPr>
                              <w:t>Pieczęć Wykonawcy</w:t>
                            </w:r>
                          </w:p>
                          <w:p w14:paraId="3BA03CFE" w14:textId="77777777" w:rsidR="00A001D9" w:rsidRDefault="00A001D9" w:rsidP="005D0533">
                            <w:pPr>
                              <w:jc w:val="center"/>
                            </w:pPr>
                          </w:p>
                          <w:p w14:paraId="0D50AC86" w14:textId="77777777" w:rsidR="00A001D9" w:rsidRDefault="00A001D9" w:rsidP="005D0533">
                            <w:pPr>
                              <w:jc w:val="center"/>
                              <w:rPr>
                                <w:i/>
                                <w:sz w:val="18"/>
                                <w:szCs w:val="18"/>
                              </w:rPr>
                            </w:pPr>
                            <w:r>
                              <w:rPr>
                                <w:i/>
                                <w:sz w:val="18"/>
                                <w:szCs w:val="18"/>
                              </w:rPr>
                              <w:t>Pieczęć Wykonawcy</w:t>
                            </w:r>
                          </w:p>
                        </w:txbxContent>
                      </v:textbox>
                    </v:shape>
                  </w:pict>
                </mc:Fallback>
              </mc:AlternateContent>
            </w:r>
            <w:r w:rsidR="005D0533">
              <w:rPr>
                <w:rFonts w:ascii="Calibri" w:hAnsi="Calibri" w:cs="Times New Roman"/>
                <w:b/>
              </w:rPr>
              <w:t xml:space="preserve">Post. Nr </w:t>
            </w:r>
            <w:r w:rsidR="00A26DE6">
              <w:rPr>
                <w:rFonts w:ascii="Verdana" w:hAnsi="Verdana" w:cs="Times New Roman"/>
                <w:b/>
                <w:sz w:val="16"/>
                <w:szCs w:val="16"/>
              </w:rPr>
              <w:t>ZOPK/054/2020</w:t>
            </w:r>
          </w:p>
        </w:tc>
        <w:tc>
          <w:tcPr>
            <w:tcW w:w="4808" w:type="dxa"/>
            <w:tcBorders>
              <w:top w:val="nil"/>
              <w:left w:val="nil"/>
              <w:bottom w:val="nil"/>
              <w:right w:val="nil"/>
            </w:tcBorders>
            <w:shd w:val="clear" w:color="auto" w:fill="auto"/>
          </w:tcPr>
          <w:p w14:paraId="664FD1DB" w14:textId="77777777" w:rsidR="005D0533" w:rsidRDefault="005D0533" w:rsidP="00663601">
            <w:pPr>
              <w:widowControl/>
              <w:jc w:val="right"/>
              <w:rPr>
                <w:rFonts w:ascii="Calibri" w:hAnsi="Calibri" w:cs="Times New Roman"/>
                <w:b/>
                <w:u w:val="single"/>
              </w:rPr>
            </w:pPr>
          </w:p>
          <w:p w14:paraId="1F32AC68" w14:textId="74FD928E" w:rsidR="005D0533" w:rsidRPr="00994F71" w:rsidRDefault="005D0533" w:rsidP="0023110A">
            <w:pPr>
              <w:widowControl/>
              <w:jc w:val="right"/>
              <w:rPr>
                <w:rFonts w:ascii="Times New Roman" w:hAnsi="Times New Roman" w:cs="Times New Roman"/>
                <w:b/>
                <w:sz w:val="22"/>
                <w:szCs w:val="22"/>
                <w:u w:val="single"/>
              </w:rPr>
            </w:pPr>
            <w:r>
              <w:rPr>
                <w:rFonts w:ascii="Calibri" w:hAnsi="Calibri" w:cs="Times New Roman"/>
                <w:b/>
                <w:u w:val="single"/>
              </w:rPr>
              <w:t xml:space="preserve">Załącznik nr </w:t>
            </w:r>
            <w:r w:rsidR="008B02AB">
              <w:rPr>
                <w:rFonts w:ascii="Calibri" w:hAnsi="Calibri" w:cs="Times New Roman"/>
                <w:b/>
                <w:u w:val="single"/>
              </w:rPr>
              <w:t>2</w:t>
            </w:r>
            <w:r w:rsidRPr="00994F71">
              <w:rPr>
                <w:rFonts w:ascii="Calibri" w:hAnsi="Calibri" w:cs="Times New Roman"/>
                <w:b/>
                <w:u w:val="single"/>
              </w:rPr>
              <w:t xml:space="preserve"> do</w:t>
            </w:r>
            <w:r>
              <w:rPr>
                <w:rFonts w:ascii="Calibri" w:hAnsi="Calibri" w:cs="Times New Roman"/>
                <w:b/>
                <w:u w:val="single"/>
              </w:rPr>
              <w:t xml:space="preserve"> ogłoszenia</w:t>
            </w:r>
          </w:p>
        </w:tc>
      </w:tr>
      <w:tr w:rsidR="005D0533" w:rsidRPr="00994F71" w14:paraId="7BCC5897" w14:textId="77777777" w:rsidTr="00663601">
        <w:trPr>
          <w:trHeight w:val="2404"/>
        </w:trPr>
        <w:tc>
          <w:tcPr>
            <w:tcW w:w="5051" w:type="dxa"/>
            <w:tcBorders>
              <w:top w:val="nil"/>
              <w:left w:val="nil"/>
              <w:bottom w:val="single" w:sz="12" w:space="0" w:color="auto"/>
              <w:right w:val="nil"/>
            </w:tcBorders>
            <w:shd w:val="clear" w:color="auto" w:fill="auto"/>
          </w:tcPr>
          <w:p w14:paraId="649BF3C4" w14:textId="77777777" w:rsidR="005D0533" w:rsidRDefault="005D0533" w:rsidP="00663601">
            <w:pPr>
              <w:widowControl/>
              <w:jc w:val="center"/>
              <w:rPr>
                <w:rFonts w:ascii="Times New Roman" w:hAnsi="Times New Roman" w:cs="Times New Roman"/>
                <w:b/>
                <w:sz w:val="22"/>
                <w:szCs w:val="22"/>
                <w:u w:val="single"/>
              </w:rPr>
            </w:pPr>
          </w:p>
          <w:p w14:paraId="4DE38BBB" w14:textId="77777777" w:rsidR="005D0533" w:rsidRPr="009104E7" w:rsidRDefault="005D0533" w:rsidP="00663601">
            <w:pPr>
              <w:rPr>
                <w:rFonts w:ascii="Times New Roman" w:hAnsi="Times New Roman" w:cs="Times New Roman"/>
                <w:sz w:val="22"/>
                <w:szCs w:val="22"/>
              </w:rPr>
            </w:pPr>
          </w:p>
          <w:p w14:paraId="2D74637F" w14:textId="77777777" w:rsidR="005D0533" w:rsidRPr="009104E7" w:rsidRDefault="005D0533" w:rsidP="00663601">
            <w:pPr>
              <w:rPr>
                <w:rFonts w:ascii="Times New Roman" w:hAnsi="Times New Roman" w:cs="Times New Roman"/>
                <w:sz w:val="22"/>
                <w:szCs w:val="22"/>
              </w:rPr>
            </w:pPr>
          </w:p>
          <w:p w14:paraId="6519BB74" w14:textId="77777777" w:rsidR="005D0533" w:rsidRPr="009104E7" w:rsidRDefault="005D0533" w:rsidP="00663601">
            <w:pPr>
              <w:rPr>
                <w:rFonts w:ascii="Times New Roman" w:hAnsi="Times New Roman" w:cs="Times New Roman"/>
                <w:sz w:val="22"/>
                <w:szCs w:val="22"/>
              </w:rPr>
            </w:pPr>
          </w:p>
          <w:p w14:paraId="27393373" w14:textId="77777777" w:rsidR="005D0533" w:rsidRPr="009104E7" w:rsidRDefault="005D0533" w:rsidP="00663601">
            <w:pPr>
              <w:jc w:val="center"/>
              <w:rPr>
                <w:rFonts w:ascii="Times New Roman" w:hAnsi="Times New Roman" w:cs="Times New Roman"/>
                <w:sz w:val="22"/>
                <w:szCs w:val="22"/>
              </w:rPr>
            </w:pPr>
          </w:p>
        </w:tc>
        <w:tc>
          <w:tcPr>
            <w:tcW w:w="4808" w:type="dxa"/>
            <w:tcBorders>
              <w:top w:val="nil"/>
              <w:left w:val="nil"/>
              <w:bottom w:val="single" w:sz="12" w:space="0" w:color="auto"/>
              <w:right w:val="nil"/>
            </w:tcBorders>
            <w:shd w:val="clear" w:color="auto" w:fill="auto"/>
            <w:vAlign w:val="center"/>
          </w:tcPr>
          <w:p w14:paraId="5877823E" w14:textId="77777777" w:rsidR="005D0533" w:rsidRPr="00994F71" w:rsidRDefault="005D0533" w:rsidP="00663601">
            <w:pPr>
              <w:jc w:val="center"/>
              <w:rPr>
                <w:rFonts w:ascii="Times New Roman" w:hAnsi="Times New Roman" w:cs="Times New Roman"/>
                <w:b/>
                <w:sz w:val="22"/>
                <w:szCs w:val="22"/>
                <w:u w:val="single"/>
              </w:rPr>
            </w:pPr>
          </w:p>
        </w:tc>
      </w:tr>
      <w:tr w:rsidR="005D0533" w:rsidRPr="00994F71" w14:paraId="0F997BAD" w14:textId="77777777" w:rsidTr="00663601">
        <w:trPr>
          <w:trHeight w:val="1833"/>
        </w:trPr>
        <w:tc>
          <w:tcPr>
            <w:tcW w:w="9859"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696F916A" w14:textId="77777777" w:rsidR="005D0533" w:rsidRDefault="005D0533" w:rsidP="00663601">
            <w:pPr>
              <w:jc w:val="center"/>
              <w:rPr>
                <w:rFonts w:ascii="Verdana" w:hAnsi="Verdana"/>
                <w:b/>
                <w:sz w:val="28"/>
                <w:szCs w:val="28"/>
              </w:rPr>
            </w:pPr>
            <w:r>
              <w:rPr>
                <w:rFonts w:ascii="Verdana" w:hAnsi="Verdana"/>
                <w:b/>
                <w:sz w:val="28"/>
                <w:szCs w:val="28"/>
              </w:rPr>
              <w:t xml:space="preserve">Oświadczenie </w:t>
            </w:r>
          </w:p>
          <w:p w14:paraId="782A7362" w14:textId="77777777" w:rsidR="005D0533" w:rsidRPr="00927338" w:rsidRDefault="005D0533" w:rsidP="00663601">
            <w:pPr>
              <w:jc w:val="center"/>
              <w:rPr>
                <w:rFonts w:ascii="Verdana" w:hAnsi="Verdana"/>
                <w:b/>
                <w:sz w:val="28"/>
                <w:szCs w:val="28"/>
              </w:rPr>
            </w:pPr>
            <w:r>
              <w:rPr>
                <w:rFonts w:ascii="Verdana" w:hAnsi="Verdana"/>
                <w:b/>
                <w:sz w:val="28"/>
                <w:szCs w:val="28"/>
              </w:rPr>
              <w:t xml:space="preserve">Wykonawcy o braku powiązań kapitałowych lub osobowych z Zamawiającym </w:t>
            </w:r>
          </w:p>
        </w:tc>
      </w:tr>
    </w:tbl>
    <w:p w14:paraId="0E2A661B" w14:textId="77777777" w:rsidR="00695CCB" w:rsidRDefault="00695CCB" w:rsidP="00271904">
      <w:pPr>
        <w:shd w:val="clear" w:color="auto" w:fill="FFFFFF"/>
        <w:spacing w:before="240" w:line="360" w:lineRule="auto"/>
        <w:ind w:right="-2"/>
        <w:jc w:val="both"/>
        <w:rPr>
          <w:rFonts w:ascii="Verdana" w:hAnsi="Verdana"/>
          <w:sz w:val="18"/>
          <w:szCs w:val="18"/>
          <w:lang w:eastAsia="pl-PL"/>
        </w:rPr>
      </w:pPr>
    </w:p>
    <w:p w14:paraId="0B9BCD83" w14:textId="05EAA08A" w:rsidR="00FD6E61" w:rsidRPr="00DB3656" w:rsidRDefault="005D0533" w:rsidP="003A00A8">
      <w:pPr>
        <w:widowControl/>
        <w:shd w:val="clear" w:color="auto" w:fill="FFFFFF"/>
        <w:autoSpaceDE/>
        <w:spacing w:line="360" w:lineRule="auto"/>
        <w:jc w:val="both"/>
        <w:rPr>
          <w:rFonts w:ascii="Verdana" w:hAnsi="Verdana" w:cs="Tahoma"/>
          <w:b/>
          <w:color w:val="000000"/>
          <w:sz w:val="18"/>
          <w:szCs w:val="18"/>
        </w:rPr>
      </w:pPr>
      <w:r w:rsidRPr="0023110A">
        <w:rPr>
          <w:rFonts w:ascii="Verdana" w:hAnsi="Verdana"/>
          <w:sz w:val="18"/>
          <w:szCs w:val="18"/>
          <w:lang w:eastAsia="pl-PL"/>
        </w:rPr>
        <w:t xml:space="preserve">Składając ofertę w postępowaniu </w:t>
      </w:r>
      <w:r w:rsidR="002E52A0">
        <w:rPr>
          <w:rFonts w:ascii="Verdana" w:hAnsi="Verdana"/>
          <w:sz w:val="18"/>
          <w:szCs w:val="18"/>
          <w:lang w:eastAsia="pl-PL"/>
        </w:rPr>
        <w:t>na</w:t>
      </w:r>
      <w:r w:rsidRPr="0023110A">
        <w:rPr>
          <w:rFonts w:ascii="Verdana" w:hAnsi="Verdana"/>
          <w:b/>
          <w:sz w:val="18"/>
          <w:szCs w:val="18"/>
          <w:lang w:eastAsia="pl-PL"/>
        </w:rPr>
        <w:t xml:space="preserve">: </w:t>
      </w:r>
      <w:r w:rsidR="00DB3656" w:rsidRPr="00DB3656">
        <w:rPr>
          <w:rFonts w:ascii="Verdana" w:hAnsi="Verdana"/>
          <w:b/>
          <w:bCs/>
        </w:rPr>
        <w:t>„</w:t>
      </w:r>
      <w:r w:rsidR="00C90D5B">
        <w:rPr>
          <w:rFonts w:ascii="Verdana" w:hAnsi="Verdana"/>
          <w:b/>
          <w:bCs/>
        </w:rPr>
        <w:t>Zakup, d</w:t>
      </w:r>
      <w:r w:rsidR="00DB3656" w:rsidRPr="00DB3656">
        <w:rPr>
          <w:rFonts w:ascii="Verdana" w:eastAsia="Calibri" w:hAnsi="Verdana"/>
          <w:b/>
          <w:lang w:eastAsia="pl-PL"/>
        </w:rPr>
        <w:t>ostaw</w:t>
      </w:r>
      <w:r w:rsidR="00C90D5B">
        <w:rPr>
          <w:rFonts w:ascii="Verdana" w:eastAsia="Calibri" w:hAnsi="Verdana"/>
          <w:b/>
          <w:lang w:eastAsia="pl-PL"/>
        </w:rPr>
        <w:t>a</w:t>
      </w:r>
      <w:r w:rsidR="00DB3656" w:rsidRPr="00DB3656">
        <w:rPr>
          <w:rFonts w:ascii="Verdana" w:eastAsia="Calibri" w:hAnsi="Verdana"/>
          <w:b/>
          <w:lang w:eastAsia="pl-PL"/>
        </w:rPr>
        <w:t xml:space="preserve"> i montaż zestawu mebli do  siedziby Parku Krajobrazowego Góra Św. Anny</w:t>
      </w:r>
      <w:r w:rsidR="00DB3656" w:rsidRPr="00DB3656">
        <w:rPr>
          <w:rFonts w:ascii="Verdana" w:hAnsi="Verdana" w:cs="Tahoma"/>
          <w:b/>
          <w:bCs/>
        </w:rPr>
        <w:t>”</w:t>
      </w:r>
      <w:r w:rsidR="00FD6E61" w:rsidRPr="00DB3656">
        <w:rPr>
          <w:rFonts w:ascii="Verdana" w:hAnsi="Verdana"/>
          <w:b/>
        </w:rPr>
        <w:t>.</w:t>
      </w:r>
    </w:p>
    <w:p w14:paraId="7327DACD" w14:textId="77777777" w:rsidR="005D0533" w:rsidRPr="0023110A" w:rsidRDefault="005D0533" w:rsidP="005D0533">
      <w:pPr>
        <w:shd w:val="clear" w:color="auto" w:fill="FFFFFF"/>
        <w:spacing w:line="360" w:lineRule="auto"/>
        <w:jc w:val="both"/>
        <w:rPr>
          <w:rFonts w:ascii="Verdana" w:hAnsi="Verdana"/>
          <w:sz w:val="18"/>
          <w:szCs w:val="18"/>
          <w:lang w:eastAsia="pl-PL"/>
        </w:rPr>
      </w:pPr>
    </w:p>
    <w:p w14:paraId="5B01DDDC" w14:textId="77777777" w:rsidR="005D0533" w:rsidRPr="00CF7C9C" w:rsidRDefault="005D0533" w:rsidP="005D0533">
      <w:pPr>
        <w:shd w:val="clear" w:color="auto" w:fill="FFFFFF"/>
        <w:spacing w:line="360" w:lineRule="auto"/>
        <w:jc w:val="center"/>
        <w:rPr>
          <w:rFonts w:ascii="Verdana" w:hAnsi="Verdana"/>
          <w:b/>
          <w:sz w:val="18"/>
          <w:szCs w:val="18"/>
          <w:lang w:eastAsia="pl-PL"/>
        </w:rPr>
      </w:pPr>
      <w:r w:rsidRPr="00CF7C9C">
        <w:rPr>
          <w:rFonts w:ascii="Verdana" w:hAnsi="Verdana"/>
          <w:b/>
          <w:sz w:val="18"/>
          <w:szCs w:val="18"/>
          <w:lang w:eastAsia="pl-PL"/>
        </w:rPr>
        <w:t>oświadczam,</w:t>
      </w:r>
    </w:p>
    <w:p w14:paraId="71A936A2" w14:textId="77777777" w:rsidR="005D0533" w:rsidRPr="00CF7C9C" w:rsidRDefault="005D0533" w:rsidP="005D0533">
      <w:pPr>
        <w:shd w:val="clear" w:color="auto" w:fill="FFFFFF"/>
        <w:spacing w:line="360" w:lineRule="auto"/>
        <w:jc w:val="center"/>
        <w:rPr>
          <w:rFonts w:ascii="Verdana" w:hAnsi="Verdana"/>
          <w:b/>
          <w:sz w:val="18"/>
          <w:szCs w:val="18"/>
        </w:rPr>
      </w:pPr>
      <w:r w:rsidRPr="00CF7C9C">
        <w:rPr>
          <w:rFonts w:ascii="Verdana" w:hAnsi="Verdana"/>
          <w:b/>
          <w:sz w:val="18"/>
          <w:szCs w:val="18"/>
          <w:lang w:eastAsia="pl-PL"/>
        </w:rPr>
        <w:t xml:space="preserve">że nie </w:t>
      </w:r>
      <w:r w:rsidRPr="00CF7C9C">
        <w:rPr>
          <w:rFonts w:ascii="Verdana" w:hAnsi="Verdana"/>
          <w:b/>
          <w:sz w:val="18"/>
          <w:szCs w:val="18"/>
        </w:rPr>
        <w:t>jest powiązany z Zamawiającym osobowo lub kapitałowo.</w:t>
      </w:r>
    </w:p>
    <w:p w14:paraId="03A1CC68" w14:textId="77777777" w:rsidR="005D0533" w:rsidRPr="00CF7C9C" w:rsidRDefault="005D0533" w:rsidP="005D0533">
      <w:pPr>
        <w:shd w:val="clear" w:color="auto" w:fill="FFFFFF"/>
        <w:spacing w:line="360" w:lineRule="auto"/>
        <w:jc w:val="center"/>
        <w:rPr>
          <w:rFonts w:ascii="Verdana" w:hAnsi="Verdana"/>
          <w:sz w:val="18"/>
          <w:szCs w:val="18"/>
        </w:rPr>
      </w:pPr>
    </w:p>
    <w:p w14:paraId="712B6674" w14:textId="77777777" w:rsidR="005D0533" w:rsidRPr="00CF7C9C" w:rsidRDefault="005D0533" w:rsidP="005D0533">
      <w:pPr>
        <w:shd w:val="clear" w:color="auto" w:fill="FFFFFF"/>
        <w:spacing w:line="360" w:lineRule="auto"/>
        <w:jc w:val="both"/>
        <w:rPr>
          <w:rFonts w:ascii="Verdana" w:hAnsi="Verdana" w:cs="Times New Roman"/>
          <w:b/>
          <w:bCs/>
          <w:color w:val="000000"/>
          <w:sz w:val="18"/>
          <w:szCs w:val="18"/>
        </w:rPr>
      </w:pPr>
      <w:r w:rsidRPr="00CF7C9C">
        <w:rPr>
          <w:rFonts w:ascii="Verdana" w:hAnsi="Verdana"/>
          <w:sz w:val="18"/>
          <w:szCs w:val="18"/>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29066495"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Uczestnictwu w spółce jako wspólnik spółki cywilnej lub spółki osobowej. </w:t>
      </w:r>
    </w:p>
    <w:p w14:paraId="754D6617"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 Posiadaniu co najmniej 10% udziałów lub akcji, o ile niższy próg nie wynika </w:t>
      </w:r>
      <w:r w:rsidR="00CF7C9C" w:rsidRPr="00CF7C9C">
        <w:rPr>
          <w:rFonts w:ascii="Verdana" w:hAnsi="Verdana"/>
          <w:sz w:val="18"/>
          <w:szCs w:val="18"/>
        </w:rPr>
        <w:t xml:space="preserve">               </w:t>
      </w:r>
      <w:r w:rsidRPr="00CF7C9C">
        <w:rPr>
          <w:rFonts w:ascii="Verdana" w:hAnsi="Verdana"/>
          <w:sz w:val="18"/>
          <w:szCs w:val="18"/>
        </w:rPr>
        <w:t xml:space="preserve">z przepisów prawa lub nie został określony przez IŻ w wytycznych programowych, </w:t>
      </w:r>
    </w:p>
    <w:p w14:paraId="355288E0"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Pełnieniu funkcji członka organu nadzorczego lub zarządzającego, prokurenta, pełnomocnika. </w:t>
      </w:r>
    </w:p>
    <w:p w14:paraId="3A59D16B" w14:textId="77777777" w:rsidR="005D0533" w:rsidRPr="00CF7C9C" w:rsidRDefault="005D0533" w:rsidP="00ED3FB2">
      <w:pPr>
        <w:numPr>
          <w:ilvl w:val="0"/>
          <w:numId w:val="18"/>
        </w:numPr>
        <w:shd w:val="clear" w:color="auto" w:fill="FFFFFF"/>
        <w:tabs>
          <w:tab w:val="left" w:pos="1134"/>
        </w:tabs>
        <w:spacing w:line="276" w:lineRule="auto"/>
        <w:jc w:val="both"/>
        <w:rPr>
          <w:rFonts w:ascii="Verdana" w:hAnsi="Verdana" w:cs="Times New Roman"/>
          <w:b/>
          <w:bCs/>
          <w:color w:val="000000"/>
          <w:sz w:val="18"/>
          <w:szCs w:val="18"/>
        </w:rPr>
      </w:pPr>
      <w:r w:rsidRPr="00CF7C9C">
        <w:rPr>
          <w:rFonts w:ascii="Verdana" w:hAnsi="Verdana"/>
          <w:sz w:val="18"/>
          <w:szCs w:val="18"/>
        </w:rPr>
        <w:t xml:space="preserve">Pozostawaniu w związku małżeńskim, w stosunku pokrewieństwa lub powinowactwa w linii prostej, pokrewieństwa drugiego stopnia lub powinowactwa drugiego stopnia w linii bocznej lub w stosunku przysposobienia, opieki lub kurateli. </w:t>
      </w:r>
    </w:p>
    <w:p w14:paraId="22C3B9C2" w14:textId="77777777" w:rsidR="005D0533" w:rsidRDefault="005D0533" w:rsidP="005D0533">
      <w:pPr>
        <w:jc w:val="right"/>
        <w:rPr>
          <w:rFonts w:ascii="Verdana" w:hAnsi="Verdana"/>
          <w:b/>
          <w:sz w:val="18"/>
          <w:szCs w:val="18"/>
        </w:rPr>
      </w:pPr>
    </w:p>
    <w:p w14:paraId="49BA10AE" w14:textId="77777777" w:rsidR="005D0533" w:rsidRDefault="005D0533" w:rsidP="005D0533">
      <w:pPr>
        <w:jc w:val="right"/>
        <w:rPr>
          <w:rFonts w:ascii="Verdana" w:hAnsi="Verdana"/>
          <w:b/>
          <w:sz w:val="18"/>
          <w:szCs w:val="18"/>
        </w:rPr>
      </w:pPr>
    </w:p>
    <w:p w14:paraId="021ECED0" w14:textId="77777777" w:rsidR="005D0533" w:rsidRDefault="005D0533" w:rsidP="005D0533">
      <w:pPr>
        <w:jc w:val="right"/>
        <w:rPr>
          <w:rFonts w:ascii="Verdana" w:hAnsi="Verdana"/>
          <w:b/>
          <w:sz w:val="18"/>
          <w:szCs w:val="18"/>
        </w:rPr>
      </w:pPr>
    </w:p>
    <w:p w14:paraId="72F0AEBE" w14:textId="77777777" w:rsidR="005D0533" w:rsidRDefault="005D0533" w:rsidP="005D0533">
      <w:pPr>
        <w:spacing w:line="360" w:lineRule="auto"/>
        <w:jc w:val="both"/>
        <w:rPr>
          <w:rFonts w:ascii="Verdana" w:hAnsi="Verdana"/>
          <w:sz w:val="18"/>
          <w:szCs w:val="18"/>
        </w:rPr>
      </w:pPr>
      <w:r w:rsidRPr="007850EA">
        <w:rPr>
          <w:rFonts w:ascii="Verdana" w:hAnsi="Verdana"/>
          <w:sz w:val="18"/>
          <w:szCs w:val="18"/>
        </w:rPr>
        <w:t>............................, dnia ......................</w:t>
      </w:r>
    </w:p>
    <w:p w14:paraId="166C9D2C" w14:textId="77777777" w:rsidR="005D0533" w:rsidRPr="007850EA" w:rsidRDefault="005D0533" w:rsidP="005D0533">
      <w:pPr>
        <w:spacing w:line="360" w:lineRule="auto"/>
        <w:jc w:val="right"/>
        <w:rPr>
          <w:rFonts w:ascii="Verdana" w:hAnsi="Verdana"/>
          <w:sz w:val="18"/>
          <w:szCs w:val="18"/>
        </w:rPr>
      </w:pP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r>
      <w:r w:rsidRPr="007850EA">
        <w:rPr>
          <w:rFonts w:ascii="Verdana" w:hAnsi="Verdana"/>
          <w:sz w:val="18"/>
          <w:szCs w:val="18"/>
        </w:rPr>
        <w:tab/>
        <w:t>.............................................................</w:t>
      </w:r>
    </w:p>
    <w:p w14:paraId="5FD66BFC" w14:textId="77777777" w:rsidR="005D0533" w:rsidRPr="00140CBA" w:rsidRDefault="005D0533" w:rsidP="005D0533">
      <w:pPr>
        <w:spacing w:line="360" w:lineRule="auto"/>
        <w:jc w:val="right"/>
        <w:rPr>
          <w:rFonts w:ascii="Verdana" w:hAnsi="Verdana"/>
          <w:sz w:val="16"/>
          <w:szCs w:val="16"/>
        </w:rPr>
      </w:pPr>
      <w:r>
        <w:rPr>
          <w:rFonts w:ascii="Verdana" w:hAnsi="Verdana"/>
          <w:sz w:val="18"/>
          <w:szCs w:val="18"/>
        </w:rPr>
        <w:lastRenderedPageBreak/>
        <w:tab/>
      </w:r>
      <w:r>
        <w:rPr>
          <w:rFonts w:ascii="Verdana" w:hAnsi="Verdana"/>
          <w:sz w:val="18"/>
          <w:szCs w:val="18"/>
        </w:rPr>
        <w:tab/>
      </w:r>
      <w:r w:rsidR="00ED4283">
        <w:rPr>
          <w:rFonts w:ascii="Verdana" w:hAnsi="Verdana"/>
          <w:i/>
          <w:sz w:val="16"/>
          <w:szCs w:val="16"/>
          <w:lang w:eastAsia="pl-PL"/>
        </w:rPr>
        <w:t>P</w:t>
      </w:r>
      <w:r w:rsidR="00ED4283" w:rsidRPr="00484083">
        <w:rPr>
          <w:rFonts w:ascii="Verdana" w:hAnsi="Verdana"/>
          <w:i/>
          <w:sz w:val="16"/>
          <w:szCs w:val="16"/>
          <w:lang w:val="x-none" w:eastAsia="pl-PL"/>
        </w:rPr>
        <w:t>odpis upełnomocnionego przedstawiciela Wykonawcy</w:t>
      </w:r>
    </w:p>
    <w:p w14:paraId="3FF99BEE" w14:textId="77777777" w:rsidR="000663BE" w:rsidRDefault="000663BE" w:rsidP="00BE3036">
      <w:pPr>
        <w:jc w:val="right"/>
      </w:pPr>
    </w:p>
    <w:p w14:paraId="65DFDD30" w14:textId="3335C51E" w:rsidR="00927338" w:rsidRDefault="00927338" w:rsidP="00344724">
      <w:pPr>
        <w:jc w:val="right"/>
        <w:rPr>
          <w:rFonts w:ascii="Verdana" w:hAnsi="Verdana"/>
          <w:b/>
          <w:sz w:val="18"/>
          <w:szCs w:val="18"/>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499"/>
        <w:gridCol w:w="672"/>
        <w:gridCol w:w="671"/>
        <w:gridCol w:w="222"/>
        <w:gridCol w:w="3184"/>
      </w:tblGrid>
      <w:tr w:rsidR="00BB3F14" w:rsidRPr="00994F71" w14:paraId="3E952A90" w14:textId="77777777" w:rsidTr="00EA514E">
        <w:trPr>
          <w:jc w:val="center"/>
        </w:trPr>
        <w:tc>
          <w:tcPr>
            <w:tcW w:w="6133" w:type="dxa"/>
            <w:gridSpan w:val="4"/>
            <w:tcBorders>
              <w:top w:val="nil"/>
              <w:left w:val="nil"/>
              <w:bottom w:val="nil"/>
              <w:right w:val="nil"/>
            </w:tcBorders>
            <w:shd w:val="clear" w:color="auto" w:fill="auto"/>
          </w:tcPr>
          <w:p w14:paraId="4C560E85" w14:textId="0300BE00" w:rsidR="00BB3F14" w:rsidRPr="00994F71" w:rsidRDefault="00A26DE6" w:rsidP="003A00A8">
            <w:pPr>
              <w:widowControl/>
              <w:rPr>
                <w:rFonts w:ascii="Times New Roman" w:hAnsi="Times New Roman" w:cs="Times New Roman"/>
                <w:b/>
                <w:sz w:val="22"/>
                <w:szCs w:val="22"/>
                <w:u w:val="single"/>
              </w:rPr>
            </w:pPr>
            <w:r>
              <w:rPr>
                <w:rFonts w:ascii="Verdana" w:hAnsi="Verdana" w:cs="Times New Roman"/>
                <w:b/>
              </w:rPr>
              <w:t>ZOPK/054/2020</w:t>
            </w:r>
          </w:p>
        </w:tc>
        <w:tc>
          <w:tcPr>
            <w:tcW w:w="4077" w:type="dxa"/>
            <w:gridSpan w:val="3"/>
            <w:tcBorders>
              <w:top w:val="nil"/>
              <w:left w:val="nil"/>
              <w:bottom w:val="nil"/>
              <w:right w:val="nil"/>
            </w:tcBorders>
            <w:shd w:val="clear" w:color="auto" w:fill="auto"/>
          </w:tcPr>
          <w:p w14:paraId="1C77E4E7" w14:textId="3107AAEA" w:rsidR="00BB3F14" w:rsidRPr="00994F71" w:rsidRDefault="00BB3F14" w:rsidP="003A00A8">
            <w:pPr>
              <w:spacing w:line="360" w:lineRule="auto"/>
              <w:ind w:left="1"/>
              <w:jc w:val="right"/>
              <w:rPr>
                <w:rFonts w:ascii="Verdana" w:hAnsi="Verdana"/>
                <w:noProof/>
                <w:kern w:val="20"/>
                <w:sz w:val="18"/>
                <w:szCs w:val="18"/>
              </w:rPr>
            </w:pPr>
            <w:r w:rsidRPr="00994F71">
              <w:rPr>
                <w:rFonts w:ascii="Calibri" w:hAnsi="Calibri" w:cs="Times New Roman"/>
                <w:b/>
                <w:u w:val="single"/>
              </w:rPr>
              <w:t xml:space="preserve">Wykaz </w:t>
            </w:r>
            <w:r>
              <w:rPr>
                <w:rFonts w:ascii="Calibri" w:hAnsi="Calibri" w:cs="Times New Roman"/>
                <w:b/>
                <w:u w:val="single"/>
              </w:rPr>
              <w:t>dostaw</w:t>
            </w:r>
            <w:r w:rsidRPr="00994F71">
              <w:rPr>
                <w:rFonts w:ascii="Calibri" w:hAnsi="Calibri" w:cs="Times New Roman"/>
                <w:b/>
                <w:u w:val="single"/>
              </w:rPr>
              <w:t xml:space="preserve"> - Załącznik nr </w:t>
            </w:r>
            <w:r>
              <w:rPr>
                <w:rFonts w:ascii="Calibri" w:hAnsi="Calibri" w:cs="Times New Roman"/>
                <w:b/>
                <w:u w:val="single"/>
              </w:rPr>
              <w:t>3</w:t>
            </w:r>
          </w:p>
        </w:tc>
      </w:tr>
      <w:tr w:rsidR="00BB3F14" w:rsidRPr="00994F71" w14:paraId="061E7CB8" w14:textId="77777777" w:rsidTr="00EA514E">
        <w:trPr>
          <w:trHeight w:val="1490"/>
          <w:jc w:val="center"/>
        </w:trPr>
        <w:tc>
          <w:tcPr>
            <w:tcW w:w="6133" w:type="dxa"/>
            <w:gridSpan w:val="4"/>
            <w:tcBorders>
              <w:top w:val="nil"/>
              <w:left w:val="nil"/>
              <w:bottom w:val="single" w:sz="12" w:space="0" w:color="auto"/>
              <w:right w:val="nil"/>
            </w:tcBorders>
            <w:shd w:val="clear" w:color="auto" w:fill="auto"/>
          </w:tcPr>
          <w:p w14:paraId="7B8EBC70" w14:textId="458D8F02" w:rsidR="00BB3F14" w:rsidRPr="00994F71" w:rsidRDefault="00F16F82" w:rsidP="003A00A8">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9776" behindDoc="0" locked="0" layoutInCell="1" allowOverlap="1" wp14:anchorId="025C25CE" wp14:editId="141A070F">
                      <wp:simplePos x="0" y="0"/>
                      <wp:positionH relativeFrom="column">
                        <wp:posOffset>170180</wp:posOffset>
                      </wp:positionH>
                      <wp:positionV relativeFrom="paragraph">
                        <wp:posOffset>19050</wp:posOffset>
                      </wp:positionV>
                      <wp:extent cx="1720850" cy="880745"/>
                      <wp:effectExtent l="5080" t="13335" r="7620" b="1079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80745"/>
                              </a:xfrm>
                              <a:prstGeom prst="flowChartAlternateProcess">
                                <a:avLst/>
                              </a:prstGeom>
                              <a:solidFill>
                                <a:srgbClr val="FFFFFF"/>
                              </a:solidFill>
                              <a:ln w="9360">
                                <a:solidFill>
                                  <a:srgbClr val="000000"/>
                                </a:solidFill>
                                <a:miter lim="800000"/>
                                <a:headEnd/>
                                <a:tailEnd/>
                              </a:ln>
                            </wps:spPr>
                            <wps:txbx>
                              <w:txbxContent>
                                <w:p w14:paraId="242304F6" w14:textId="77777777" w:rsidR="00A001D9" w:rsidRDefault="00A001D9" w:rsidP="00BB3F14">
                                  <w:pPr>
                                    <w:jc w:val="center"/>
                                  </w:pPr>
                                </w:p>
                                <w:p w14:paraId="6E8222E4" w14:textId="77777777" w:rsidR="00A001D9" w:rsidRDefault="00A001D9" w:rsidP="00BB3F14">
                                  <w:pPr>
                                    <w:jc w:val="center"/>
                                  </w:pPr>
                                </w:p>
                                <w:p w14:paraId="11816749" w14:textId="77777777" w:rsidR="00A001D9" w:rsidRDefault="00A001D9" w:rsidP="00BB3F14">
                                  <w:pPr>
                                    <w:jc w:val="center"/>
                                  </w:pPr>
                                </w:p>
                                <w:p w14:paraId="2C642912" w14:textId="77777777" w:rsidR="00A001D9" w:rsidRDefault="00A001D9" w:rsidP="00BB3F14">
                                  <w:pPr>
                                    <w:jc w:val="center"/>
                                  </w:pPr>
                                </w:p>
                                <w:p w14:paraId="1988714E" w14:textId="77777777" w:rsidR="00A001D9" w:rsidRDefault="00A001D9" w:rsidP="00BB3F14">
                                  <w:pPr>
                                    <w:jc w:val="center"/>
                                    <w:rPr>
                                      <w:i/>
                                      <w:sz w:val="18"/>
                                      <w:szCs w:val="18"/>
                                    </w:rPr>
                                  </w:pPr>
                                  <w:r>
                                    <w:rPr>
                                      <w:i/>
                                      <w:sz w:val="18"/>
                                      <w:szCs w:val="18"/>
                                    </w:rPr>
                                    <w:t>Pieczęć Wykonawcy</w:t>
                                  </w:r>
                                </w:p>
                                <w:p w14:paraId="226F880B" w14:textId="77777777" w:rsidR="00A001D9" w:rsidRDefault="00A001D9" w:rsidP="00BB3F14">
                                  <w:pPr>
                                    <w:jc w:val="center"/>
                                  </w:pPr>
                                </w:p>
                                <w:p w14:paraId="2BC2C525" w14:textId="77777777" w:rsidR="00A001D9" w:rsidRDefault="00A001D9" w:rsidP="00BB3F14">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C25CE" id="AutoShape 11" o:spid="_x0000_s1027" type="#_x0000_t176" style="position:absolute;left:0;text-align:left;margin-left:13.4pt;margin-top:1.5pt;width:135.5pt;height:6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" strokeweight=".26mm">
                      <v:textbox>
                        <w:txbxContent>
                          <w:p w14:paraId="242304F6" w14:textId="77777777" w:rsidR="00A001D9" w:rsidRDefault="00A001D9" w:rsidP="00BB3F14">
                            <w:pPr>
                              <w:jc w:val="center"/>
                            </w:pPr>
                          </w:p>
                          <w:p w14:paraId="6E8222E4" w14:textId="77777777" w:rsidR="00A001D9" w:rsidRDefault="00A001D9" w:rsidP="00BB3F14">
                            <w:pPr>
                              <w:jc w:val="center"/>
                            </w:pPr>
                          </w:p>
                          <w:p w14:paraId="11816749" w14:textId="77777777" w:rsidR="00A001D9" w:rsidRDefault="00A001D9" w:rsidP="00BB3F14">
                            <w:pPr>
                              <w:jc w:val="center"/>
                            </w:pPr>
                          </w:p>
                          <w:p w14:paraId="2C642912" w14:textId="77777777" w:rsidR="00A001D9" w:rsidRDefault="00A001D9" w:rsidP="00BB3F14">
                            <w:pPr>
                              <w:jc w:val="center"/>
                            </w:pPr>
                          </w:p>
                          <w:p w14:paraId="1988714E" w14:textId="77777777" w:rsidR="00A001D9" w:rsidRDefault="00A001D9" w:rsidP="00BB3F14">
                            <w:pPr>
                              <w:jc w:val="center"/>
                              <w:rPr>
                                <w:i/>
                                <w:sz w:val="18"/>
                                <w:szCs w:val="18"/>
                              </w:rPr>
                            </w:pPr>
                            <w:r>
                              <w:rPr>
                                <w:i/>
                                <w:sz w:val="18"/>
                                <w:szCs w:val="18"/>
                              </w:rPr>
                              <w:t>Pieczęć Wykonawcy</w:t>
                            </w:r>
                          </w:p>
                          <w:p w14:paraId="226F880B" w14:textId="77777777" w:rsidR="00A001D9" w:rsidRDefault="00A001D9" w:rsidP="00BB3F14">
                            <w:pPr>
                              <w:jc w:val="center"/>
                            </w:pPr>
                          </w:p>
                          <w:p w14:paraId="2BC2C525" w14:textId="77777777" w:rsidR="00A001D9" w:rsidRDefault="00A001D9" w:rsidP="00BB3F14">
                            <w:pPr>
                              <w:jc w:val="center"/>
                              <w:rPr>
                                <w:i/>
                                <w:sz w:val="18"/>
                                <w:szCs w:val="18"/>
                              </w:rPr>
                            </w:pPr>
                            <w:r>
                              <w:rPr>
                                <w:i/>
                                <w:sz w:val="18"/>
                                <w:szCs w:val="18"/>
                              </w:rPr>
                              <w:t>Pieczęć Wykonawcy</w:t>
                            </w:r>
                          </w:p>
                        </w:txbxContent>
                      </v:textbox>
                    </v:shape>
                  </w:pict>
                </mc:Fallback>
              </mc:AlternateContent>
            </w:r>
          </w:p>
        </w:tc>
        <w:tc>
          <w:tcPr>
            <w:tcW w:w="4077" w:type="dxa"/>
            <w:gridSpan w:val="3"/>
            <w:tcBorders>
              <w:top w:val="nil"/>
              <w:left w:val="nil"/>
              <w:bottom w:val="single" w:sz="12" w:space="0" w:color="auto"/>
              <w:right w:val="nil"/>
            </w:tcBorders>
            <w:shd w:val="clear" w:color="auto" w:fill="auto"/>
            <w:vAlign w:val="center"/>
          </w:tcPr>
          <w:p w14:paraId="2DE004A2" w14:textId="77777777" w:rsidR="00BB3F14" w:rsidRPr="00994F71" w:rsidRDefault="00BB3F14" w:rsidP="003A00A8">
            <w:pPr>
              <w:jc w:val="center"/>
              <w:rPr>
                <w:rFonts w:ascii="Times New Roman" w:hAnsi="Times New Roman" w:cs="Times New Roman"/>
                <w:b/>
                <w:sz w:val="22"/>
                <w:szCs w:val="22"/>
                <w:u w:val="single"/>
              </w:rPr>
            </w:pPr>
          </w:p>
        </w:tc>
      </w:tr>
      <w:tr w:rsidR="00BB3F14" w:rsidRPr="00E929AE" w14:paraId="44A89BD6" w14:textId="77777777" w:rsidTr="00EA514E">
        <w:trPr>
          <w:trHeight w:val="375"/>
          <w:jc w:val="center"/>
        </w:trPr>
        <w:tc>
          <w:tcPr>
            <w:tcW w:w="10210" w:type="dxa"/>
            <w:gridSpan w:val="7"/>
            <w:tcBorders>
              <w:top w:val="single" w:sz="12" w:space="0" w:color="auto"/>
              <w:left w:val="single" w:sz="12" w:space="0" w:color="auto"/>
              <w:bottom w:val="nil"/>
              <w:right w:val="single" w:sz="12" w:space="0" w:color="auto"/>
            </w:tcBorders>
            <w:shd w:val="clear" w:color="auto" w:fill="E6E6E6"/>
          </w:tcPr>
          <w:p w14:paraId="5AA3455B" w14:textId="77777777" w:rsidR="00BB3F14" w:rsidRPr="00E929AE" w:rsidRDefault="00BB3F14" w:rsidP="003A00A8">
            <w:pPr>
              <w:jc w:val="center"/>
              <w:rPr>
                <w:rFonts w:ascii="Calibri" w:hAnsi="Calibri" w:cs="Times New Roman"/>
                <w:b/>
                <w:sz w:val="36"/>
                <w:szCs w:val="36"/>
                <w:u w:val="single"/>
              </w:rPr>
            </w:pPr>
            <w:r w:rsidRPr="00E929AE">
              <w:rPr>
                <w:rFonts w:ascii="Calibri" w:hAnsi="Calibri" w:cs="Times New Roman"/>
                <w:b/>
                <w:sz w:val="36"/>
                <w:szCs w:val="36"/>
                <w:u w:val="single"/>
              </w:rPr>
              <w:t>WYKAZ DOSTAW</w:t>
            </w:r>
          </w:p>
        </w:tc>
      </w:tr>
      <w:tr w:rsidR="00BB3F14" w:rsidRPr="00994F71" w14:paraId="7E57F6CE" w14:textId="77777777" w:rsidTr="00EA514E">
        <w:trPr>
          <w:trHeight w:val="851"/>
          <w:jc w:val="center"/>
        </w:trPr>
        <w:tc>
          <w:tcPr>
            <w:tcW w:w="10210" w:type="dxa"/>
            <w:gridSpan w:val="7"/>
            <w:tcBorders>
              <w:top w:val="nil"/>
              <w:left w:val="single" w:sz="12" w:space="0" w:color="auto"/>
              <w:bottom w:val="single" w:sz="12" w:space="0" w:color="auto"/>
              <w:right w:val="single" w:sz="12" w:space="0" w:color="auto"/>
            </w:tcBorders>
            <w:shd w:val="clear" w:color="auto" w:fill="E6E6E6"/>
          </w:tcPr>
          <w:p w14:paraId="136F2A2D" w14:textId="3B5A04FF" w:rsidR="00BB3F14" w:rsidRPr="00994F71" w:rsidRDefault="00BB3F14" w:rsidP="003A00A8">
            <w:pPr>
              <w:spacing w:line="360" w:lineRule="auto"/>
              <w:jc w:val="center"/>
              <w:rPr>
                <w:rFonts w:ascii="Calibri" w:hAnsi="Calibri" w:cs="Times New Roman"/>
              </w:rPr>
            </w:pPr>
            <w:r w:rsidRPr="00994F71">
              <w:rPr>
                <w:rFonts w:ascii="Calibri" w:hAnsi="Calibri" w:cs="Times New Roman"/>
              </w:rPr>
              <w:t xml:space="preserve">w celu spełnienia warunku, o którym mowa </w:t>
            </w:r>
            <w:r w:rsidRPr="00994F71">
              <w:rPr>
                <w:rFonts w:ascii="Calibri" w:hAnsi="Calibri" w:cs="Times New Roman"/>
                <w:bCs/>
              </w:rPr>
              <w:t xml:space="preserve"> w rozdziale </w:t>
            </w:r>
            <w:r w:rsidR="003A00A8">
              <w:rPr>
                <w:rFonts w:ascii="Calibri" w:hAnsi="Calibri" w:cs="Times New Roman"/>
                <w:bCs/>
              </w:rPr>
              <w:t>V ust. 5.1. ogłoszenia</w:t>
            </w:r>
          </w:p>
          <w:p w14:paraId="2AB1B420" w14:textId="2E4061DE" w:rsidR="00BB3F14" w:rsidRPr="00994F71" w:rsidRDefault="003A00A8" w:rsidP="003A00A8">
            <w:pPr>
              <w:spacing w:line="360" w:lineRule="auto"/>
              <w:jc w:val="center"/>
              <w:rPr>
                <w:rFonts w:ascii="Calibri" w:hAnsi="Calibri" w:cs="Times New Roman"/>
              </w:rPr>
            </w:pPr>
            <w:r w:rsidRPr="00DB3656">
              <w:rPr>
                <w:rFonts w:ascii="Verdana" w:hAnsi="Verdana"/>
                <w:b/>
                <w:bCs/>
              </w:rPr>
              <w:t>„</w:t>
            </w:r>
            <w:r w:rsidR="00EE25ED">
              <w:rPr>
                <w:rFonts w:ascii="Verdana" w:hAnsi="Verdana"/>
                <w:b/>
                <w:bCs/>
              </w:rPr>
              <w:t>Zakup, d</w:t>
            </w:r>
            <w:r w:rsidRPr="00DB3656">
              <w:rPr>
                <w:rFonts w:ascii="Verdana" w:eastAsia="Calibri" w:hAnsi="Verdana"/>
                <w:b/>
                <w:lang w:eastAsia="pl-PL"/>
              </w:rPr>
              <w:t>ostaw</w:t>
            </w:r>
            <w:r w:rsidR="00EE25ED">
              <w:rPr>
                <w:rFonts w:ascii="Verdana" w:eastAsia="Calibri" w:hAnsi="Verdana"/>
                <w:b/>
                <w:lang w:eastAsia="pl-PL"/>
              </w:rPr>
              <w:t>a</w:t>
            </w:r>
            <w:r w:rsidRPr="00DB3656">
              <w:rPr>
                <w:rFonts w:ascii="Verdana" w:eastAsia="Calibri" w:hAnsi="Verdana"/>
                <w:b/>
                <w:lang w:eastAsia="pl-PL"/>
              </w:rPr>
              <w:t xml:space="preserve"> i montaż zestawu mebli do siedziby Parku Krajobrazowego Góra Św. Anny</w:t>
            </w:r>
            <w:r w:rsidRPr="00DB3656">
              <w:rPr>
                <w:rFonts w:ascii="Verdana" w:hAnsi="Verdana" w:cs="Tahoma"/>
                <w:b/>
                <w:bCs/>
              </w:rPr>
              <w:t>”</w:t>
            </w:r>
            <w:r w:rsidRPr="00DB3656">
              <w:rPr>
                <w:rFonts w:ascii="Verdana" w:hAnsi="Verdana"/>
                <w:b/>
              </w:rPr>
              <w:t>.</w:t>
            </w:r>
          </w:p>
        </w:tc>
      </w:tr>
      <w:tr w:rsidR="00BB3F14" w:rsidRPr="00994F71" w14:paraId="283CD79C" w14:textId="77777777" w:rsidTr="00EA514E">
        <w:trPr>
          <w:jc w:val="center"/>
        </w:trPr>
        <w:tc>
          <w:tcPr>
            <w:tcW w:w="10210" w:type="dxa"/>
            <w:gridSpan w:val="7"/>
            <w:tcBorders>
              <w:top w:val="single" w:sz="12" w:space="0" w:color="auto"/>
              <w:left w:val="nil"/>
              <w:right w:val="nil"/>
            </w:tcBorders>
            <w:shd w:val="clear" w:color="auto" w:fill="auto"/>
          </w:tcPr>
          <w:p w14:paraId="0FA42C1C" w14:textId="77777777" w:rsidR="00BB3F14" w:rsidRPr="00994F71" w:rsidRDefault="00BB3F14" w:rsidP="003A00A8">
            <w:pPr>
              <w:widowControl/>
              <w:jc w:val="center"/>
              <w:rPr>
                <w:rFonts w:ascii="Times New Roman" w:hAnsi="Times New Roman" w:cs="Times New Roman"/>
                <w:b/>
                <w:sz w:val="22"/>
                <w:szCs w:val="22"/>
                <w:u w:val="single"/>
              </w:rPr>
            </w:pPr>
          </w:p>
        </w:tc>
      </w:tr>
      <w:tr w:rsidR="00EA514E" w:rsidRPr="00994F71" w14:paraId="277D5CC3" w14:textId="77777777" w:rsidTr="00E42D33">
        <w:trPr>
          <w:trHeight w:val="400"/>
          <w:jc w:val="center"/>
        </w:trPr>
        <w:tc>
          <w:tcPr>
            <w:tcW w:w="3261" w:type="dxa"/>
            <w:shd w:val="clear" w:color="auto" w:fill="auto"/>
            <w:vAlign w:val="center"/>
          </w:tcPr>
          <w:p w14:paraId="4128404E" w14:textId="77777777" w:rsidR="00EA514E" w:rsidRPr="00994F71" w:rsidRDefault="00EA514E" w:rsidP="003A00A8">
            <w:pPr>
              <w:jc w:val="center"/>
              <w:rPr>
                <w:rFonts w:ascii="Calibri" w:hAnsi="Calibri" w:cs="Times New Roman"/>
                <w:sz w:val="18"/>
                <w:szCs w:val="18"/>
              </w:rPr>
            </w:pPr>
            <w:r w:rsidRPr="00994F71">
              <w:rPr>
                <w:rFonts w:ascii="Calibri" w:hAnsi="Calibri" w:cs="Times New Roman"/>
                <w:b/>
                <w:sz w:val="18"/>
                <w:szCs w:val="18"/>
              </w:rPr>
              <w:t xml:space="preserve">Zakres zrealizowanych </w:t>
            </w:r>
            <w:r>
              <w:rPr>
                <w:rFonts w:ascii="Calibri" w:hAnsi="Calibri" w:cs="Times New Roman"/>
                <w:b/>
                <w:sz w:val="18"/>
                <w:szCs w:val="18"/>
              </w:rPr>
              <w:t xml:space="preserve">dostaw </w:t>
            </w:r>
            <w:r w:rsidRPr="003518BD">
              <w:rPr>
                <w:rFonts w:ascii="Calibri" w:hAnsi="Calibri" w:cs="Times New Roman"/>
                <w:i/>
                <w:sz w:val="18"/>
                <w:szCs w:val="18"/>
              </w:rPr>
              <w:t>(należy wymienić dostawy, które swoim rodzajem odpowiadają prz.</w:t>
            </w:r>
            <w:r>
              <w:rPr>
                <w:rFonts w:ascii="Calibri" w:hAnsi="Calibri" w:cs="Times New Roman"/>
                <w:i/>
                <w:sz w:val="18"/>
                <w:szCs w:val="18"/>
              </w:rPr>
              <w:t xml:space="preserve"> z</w:t>
            </w:r>
            <w:r w:rsidRPr="003518BD">
              <w:rPr>
                <w:rFonts w:ascii="Calibri" w:hAnsi="Calibri" w:cs="Times New Roman"/>
                <w:i/>
                <w:sz w:val="18"/>
                <w:szCs w:val="18"/>
              </w:rPr>
              <w:t>am</w:t>
            </w:r>
            <w:r>
              <w:rPr>
                <w:rFonts w:ascii="Calibri" w:hAnsi="Calibri" w:cs="Times New Roman"/>
                <w:i/>
                <w:sz w:val="18"/>
                <w:szCs w:val="18"/>
              </w:rPr>
              <w:t xml:space="preserve">. </w:t>
            </w:r>
            <w:r w:rsidRPr="003518BD">
              <w:rPr>
                <w:rFonts w:ascii="Calibri" w:hAnsi="Calibri" w:cs="Times New Roman"/>
                <w:i/>
                <w:sz w:val="18"/>
                <w:szCs w:val="18"/>
              </w:rPr>
              <w:t xml:space="preserve">tj dot. </w:t>
            </w:r>
            <w:r w:rsidRPr="003518BD">
              <w:rPr>
                <w:rFonts w:ascii="Calibri" w:hAnsi="Calibri" w:cs="Times New Roman"/>
                <w:bCs/>
                <w:i/>
                <w:sz w:val="18"/>
                <w:szCs w:val="18"/>
              </w:rPr>
              <w:t xml:space="preserve">dostaw </w:t>
            </w:r>
            <w:r>
              <w:rPr>
                <w:rFonts w:ascii="Calibri" w:hAnsi="Calibri"/>
                <w:i/>
                <w:sz w:val="18"/>
                <w:szCs w:val="18"/>
              </w:rPr>
              <w:t>mebli</w:t>
            </w:r>
            <w:r w:rsidRPr="003518BD">
              <w:rPr>
                <w:rFonts w:ascii="Calibri" w:hAnsi="Calibri" w:cs="Times New Roman"/>
                <w:bCs/>
                <w:i/>
                <w:sz w:val="18"/>
                <w:szCs w:val="18"/>
              </w:rPr>
              <w:t>)</w:t>
            </w:r>
          </w:p>
        </w:tc>
        <w:tc>
          <w:tcPr>
            <w:tcW w:w="1701" w:type="dxa"/>
            <w:shd w:val="clear" w:color="auto" w:fill="auto"/>
            <w:vAlign w:val="center"/>
          </w:tcPr>
          <w:p w14:paraId="4037D8DC" w14:textId="4CCD84E5" w:rsidR="00EA514E" w:rsidRPr="00994F71" w:rsidRDefault="00EA514E" w:rsidP="003A00A8">
            <w:pPr>
              <w:widowControl/>
              <w:jc w:val="center"/>
              <w:rPr>
                <w:rFonts w:ascii="Calibri" w:hAnsi="Calibri" w:cs="Times New Roman"/>
                <w:sz w:val="18"/>
                <w:szCs w:val="18"/>
              </w:rPr>
            </w:pPr>
            <w:r w:rsidRPr="00994F71">
              <w:rPr>
                <w:rFonts w:ascii="Calibri" w:hAnsi="Calibri"/>
                <w:b/>
                <w:sz w:val="18"/>
                <w:szCs w:val="18"/>
              </w:rPr>
              <w:t xml:space="preserve">Data wykonania </w:t>
            </w:r>
            <w:r>
              <w:rPr>
                <w:rFonts w:ascii="Calibri" w:hAnsi="Calibri"/>
                <w:b/>
                <w:sz w:val="18"/>
                <w:szCs w:val="18"/>
              </w:rPr>
              <w:t>dosta</w:t>
            </w:r>
            <w:r w:rsidR="00DA7A5B">
              <w:rPr>
                <w:rFonts w:ascii="Calibri" w:hAnsi="Calibri"/>
                <w:b/>
                <w:sz w:val="18"/>
                <w:szCs w:val="18"/>
              </w:rPr>
              <w:t>w</w:t>
            </w:r>
            <w:r>
              <w:rPr>
                <w:rFonts w:ascii="Calibri" w:hAnsi="Calibri"/>
                <w:b/>
                <w:sz w:val="18"/>
                <w:szCs w:val="18"/>
              </w:rPr>
              <w:t>y</w:t>
            </w:r>
          </w:p>
        </w:tc>
        <w:tc>
          <w:tcPr>
            <w:tcW w:w="1842" w:type="dxa"/>
            <w:gridSpan w:val="3"/>
            <w:shd w:val="clear" w:color="auto" w:fill="auto"/>
            <w:vAlign w:val="center"/>
          </w:tcPr>
          <w:p w14:paraId="398758AC" w14:textId="77777777" w:rsidR="00EA514E" w:rsidRPr="00994F71" w:rsidRDefault="00EA514E" w:rsidP="003A00A8">
            <w:pPr>
              <w:shd w:val="clear" w:color="auto" w:fill="FFFFFF"/>
              <w:tabs>
                <w:tab w:val="left" w:pos="0"/>
              </w:tabs>
              <w:spacing w:after="60"/>
              <w:ind w:right="11"/>
              <w:jc w:val="center"/>
              <w:rPr>
                <w:rFonts w:ascii="Calibri" w:hAnsi="Calibri" w:cs="Times New Roman"/>
                <w:sz w:val="18"/>
                <w:szCs w:val="18"/>
              </w:rPr>
            </w:pPr>
            <w:r w:rsidRPr="00994F71">
              <w:rPr>
                <w:rFonts w:ascii="Calibri" w:hAnsi="Calibri"/>
                <w:b/>
                <w:sz w:val="18"/>
                <w:szCs w:val="18"/>
              </w:rPr>
              <w:t xml:space="preserve">Wartość brutto zrealizowanych </w:t>
            </w:r>
            <w:r>
              <w:rPr>
                <w:rFonts w:ascii="Calibri" w:hAnsi="Calibri"/>
                <w:b/>
                <w:sz w:val="18"/>
                <w:szCs w:val="18"/>
              </w:rPr>
              <w:t>lub realizowanych dostaw</w:t>
            </w:r>
          </w:p>
        </w:tc>
        <w:tc>
          <w:tcPr>
            <w:tcW w:w="3406" w:type="dxa"/>
            <w:gridSpan w:val="2"/>
            <w:shd w:val="clear" w:color="auto" w:fill="auto"/>
            <w:vAlign w:val="center"/>
          </w:tcPr>
          <w:p w14:paraId="72BBBE38" w14:textId="4C9AF54A" w:rsidR="00EA514E" w:rsidRPr="00994F71" w:rsidRDefault="00EA514E" w:rsidP="003A00A8">
            <w:pPr>
              <w:widowControl/>
              <w:ind w:left="-37"/>
              <w:jc w:val="center"/>
              <w:rPr>
                <w:rFonts w:ascii="Calibri" w:hAnsi="Calibri" w:cs="Times New Roman"/>
                <w:sz w:val="18"/>
                <w:szCs w:val="18"/>
              </w:rPr>
            </w:pPr>
            <w:r w:rsidRPr="00994F71">
              <w:rPr>
                <w:rFonts w:ascii="Calibri" w:hAnsi="Calibri" w:cs="Times New Roman"/>
                <w:b/>
                <w:sz w:val="18"/>
                <w:szCs w:val="18"/>
              </w:rPr>
              <w:t>Nazwa i adres inwestora</w:t>
            </w:r>
          </w:p>
        </w:tc>
      </w:tr>
      <w:tr w:rsidR="00EA514E" w:rsidRPr="00994F71" w14:paraId="29DC5668" w14:textId="77777777" w:rsidTr="00E42D33">
        <w:trPr>
          <w:trHeight w:hRule="exact" w:val="1247"/>
          <w:jc w:val="center"/>
        </w:trPr>
        <w:tc>
          <w:tcPr>
            <w:tcW w:w="3261" w:type="dxa"/>
            <w:shd w:val="clear" w:color="auto" w:fill="auto"/>
            <w:vAlign w:val="center"/>
          </w:tcPr>
          <w:p w14:paraId="0F5C6668"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66D154C8"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07AE74EB"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AFF2932" w14:textId="77777777" w:rsidR="00EA514E" w:rsidRPr="00994F71" w:rsidRDefault="00EA514E" w:rsidP="003A00A8">
            <w:pPr>
              <w:widowControl/>
              <w:jc w:val="center"/>
              <w:rPr>
                <w:rFonts w:ascii="Calibri" w:hAnsi="Calibri" w:cs="Times New Roman"/>
                <w:sz w:val="18"/>
                <w:szCs w:val="18"/>
              </w:rPr>
            </w:pPr>
          </w:p>
        </w:tc>
      </w:tr>
      <w:tr w:rsidR="00EA514E" w:rsidRPr="00994F71" w14:paraId="3EB1C798" w14:textId="77777777" w:rsidTr="00E42D33">
        <w:trPr>
          <w:trHeight w:hRule="exact" w:val="1247"/>
          <w:jc w:val="center"/>
        </w:trPr>
        <w:tc>
          <w:tcPr>
            <w:tcW w:w="3261" w:type="dxa"/>
            <w:shd w:val="clear" w:color="auto" w:fill="auto"/>
            <w:vAlign w:val="center"/>
          </w:tcPr>
          <w:p w14:paraId="04EB9559"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5CCD2855"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45913D24"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F6772F3" w14:textId="77777777" w:rsidR="00EA514E" w:rsidRPr="00994F71" w:rsidRDefault="00EA514E" w:rsidP="003A00A8">
            <w:pPr>
              <w:widowControl/>
              <w:jc w:val="center"/>
              <w:rPr>
                <w:rFonts w:ascii="Calibri" w:hAnsi="Calibri" w:cs="Times New Roman"/>
                <w:sz w:val="18"/>
                <w:szCs w:val="18"/>
              </w:rPr>
            </w:pPr>
          </w:p>
        </w:tc>
      </w:tr>
      <w:tr w:rsidR="00EA514E" w:rsidRPr="00994F71" w14:paraId="4630E099" w14:textId="77777777" w:rsidTr="00E42D33">
        <w:trPr>
          <w:trHeight w:hRule="exact" w:val="1247"/>
          <w:jc w:val="center"/>
        </w:trPr>
        <w:tc>
          <w:tcPr>
            <w:tcW w:w="3261" w:type="dxa"/>
            <w:shd w:val="clear" w:color="auto" w:fill="auto"/>
            <w:vAlign w:val="center"/>
          </w:tcPr>
          <w:p w14:paraId="4542DAAD"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30CBEB20"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1A080105"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088DE257" w14:textId="77777777" w:rsidR="00EA514E" w:rsidRPr="00994F71" w:rsidRDefault="00EA514E" w:rsidP="003A00A8">
            <w:pPr>
              <w:widowControl/>
              <w:jc w:val="center"/>
              <w:rPr>
                <w:rFonts w:ascii="Calibri" w:hAnsi="Calibri" w:cs="Times New Roman"/>
                <w:sz w:val="18"/>
                <w:szCs w:val="18"/>
              </w:rPr>
            </w:pPr>
          </w:p>
        </w:tc>
      </w:tr>
      <w:tr w:rsidR="00EA514E" w:rsidRPr="00994F71" w14:paraId="08B25997" w14:textId="77777777" w:rsidTr="00E42D33">
        <w:trPr>
          <w:trHeight w:hRule="exact" w:val="1247"/>
          <w:jc w:val="center"/>
        </w:trPr>
        <w:tc>
          <w:tcPr>
            <w:tcW w:w="3261" w:type="dxa"/>
            <w:shd w:val="clear" w:color="auto" w:fill="auto"/>
            <w:vAlign w:val="center"/>
          </w:tcPr>
          <w:p w14:paraId="10D96C6B" w14:textId="77777777" w:rsidR="00EA514E" w:rsidRPr="00994F71" w:rsidRDefault="00EA514E" w:rsidP="003A00A8">
            <w:pPr>
              <w:widowControl/>
              <w:jc w:val="center"/>
              <w:rPr>
                <w:rFonts w:ascii="Calibri" w:hAnsi="Calibri" w:cs="Times New Roman"/>
                <w:sz w:val="18"/>
                <w:szCs w:val="18"/>
              </w:rPr>
            </w:pPr>
          </w:p>
        </w:tc>
        <w:tc>
          <w:tcPr>
            <w:tcW w:w="1701" w:type="dxa"/>
            <w:shd w:val="clear" w:color="auto" w:fill="auto"/>
            <w:vAlign w:val="center"/>
          </w:tcPr>
          <w:p w14:paraId="0020FE0C" w14:textId="77777777" w:rsidR="00EA514E" w:rsidRPr="00994F71" w:rsidRDefault="00EA514E" w:rsidP="003A00A8">
            <w:pPr>
              <w:widowControl/>
              <w:jc w:val="center"/>
              <w:rPr>
                <w:rFonts w:ascii="Calibri" w:hAnsi="Calibri" w:cs="Times New Roman"/>
                <w:sz w:val="18"/>
                <w:szCs w:val="18"/>
              </w:rPr>
            </w:pPr>
          </w:p>
        </w:tc>
        <w:tc>
          <w:tcPr>
            <w:tcW w:w="1842" w:type="dxa"/>
            <w:gridSpan w:val="3"/>
            <w:shd w:val="clear" w:color="auto" w:fill="auto"/>
            <w:vAlign w:val="center"/>
          </w:tcPr>
          <w:p w14:paraId="0CBEB62E" w14:textId="77777777" w:rsidR="00EA514E" w:rsidRPr="00994F71" w:rsidRDefault="00EA514E" w:rsidP="003A00A8">
            <w:pPr>
              <w:widowControl/>
              <w:jc w:val="center"/>
              <w:rPr>
                <w:rFonts w:ascii="Calibri" w:hAnsi="Calibri" w:cs="Times New Roman"/>
                <w:sz w:val="18"/>
                <w:szCs w:val="18"/>
              </w:rPr>
            </w:pPr>
          </w:p>
        </w:tc>
        <w:tc>
          <w:tcPr>
            <w:tcW w:w="3406" w:type="dxa"/>
            <w:gridSpan w:val="2"/>
            <w:shd w:val="clear" w:color="auto" w:fill="auto"/>
            <w:vAlign w:val="center"/>
          </w:tcPr>
          <w:p w14:paraId="70DA7B1F" w14:textId="77777777" w:rsidR="00EA514E" w:rsidRPr="00994F71" w:rsidRDefault="00EA514E" w:rsidP="003A00A8">
            <w:pPr>
              <w:widowControl/>
              <w:jc w:val="center"/>
              <w:rPr>
                <w:rFonts w:ascii="Calibri" w:hAnsi="Calibri" w:cs="Times New Roman"/>
                <w:sz w:val="18"/>
                <w:szCs w:val="18"/>
              </w:rPr>
            </w:pPr>
          </w:p>
        </w:tc>
      </w:tr>
      <w:tr w:rsidR="00BB3F14" w:rsidRPr="00B02642" w14:paraId="2CC5993B" w14:textId="77777777" w:rsidTr="00EA514E">
        <w:trPr>
          <w:trHeight w:val="1209"/>
          <w:jc w:val="center"/>
        </w:trPr>
        <w:tc>
          <w:tcPr>
            <w:tcW w:w="10210" w:type="dxa"/>
            <w:gridSpan w:val="7"/>
            <w:tcBorders>
              <w:top w:val="nil"/>
              <w:left w:val="nil"/>
              <w:bottom w:val="nil"/>
              <w:right w:val="nil"/>
            </w:tcBorders>
            <w:shd w:val="clear" w:color="auto" w:fill="auto"/>
            <w:vAlign w:val="center"/>
          </w:tcPr>
          <w:p w14:paraId="5C2521E0" w14:textId="77777777" w:rsidR="00BB3F14" w:rsidRDefault="00BB3F14" w:rsidP="003A00A8">
            <w:pPr>
              <w:ind w:right="104"/>
              <w:jc w:val="both"/>
              <w:rPr>
                <w:rFonts w:ascii="Verdana" w:hAnsi="Verdana"/>
                <w:i/>
                <w:sz w:val="16"/>
                <w:szCs w:val="16"/>
              </w:rPr>
            </w:pPr>
          </w:p>
          <w:p w14:paraId="1791757B" w14:textId="77777777" w:rsidR="00BB3F14" w:rsidRDefault="00BB3F14" w:rsidP="003A00A8">
            <w:pPr>
              <w:ind w:right="104"/>
              <w:jc w:val="both"/>
              <w:rPr>
                <w:rFonts w:ascii="Verdana" w:hAnsi="Verdana"/>
                <w:i/>
                <w:sz w:val="16"/>
                <w:szCs w:val="16"/>
              </w:rPr>
            </w:pPr>
          </w:p>
          <w:p w14:paraId="43A831B4" w14:textId="77777777" w:rsidR="00BB3F14" w:rsidRDefault="00BB3F14" w:rsidP="003A00A8">
            <w:pPr>
              <w:ind w:right="104"/>
              <w:jc w:val="both"/>
              <w:rPr>
                <w:rFonts w:ascii="Verdana" w:hAnsi="Verdana"/>
                <w:i/>
                <w:sz w:val="16"/>
                <w:szCs w:val="16"/>
              </w:rPr>
            </w:pPr>
          </w:p>
          <w:p w14:paraId="2687B091" w14:textId="77777777" w:rsidR="00BB3F14" w:rsidRDefault="00BB3F14" w:rsidP="003A00A8">
            <w:pPr>
              <w:ind w:right="104"/>
              <w:jc w:val="both"/>
              <w:rPr>
                <w:rFonts w:ascii="Verdana" w:hAnsi="Verdana"/>
                <w:i/>
                <w:sz w:val="16"/>
                <w:szCs w:val="16"/>
              </w:rPr>
            </w:pPr>
          </w:p>
          <w:p w14:paraId="3E8D6CEA" w14:textId="77777777" w:rsidR="00BB3F14" w:rsidRDefault="00BB3F14" w:rsidP="003A00A8">
            <w:pPr>
              <w:ind w:right="104"/>
              <w:jc w:val="both"/>
              <w:rPr>
                <w:rFonts w:ascii="Verdana" w:hAnsi="Verdana"/>
                <w:i/>
                <w:sz w:val="16"/>
                <w:szCs w:val="16"/>
              </w:rPr>
            </w:pPr>
          </w:p>
          <w:p w14:paraId="5298165D" w14:textId="77777777" w:rsidR="00BB3F14" w:rsidRDefault="00BB3F14" w:rsidP="003A00A8">
            <w:pPr>
              <w:ind w:right="104"/>
              <w:jc w:val="both"/>
              <w:rPr>
                <w:rFonts w:ascii="Verdana" w:hAnsi="Verdana"/>
                <w:i/>
                <w:sz w:val="16"/>
                <w:szCs w:val="16"/>
              </w:rPr>
            </w:pPr>
          </w:p>
          <w:p w14:paraId="2F9EC0F5" w14:textId="77777777" w:rsidR="00BB3F14" w:rsidRDefault="00BB3F14" w:rsidP="003A00A8">
            <w:pPr>
              <w:ind w:right="104"/>
              <w:jc w:val="both"/>
              <w:rPr>
                <w:rFonts w:ascii="Verdana" w:hAnsi="Verdana"/>
                <w:i/>
                <w:sz w:val="16"/>
                <w:szCs w:val="16"/>
              </w:rPr>
            </w:pPr>
          </w:p>
          <w:p w14:paraId="785D424E" w14:textId="77777777" w:rsidR="00BB3F14" w:rsidRPr="00B02642" w:rsidRDefault="00BB3F14" w:rsidP="003A00A8">
            <w:pPr>
              <w:ind w:right="104"/>
              <w:jc w:val="both"/>
              <w:rPr>
                <w:rFonts w:ascii="Verdana" w:hAnsi="Verdana"/>
                <w:i/>
                <w:sz w:val="16"/>
                <w:szCs w:val="16"/>
              </w:rPr>
            </w:pPr>
          </w:p>
        </w:tc>
      </w:tr>
      <w:tr w:rsidR="00BB3F14" w:rsidRPr="00994F71" w14:paraId="406FB920" w14:textId="77777777" w:rsidTr="00EA514E">
        <w:trPr>
          <w:trHeight w:val="926"/>
          <w:jc w:val="center"/>
        </w:trPr>
        <w:tc>
          <w:tcPr>
            <w:tcW w:w="5461" w:type="dxa"/>
            <w:gridSpan w:val="3"/>
            <w:tcBorders>
              <w:top w:val="dotted" w:sz="4" w:space="0" w:color="auto"/>
              <w:left w:val="nil"/>
              <w:bottom w:val="nil"/>
              <w:right w:val="nil"/>
            </w:tcBorders>
            <w:shd w:val="clear" w:color="auto" w:fill="auto"/>
            <w:vAlign w:val="center"/>
          </w:tcPr>
          <w:p w14:paraId="33943FAE" w14:textId="64A0D63B" w:rsidR="00BB3F14" w:rsidRPr="00994F71" w:rsidRDefault="00BB3F14" w:rsidP="003A00A8">
            <w:pPr>
              <w:ind w:left="284" w:hanging="284"/>
              <w:jc w:val="center"/>
              <w:rPr>
                <w:rFonts w:ascii="Calibri" w:hAnsi="Calibri" w:cs="Times New Roman"/>
                <w:sz w:val="18"/>
                <w:szCs w:val="18"/>
              </w:rPr>
            </w:pPr>
            <w:r w:rsidRPr="00994F71">
              <w:rPr>
                <w:rFonts w:ascii="Calibri" w:hAnsi="Calibri"/>
                <w:i/>
                <w:sz w:val="16"/>
                <w:szCs w:val="16"/>
              </w:rPr>
              <w:t>Miejscowość, dnia</w:t>
            </w:r>
            <w:r w:rsidR="00880F3C">
              <w:rPr>
                <w:rFonts w:ascii="Calibri" w:hAnsi="Calibri"/>
                <w:i/>
                <w:sz w:val="16"/>
                <w:szCs w:val="16"/>
              </w:rPr>
              <w:t xml:space="preserve"> ………………………………………………..</w:t>
            </w:r>
          </w:p>
        </w:tc>
        <w:tc>
          <w:tcPr>
            <w:tcW w:w="1565" w:type="dxa"/>
            <w:gridSpan w:val="3"/>
            <w:tcBorders>
              <w:top w:val="nil"/>
              <w:left w:val="nil"/>
              <w:bottom w:val="nil"/>
              <w:right w:val="nil"/>
            </w:tcBorders>
            <w:shd w:val="clear" w:color="auto" w:fill="auto"/>
            <w:vAlign w:val="center"/>
          </w:tcPr>
          <w:p w14:paraId="595BC87B" w14:textId="77777777" w:rsidR="00BB3F14" w:rsidRPr="00994F71" w:rsidRDefault="00BB3F14" w:rsidP="003A00A8">
            <w:pPr>
              <w:ind w:left="284" w:hanging="284"/>
              <w:jc w:val="both"/>
              <w:rPr>
                <w:rFonts w:ascii="Calibri" w:hAnsi="Calibri" w:cs="Times New Roman"/>
                <w:sz w:val="18"/>
                <w:szCs w:val="18"/>
              </w:rPr>
            </w:pPr>
          </w:p>
        </w:tc>
        <w:tc>
          <w:tcPr>
            <w:tcW w:w="3184" w:type="dxa"/>
            <w:tcBorders>
              <w:top w:val="dotted" w:sz="4" w:space="0" w:color="auto"/>
              <w:left w:val="nil"/>
              <w:bottom w:val="nil"/>
              <w:right w:val="nil"/>
            </w:tcBorders>
            <w:shd w:val="clear" w:color="auto" w:fill="auto"/>
            <w:vAlign w:val="center"/>
          </w:tcPr>
          <w:p w14:paraId="19F9A340" w14:textId="6959C05E" w:rsidR="00880F3C" w:rsidRDefault="00880F3C" w:rsidP="003A00A8">
            <w:pPr>
              <w:ind w:left="284" w:hanging="284"/>
              <w:jc w:val="center"/>
              <w:rPr>
                <w:rFonts w:ascii="Calibri" w:hAnsi="Calibri"/>
                <w:i/>
                <w:sz w:val="16"/>
                <w:szCs w:val="16"/>
              </w:rPr>
            </w:pPr>
            <w:r>
              <w:rPr>
                <w:rFonts w:ascii="Calibri" w:hAnsi="Calibri"/>
                <w:i/>
                <w:sz w:val="16"/>
                <w:szCs w:val="16"/>
              </w:rPr>
              <w:t>………………………………………………………………..</w:t>
            </w:r>
          </w:p>
          <w:p w14:paraId="31270175" w14:textId="094793B1" w:rsidR="00BB3F14" w:rsidRPr="00994F71" w:rsidRDefault="00BB3F14" w:rsidP="003A00A8">
            <w:pPr>
              <w:ind w:left="284" w:hanging="284"/>
              <w:jc w:val="center"/>
              <w:rPr>
                <w:rFonts w:ascii="Calibri" w:hAnsi="Calibri" w:cs="Times New Roman"/>
                <w:sz w:val="18"/>
                <w:szCs w:val="18"/>
              </w:rPr>
            </w:pPr>
            <w:r w:rsidRPr="00994F71">
              <w:rPr>
                <w:rFonts w:ascii="Calibri" w:hAnsi="Calibri"/>
                <w:i/>
                <w:sz w:val="16"/>
                <w:szCs w:val="16"/>
              </w:rPr>
              <w:t>podpis osoby upoważnionej</w:t>
            </w:r>
          </w:p>
        </w:tc>
      </w:tr>
      <w:tr w:rsidR="00BB3F14" w:rsidRPr="00994F71" w14:paraId="053DF08E" w14:textId="77777777" w:rsidTr="00EA514E">
        <w:trPr>
          <w:trHeight w:val="281"/>
          <w:jc w:val="center"/>
        </w:trPr>
        <w:tc>
          <w:tcPr>
            <w:tcW w:w="10210" w:type="dxa"/>
            <w:gridSpan w:val="7"/>
            <w:tcBorders>
              <w:top w:val="nil"/>
              <w:left w:val="nil"/>
              <w:bottom w:val="nil"/>
              <w:right w:val="nil"/>
            </w:tcBorders>
            <w:shd w:val="clear" w:color="auto" w:fill="auto"/>
            <w:vAlign w:val="center"/>
          </w:tcPr>
          <w:p w14:paraId="0D11F703" w14:textId="77777777" w:rsidR="00BB3F14" w:rsidRPr="00994F71" w:rsidRDefault="00BB3F14" w:rsidP="003A00A8">
            <w:pPr>
              <w:widowControl/>
              <w:jc w:val="both"/>
              <w:rPr>
                <w:rFonts w:ascii="Calibri" w:hAnsi="Calibri" w:cs="Times New Roman"/>
                <w:sz w:val="18"/>
                <w:szCs w:val="18"/>
              </w:rPr>
            </w:pPr>
          </w:p>
        </w:tc>
      </w:tr>
    </w:tbl>
    <w:p w14:paraId="3FB3B2CF" w14:textId="4F0677FA" w:rsidR="00DB3656" w:rsidRDefault="00DB3656" w:rsidP="0023110A"/>
    <w:p w14:paraId="463587B0" w14:textId="77777777" w:rsidR="00E42D33" w:rsidRDefault="00E42D33" w:rsidP="0023110A"/>
    <w:p w14:paraId="014F48AE" w14:textId="410BDBC0" w:rsidR="00F4226C" w:rsidRDefault="00F4226C" w:rsidP="0023110A"/>
    <w:p w14:paraId="2870DEDF" w14:textId="65AD2682" w:rsidR="0023110A" w:rsidRPr="00D23C06" w:rsidRDefault="0023110A" w:rsidP="0023110A">
      <w:pPr>
        <w:spacing w:line="360" w:lineRule="auto"/>
        <w:rPr>
          <w:rFonts w:ascii="Verdana" w:hAnsi="Verdana"/>
          <w:sz w:val="18"/>
          <w:szCs w:val="18"/>
        </w:rPr>
      </w:pPr>
      <w:r w:rsidRPr="00D23C06">
        <w:rPr>
          <w:rFonts w:ascii="Verdana" w:hAnsi="Verdana"/>
          <w:sz w:val="18"/>
          <w:szCs w:val="18"/>
        </w:rPr>
        <w:t xml:space="preserve">numer sprawy </w:t>
      </w:r>
      <w:r w:rsidR="00A26DE6">
        <w:rPr>
          <w:rFonts w:ascii="Verdana" w:hAnsi="Verdana"/>
          <w:b/>
          <w:sz w:val="18"/>
          <w:szCs w:val="18"/>
        </w:rPr>
        <w:t>ZOPK/054/2020</w:t>
      </w:r>
      <w:r w:rsidRPr="00D23C06">
        <w:rPr>
          <w:rFonts w:ascii="Verdana" w:hAnsi="Verdana"/>
          <w:sz w:val="18"/>
          <w:szCs w:val="18"/>
        </w:rPr>
        <w:tab/>
      </w:r>
      <w:r w:rsidRPr="00D23C06">
        <w:rPr>
          <w:rFonts w:ascii="Verdana" w:hAnsi="Verdana"/>
          <w:sz w:val="18"/>
          <w:szCs w:val="18"/>
        </w:rPr>
        <w:tab/>
        <w:t xml:space="preserve">   </w:t>
      </w:r>
      <w:r w:rsidRPr="00D23C06">
        <w:rPr>
          <w:rFonts w:ascii="Verdana" w:hAnsi="Verdana"/>
          <w:sz w:val="18"/>
          <w:szCs w:val="18"/>
        </w:rPr>
        <w:tab/>
      </w:r>
      <w:r w:rsidRPr="00D23C06">
        <w:rPr>
          <w:rFonts w:ascii="Verdana" w:hAnsi="Verdana"/>
          <w:sz w:val="18"/>
          <w:szCs w:val="18"/>
        </w:rPr>
        <w:tab/>
        <w:t xml:space="preserve">          </w:t>
      </w:r>
      <w:r w:rsidR="00BB3F14">
        <w:rPr>
          <w:rFonts w:ascii="Verdana" w:hAnsi="Verdana"/>
          <w:sz w:val="18"/>
          <w:szCs w:val="18"/>
        </w:rPr>
        <w:t xml:space="preserve">              </w:t>
      </w:r>
      <w:r w:rsidRPr="00D23C06">
        <w:rPr>
          <w:rFonts w:ascii="Verdana" w:hAnsi="Verdana"/>
          <w:sz w:val="18"/>
          <w:szCs w:val="18"/>
        </w:rPr>
        <w:t xml:space="preserve"> </w:t>
      </w:r>
      <w:r w:rsidRPr="00D23C06">
        <w:rPr>
          <w:rFonts w:ascii="Verdana" w:hAnsi="Verdana"/>
          <w:b/>
          <w:sz w:val="18"/>
          <w:szCs w:val="18"/>
        </w:rPr>
        <w:t xml:space="preserve">Załącznik nr </w:t>
      </w:r>
      <w:r w:rsidR="00BB3F14">
        <w:rPr>
          <w:rFonts w:ascii="Verdana" w:hAnsi="Verdana"/>
          <w:b/>
          <w:sz w:val="18"/>
          <w:szCs w:val="18"/>
        </w:rPr>
        <w:t>4</w:t>
      </w:r>
    </w:p>
    <w:p w14:paraId="0D22D846" w14:textId="77777777" w:rsidR="0023110A" w:rsidRPr="00D23C06" w:rsidRDefault="0023110A" w:rsidP="0023110A">
      <w:pPr>
        <w:pStyle w:val="Zwykytekst"/>
        <w:spacing w:line="360" w:lineRule="auto"/>
        <w:jc w:val="center"/>
        <w:rPr>
          <w:rFonts w:ascii="Verdana" w:hAnsi="Verdana"/>
          <w:b/>
          <w:sz w:val="18"/>
          <w:szCs w:val="18"/>
        </w:rPr>
      </w:pPr>
    </w:p>
    <w:p w14:paraId="0CCF9EF2" w14:textId="77777777" w:rsidR="00CF394A" w:rsidRPr="00B37876" w:rsidRDefault="00CF394A" w:rsidP="00CF394A">
      <w:pPr>
        <w:spacing w:line="360" w:lineRule="auto"/>
        <w:jc w:val="center"/>
        <w:rPr>
          <w:rFonts w:ascii="Calibri" w:hAnsi="Calibri" w:cs="Calibri"/>
          <w:b/>
          <w:sz w:val="28"/>
          <w:szCs w:val="28"/>
        </w:rPr>
      </w:pPr>
      <w:r>
        <w:rPr>
          <w:rFonts w:ascii="Calibri" w:hAnsi="Calibri" w:cs="Calibri"/>
          <w:b/>
          <w:sz w:val="28"/>
          <w:szCs w:val="28"/>
        </w:rPr>
        <w:t xml:space="preserve">Wzór </w:t>
      </w:r>
      <w:r w:rsidRPr="00B37876">
        <w:rPr>
          <w:rFonts w:ascii="Calibri" w:hAnsi="Calibri" w:cs="Calibri"/>
          <w:b/>
          <w:sz w:val="28"/>
          <w:szCs w:val="28"/>
        </w:rPr>
        <w:t xml:space="preserve">UMOWA NR ………. </w:t>
      </w:r>
    </w:p>
    <w:p w14:paraId="14114F28" w14:textId="12C7915C" w:rsidR="00CF394A" w:rsidRPr="006636B9" w:rsidRDefault="00CF394A" w:rsidP="00CF394A">
      <w:pPr>
        <w:autoSpaceDN w:val="0"/>
        <w:adjustRightInd w:val="0"/>
        <w:spacing w:line="360" w:lineRule="auto"/>
        <w:jc w:val="center"/>
        <w:rPr>
          <w:rFonts w:ascii="Calibri" w:hAnsi="Calibri" w:cs="Calibri"/>
          <w:sz w:val="22"/>
          <w:szCs w:val="22"/>
        </w:rPr>
      </w:pPr>
      <w:r w:rsidRPr="006636B9">
        <w:rPr>
          <w:rFonts w:ascii="Calibri" w:hAnsi="Calibri" w:cs="Calibri"/>
          <w:sz w:val="22"/>
          <w:szCs w:val="22"/>
        </w:rPr>
        <w:t>zawarta dnia ……..…….....20</w:t>
      </w:r>
      <w:r w:rsidR="00DB3656">
        <w:rPr>
          <w:rFonts w:ascii="Calibri" w:hAnsi="Calibri" w:cs="Calibri"/>
          <w:sz w:val="22"/>
          <w:szCs w:val="22"/>
        </w:rPr>
        <w:t>20</w:t>
      </w:r>
      <w:r w:rsidRPr="006636B9">
        <w:rPr>
          <w:rFonts w:ascii="Calibri" w:hAnsi="Calibri" w:cs="Calibri"/>
          <w:sz w:val="22"/>
          <w:szCs w:val="22"/>
        </w:rPr>
        <w:t xml:space="preserve">r. w </w:t>
      </w:r>
      <w:r w:rsidR="00DB3656">
        <w:rPr>
          <w:rFonts w:ascii="Calibri" w:hAnsi="Calibri" w:cs="Calibri"/>
          <w:sz w:val="22"/>
          <w:szCs w:val="22"/>
        </w:rPr>
        <w:t>……………..</w:t>
      </w:r>
    </w:p>
    <w:p w14:paraId="1C5BD702"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pomiędzy:</w:t>
      </w:r>
    </w:p>
    <w:p w14:paraId="0A5437C1"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Województwem Opolskim  ul. Piastowska 14, 45-082 Opole</w:t>
      </w:r>
    </w:p>
    <w:p w14:paraId="5BEB9A4A"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NIP 7543077565</w:t>
      </w:r>
    </w:p>
    <w:p w14:paraId="788AE50B" w14:textId="77777777" w:rsidR="00DB3656" w:rsidRPr="00DB3656" w:rsidRDefault="00DB3656" w:rsidP="00DB3656">
      <w:pPr>
        <w:widowControl/>
        <w:suppressAutoHyphens w:val="0"/>
        <w:autoSpaceDE/>
        <w:spacing w:line="360" w:lineRule="auto"/>
        <w:rPr>
          <w:rFonts w:ascii="Verdana" w:hAnsi="Verdana" w:cs="Courier New"/>
          <w:b/>
          <w:sz w:val="18"/>
          <w:szCs w:val="18"/>
          <w:lang w:eastAsia="pl-PL"/>
        </w:rPr>
      </w:pPr>
      <w:r w:rsidRPr="00DB3656">
        <w:rPr>
          <w:rFonts w:ascii="Verdana" w:hAnsi="Verdana" w:cs="Courier New"/>
          <w:b/>
          <w:bCs/>
          <w:sz w:val="18"/>
          <w:szCs w:val="18"/>
          <w:lang w:eastAsia="pl-PL"/>
        </w:rPr>
        <w:t xml:space="preserve">Zespołem Opolskich Parków Krajobrazowych </w:t>
      </w:r>
      <w:r w:rsidRPr="00DB3656">
        <w:rPr>
          <w:rFonts w:ascii="Verdana" w:hAnsi="Verdana" w:cs="Courier New"/>
          <w:b/>
          <w:sz w:val="18"/>
          <w:szCs w:val="18"/>
          <w:lang w:eastAsia="pl-PL"/>
        </w:rPr>
        <w:t>Pokrzywna 11, 48-267 Jarnołtówek</w:t>
      </w:r>
    </w:p>
    <w:p w14:paraId="0381C0E0" w14:textId="77777777" w:rsidR="00DB3656" w:rsidRPr="00DB3656" w:rsidRDefault="00DB3656" w:rsidP="00DB3656">
      <w:pPr>
        <w:spacing w:line="360" w:lineRule="auto"/>
        <w:rPr>
          <w:rFonts w:ascii="Verdana" w:hAnsi="Verdana"/>
          <w:b/>
          <w:sz w:val="18"/>
          <w:szCs w:val="18"/>
        </w:rPr>
      </w:pPr>
      <w:r w:rsidRPr="00DB3656">
        <w:rPr>
          <w:rFonts w:ascii="Verdana" w:hAnsi="Verdana"/>
          <w:sz w:val="18"/>
          <w:szCs w:val="18"/>
        </w:rPr>
        <w:t xml:space="preserve">zwanym dalej </w:t>
      </w:r>
      <w:r w:rsidRPr="00DB3656">
        <w:rPr>
          <w:rFonts w:ascii="Verdana" w:hAnsi="Verdana"/>
          <w:b/>
          <w:sz w:val="18"/>
          <w:szCs w:val="18"/>
        </w:rPr>
        <w:t>„Zamawiającym”,</w:t>
      </w:r>
    </w:p>
    <w:p w14:paraId="23D0F7D1" w14:textId="77777777" w:rsidR="00DB3656" w:rsidRPr="00DB3656" w:rsidRDefault="00DB3656" w:rsidP="00DB3656">
      <w:pPr>
        <w:spacing w:line="360" w:lineRule="auto"/>
        <w:rPr>
          <w:rFonts w:ascii="Verdana" w:hAnsi="Verdana"/>
          <w:sz w:val="18"/>
          <w:szCs w:val="18"/>
        </w:rPr>
      </w:pPr>
      <w:r w:rsidRPr="00DB3656">
        <w:rPr>
          <w:rFonts w:ascii="Verdana" w:hAnsi="Verdana"/>
          <w:sz w:val="18"/>
          <w:szCs w:val="18"/>
        </w:rPr>
        <w:t xml:space="preserve">reprezentowanym przez </w:t>
      </w:r>
      <w:r w:rsidRPr="00DB3656">
        <w:rPr>
          <w:rFonts w:ascii="Verdana" w:hAnsi="Verdana"/>
          <w:b/>
          <w:sz w:val="18"/>
          <w:szCs w:val="18"/>
        </w:rPr>
        <w:t>Ireneusza Hebdę - Dyrektora ZOPK,</w:t>
      </w:r>
    </w:p>
    <w:p w14:paraId="22BFC75F" w14:textId="77777777" w:rsidR="00DB3656" w:rsidRPr="00DB3656" w:rsidRDefault="00DB3656" w:rsidP="00DB3656">
      <w:pPr>
        <w:spacing w:line="360" w:lineRule="auto"/>
        <w:rPr>
          <w:rFonts w:ascii="Verdana" w:hAnsi="Verdana"/>
          <w:sz w:val="18"/>
          <w:szCs w:val="18"/>
        </w:rPr>
      </w:pPr>
      <w:r w:rsidRPr="00DB3656">
        <w:rPr>
          <w:rFonts w:ascii="Verdana" w:hAnsi="Verdana"/>
          <w:sz w:val="18"/>
          <w:szCs w:val="18"/>
        </w:rPr>
        <w:t xml:space="preserve">przy kontrasygnacie </w:t>
      </w:r>
      <w:r w:rsidRPr="00DB3656">
        <w:rPr>
          <w:rFonts w:ascii="Verdana" w:hAnsi="Verdana"/>
          <w:b/>
          <w:sz w:val="18"/>
          <w:szCs w:val="18"/>
        </w:rPr>
        <w:t>Anny Prychła – Głównej Księgowej ZOPK,</w:t>
      </w:r>
      <w:r w:rsidRPr="00DB3656">
        <w:rPr>
          <w:rFonts w:ascii="Verdana" w:hAnsi="Verdana"/>
          <w:sz w:val="18"/>
          <w:szCs w:val="18"/>
        </w:rPr>
        <w:t xml:space="preserve"> </w:t>
      </w:r>
    </w:p>
    <w:p w14:paraId="32505510" w14:textId="77777777" w:rsidR="00DB3656" w:rsidRPr="00DB3656" w:rsidRDefault="00DB3656" w:rsidP="00DB3656">
      <w:pPr>
        <w:widowControl/>
        <w:suppressAutoHyphens w:val="0"/>
        <w:autoSpaceDE/>
        <w:spacing w:line="360" w:lineRule="auto"/>
        <w:rPr>
          <w:rFonts w:ascii="Verdana" w:hAnsi="Verdana" w:cs="Courier New"/>
          <w:sz w:val="18"/>
          <w:szCs w:val="18"/>
          <w:lang w:eastAsia="pl-PL"/>
        </w:rPr>
      </w:pPr>
      <w:r w:rsidRPr="00DB3656">
        <w:rPr>
          <w:rFonts w:ascii="Verdana" w:hAnsi="Verdana" w:cs="Courier New"/>
          <w:sz w:val="18"/>
          <w:szCs w:val="18"/>
          <w:lang w:eastAsia="pl-PL"/>
        </w:rPr>
        <w:t xml:space="preserve">a </w:t>
      </w:r>
    </w:p>
    <w:p w14:paraId="6DDA9877"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 xml:space="preserve">firmą …………………………….…………………….. z siedzibą w ……………………………….. przy ul. ……………………………….., wpisaną do Krajowego Rejestru Sądowego prowadzonego przez Sąd Rejonowy ………………………………………………………………………………….. </w:t>
      </w:r>
      <w:r w:rsidRPr="00DB3656">
        <w:rPr>
          <w:rFonts w:ascii="Verdana" w:hAnsi="Verdana"/>
          <w:noProof/>
          <w:color w:val="000000"/>
          <w:sz w:val="18"/>
          <w:szCs w:val="18"/>
        </w:rPr>
        <w:br/>
        <w:t xml:space="preserve">w ……………………………….., …. Wydział Gospodarczy Krajowego Rejestru Sądowego pod nr KRS: ………………., kapitał zakładowy w wysokości …………………….………. PLN, NIP: ………………., REGON: ………………., </w:t>
      </w:r>
    </w:p>
    <w:p w14:paraId="7618111A"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zwaną dalej „</w:t>
      </w:r>
      <w:r w:rsidRPr="00DB3656">
        <w:rPr>
          <w:rFonts w:ascii="Verdana" w:hAnsi="Verdana"/>
          <w:b/>
          <w:noProof/>
          <w:color w:val="000000"/>
          <w:sz w:val="18"/>
          <w:szCs w:val="18"/>
        </w:rPr>
        <w:t>Wykonawcą</w:t>
      </w:r>
      <w:r w:rsidRPr="00DB3656">
        <w:rPr>
          <w:rFonts w:ascii="Verdana" w:hAnsi="Verdana"/>
          <w:noProof/>
          <w:color w:val="000000"/>
          <w:sz w:val="18"/>
          <w:szCs w:val="18"/>
        </w:rPr>
        <w:t>”,</w:t>
      </w:r>
    </w:p>
    <w:p w14:paraId="145506A9"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reprezentowaną przy zawieraniu niniejszej umowy przez:</w:t>
      </w:r>
    </w:p>
    <w:p w14:paraId="573F7093" w14:textId="77777777" w:rsidR="00DB3656" w:rsidRPr="00DB3656" w:rsidRDefault="00DB3656" w:rsidP="00DB3656">
      <w:pPr>
        <w:overflowPunct w:val="0"/>
        <w:autoSpaceDN w:val="0"/>
        <w:spacing w:line="360" w:lineRule="auto"/>
        <w:rPr>
          <w:rFonts w:ascii="Verdana" w:hAnsi="Verdana"/>
          <w:noProof/>
          <w:color w:val="000000"/>
          <w:sz w:val="18"/>
          <w:szCs w:val="18"/>
        </w:rPr>
      </w:pPr>
      <w:r w:rsidRPr="00DB3656">
        <w:rPr>
          <w:rFonts w:ascii="Verdana" w:hAnsi="Verdana"/>
          <w:noProof/>
          <w:color w:val="000000"/>
          <w:sz w:val="18"/>
          <w:szCs w:val="18"/>
        </w:rPr>
        <w:t>…………………………………………………</w:t>
      </w:r>
    </w:p>
    <w:p w14:paraId="37CE924B" w14:textId="77777777" w:rsidR="00DB3656" w:rsidRPr="00DB3656" w:rsidRDefault="00DB3656" w:rsidP="00DB3656">
      <w:pPr>
        <w:widowControl/>
        <w:suppressAutoHyphens w:val="0"/>
        <w:autoSpaceDE/>
        <w:spacing w:line="360" w:lineRule="auto"/>
        <w:rPr>
          <w:rFonts w:ascii="Verdana" w:hAnsi="Verdana" w:cs="Courier New"/>
          <w:i/>
          <w:sz w:val="18"/>
          <w:szCs w:val="18"/>
          <w:lang w:eastAsia="pl-PL"/>
        </w:rPr>
      </w:pPr>
      <w:r w:rsidRPr="00DB3656">
        <w:rPr>
          <w:rFonts w:ascii="Verdana" w:hAnsi="Verdana" w:cs="Courier New"/>
          <w:i/>
          <w:sz w:val="18"/>
          <w:szCs w:val="18"/>
          <w:lang w:eastAsia="pl-PL"/>
        </w:rPr>
        <w:t xml:space="preserve">lub </w:t>
      </w:r>
    </w:p>
    <w:p w14:paraId="0ACF0763" w14:textId="77777777" w:rsidR="00DB3656" w:rsidRPr="00DB3656" w:rsidRDefault="00DB3656" w:rsidP="00DB3656">
      <w:pPr>
        <w:spacing w:line="360" w:lineRule="auto"/>
        <w:rPr>
          <w:rFonts w:ascii="Verdana" w:hAnsi="Verdana"/>
          <w:spacing w:val="2"/>
          <w:sz w:val="18"/>
          <w:szCs w:val="18"/>
        </w:rPr>
      </w:pPr>
      <w:r w:rsidRPr="00DB3656">
        <w:rPr>
          <w:rFonts w:ascii="Verdana" w:hAnsi="Verdana"/>
          <w:b/>
          <w:spacing w:val="2"/>
          <w:sz w:val="18"/>
          <w:szCs w:val="18"/>
        </w:rPr>
        <w:t>………………………………...................................................................................................</w:t>
      </w:r>
      <w:r w:rsidRPr="00DB3656">
        <w:rPr>
          <w:rFonts w:ascii="Verdana" w:hAnsi="Verdana"/>
          <w:spacing w:val="2"/>
          <w:sz w:val="18"/>
          <w:szCs w:val="18"/>
        </w:rPr>
        <w:t xml:space="preserve"> </w:t>
      </w:r>
      <w:r w:rsidRPr="00DB3656">
        <w:rPr>
          <w:rFonts w:ascii="Verdana" w:hAnsi="Verdana"/>
          <w:spacing w:val="2"/>
          <w:sz w:val="18"/>
          <w:szCs w:val="18"/>
        </w:rPr>
        <w:br/>
        <w:t>zamieszkałym w …………..……….., przy ulicy ……………………, prowadzącym działalność gospodarczą pod firmą ……………………………, wpisaną do Centralnej Ewidencji i Informacji o Działalności Gospodarczej pod nr …………………, posiadającym REGON ………………. i  NIP ………………………..</w:t>
      </w:r>
    </w:p>
    <w:p w14:paraId="435B2706" w14:textId="77777777" w:rsidR="00DB3656" w:rsidRPr="00DB3656" w:rsidRDefault="00DB3656" w:rsidP="00DB3656">
      <w:pPr>
        <w:widowControl/>
        <w:suppressAutoHyphens w:val="0"/>
        <w:autoSpaceDE/>
        <w:spacing w:line="360" w:lineRule="auto"/>
        <w:jc w:val="both"/>
        <w:rPr>
          <w:rFonts w:ascii="Verdana" w:hAnsi="Verdana" w:cs="Courier New"/>
          <w:spacing w:val="2"/>
          <w:sz w:val="18"/>
          <w:szCs w:val="18"/>
          <w:lang w:eastAsia="pl-PL"/>
        </w:rPr>
      </w:pPr>
      <w:r w:rsidRPr="00DB3656">
        <w:rPr>
          <w:rFonts w:ascii="Verdana" w:hAnsi="Verdana" w:cs="Courier New"/>
          <w:spacing w:val="2"/>
          <w:sz w:val="18"/>
          <w:szCs w:val="18"/>
          <w:lang w:eastAsia="pl-PL"/>
        </w:rPr>
        <w:t xml:space="preserve">zwanym dalej </w:t>
      </w:r>
      <w:r w:rsidRPr="00DB3656">
        <w:rPr>
          <w:rFonts w:ascii="Verdana" w:hAnsi="Verdana" w:cs="Courier New"/>
          <w:b/>
          <w:spacing w:val="2"/>
          <w:sz w:val="18"/>
          <w:szCs w:val="18"/>
          <w:lang w:eastAsia="pl-PL"/>
        </w:rPr>
        <w:t xml:space="preserve">„Wykonawcą” </w:t>
      </w:r>
    </w:p>
    <w:p w14:paraId="1AF4E4A7" w14:textId="77777777" w:rsidR="00DB3656" w:rsidRPr="00DB3656" w:rsidRDefault="00DB3656" w:rsidP="00DB3656">
      <w:pPr>
        <w:widowControl/>
        <w:suppressAutoHyphens w:val="0"/>
        <w:autoSpaceDE/>
        <w:spacing w:line="360" w:lineRule="auto"/>
        <w:jc w:val="both"/>
        <w:rPr>
          <w:rFonts w:ascii="Verdana" w:hAnsi="Verdana" w:cs="Courier New"/>
          <w:b/>
          <w:sz w:val="18"/>
          <w:szCs w:val="18"/>
          <w:lang w:eastAsia="pl-PL"/>
        </w:rPr>
      </w:pPr>
    </w:p>
    <w:p w14:paraId="3FF49B7B" w14:textId="77777777" w:rsidR="00DB3656" w:rsidRPr="00DB3656" w:rsidRDefault="00DB3656" w:rsidP="00DB3656">
      <w:pPr>
        <w:widowControl/>
        <w:suppressAutoHyphens w:val="0"/>
        <w:autoSpaceDE/>
        <w:spacing w:line="360" w:lineRule="auto"/>
        <w:jc w:val="both"/>
        <w:rPr>
          <w:rFonts w:ascii="Verdana" w:hAnsi="Verdana" w:cs="Courier New"/>
          <w:b/>
          <w:sz w:val="18"/>
          <w:szCs w:val="18"/>
          <w:lang w:eastAsia="pl-PL"/>
        </w:rPr>
      </w:pPr>
    </w:p>
    <w:p w14:paraId="25FD9C18" w14:textId="75B4D811" w:rsidR="00DB3656" w:rsidRPr="00DB3656" w:rsidRDefault="00DB3656" w:rsidP="00DB3656">
      <w:pPr>
        <w:widowControl/>
        <w:suppressAutoHyphens w:val="0"/>
        <w:autoSpaceDE/>
        <w:spacing w:line="360" w:lineRule="auto"/>
        <w:jc w:val="both"/>
        <w:rPr>
          <w:rFonts w:ascii="Verdana" w:hAnsi="Verdana" w:cs="Courier New"/>
          <w:sz w:val="18"/>
          <w:szCs w:val="18"/>
          <w:lang w:eastAsia="pl-PL"/>
        </w:rPr>
      </w:pPr>
      <w:r w:rsidRPr="00DB3656">
        <w:rPr>
          <w:rFonts w:ascii="Verdana" w:hAnsi="Verdana" w:cs="Courier New"/>
          <w:sz w:val="18"/>
          <w:szCs w:val="18"/>
          <w:lang w:eastAsia="pl-PL"/>
        </w:rPr>
        <w:t xml:space="preserve">Niniejsza umowa została zawarta w wyniku rozstrzygnięcia postępowania o udzielenie zamówienia publicznego przeprowadzonego </w:t>
      </w:r>
      <w:r w:rsidR="005C5E5F">
        <w:rPr>
          <w:rFonts w:ascii="Verdana" w:hAnsi="Verdana" w:cs="Courier New"/>
          <w:sz w:val="18"/>
          <w:szCs w:val="18"/>
          <w:lang w:eastAsia="pl-PL"/>
        </w:rPr>
        <w:t xml:space="preserve">w bazie konkurencyjności. </w:t>
      </w:r>
      <w:r w:rsidRPr="00DB3656">
        <w:rPr>
          <w:rFonts w:ascii="Verdana" w:hAnsi="Verdana" w:cs="Courier New"/>
          <w:sz w:val="18"/>
          <w:szCs w:val="18"/>
          <w:lang w:eastAsia="pl-PL"/>
        </w:rPr>
        <w:t xml:space="preserve"> Podstawą realizacji umowy jest oferta Wykonawcy z dnia …………………… r.</w:t>
      </w:r>
    </w:p>
    <w:p w14:paraId="0D5A1977"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1</w:t>
      </w:r>
    </w:p>
    <w:p w14:paraId="548FAE6A" w14:textId="46D48208" w:rsidR="00DB3656" w:rsidRPr="00D46EED" w:rsidRDefault="00DB3656" w:rsidP="00D46EED">
      <w:pPr>
        <w:widowControl/>
        <w:numPr>
          <w:ilvl w:val="0"/>
          <w:numId w:val="43"/>
        </w:numPr>
        <w:suppressAutoHyphens w:val="0"/>
        <w:autoSpaceDN w:val="0"/>
        <w:adjustRightInd w:val="0"/>
        <w:spacing w:after="120" w:line="360" w:lineRule="auto"/>
        <w:ind w:left="714" w:hanging="357"/>
        <w:jc w:val="both"/>
        <w:rPr>
          <w:rFonts w:ascii="Verdana" w:hAnsi="Verdana"/>
          <w:color w:val="000000"/>
          <w:sz w:val="18"/>
          <w:szCs w:val="18"/>
        </w:rPr>
      </w:pPr>
      <w:r w:rsidRPr="00DB3656">
        <w:rPr>
          <w:rFonts w:ascii="Verdana" w:hAnsi="Verdana"/>
          <w:sz w:val="18"/>
          <w:szCs w:val="18"/>
        </w:rPr>
        <w:t>Przedmiotem umowy jest</w:t>
      </w:r>
      <w:r w:rsidR="00D46EED">
        <w:rPr>
          <w:rFonts w:ascii="Verdana" w:hAnsi="Verdana"/>
          <w:sz w:val="18"/>
          <w:szCs w:val="18"/>
        </w:rPr>
        <w:t xml:space="preserve">: </w:t>
      </w:r>
      <w:r w:rsidR="00D46EED" w:rsidRPr="00D46EED">
        <w:rPr>
          <w:rFonts w:ascii="Verdana" w:hAnsi="Verdana"/>
          <w:b/>
          <w:bCs/>
          <w:sz w:val="18"/>
          <w:szCs w:val="18"/>
        </w:rPr>
        <w:t>Zakup, d</w:t>
      </w:r>
      <w:r w:rsidR="00D46EED" w:rsidRPr="00D46EED">
        <w:rPr>
          <w:rFonts w:ascii="Verdana" w:eastAsia="Calibri" w:hAnsi="Verdana"/>
          <w:b/>
          <w:sz w:val="18"/>
          <w:szCs w:val="18"/>
          <w:lang w:eastAsia="pl-PL"/>
        </w:rPr>
        <w:t>ostawa i montaż zestawu mebli do siedziby Parku Krajobrazowego Góra Św. Anny</w:t>
      </w:r>
      <w:r w:rsidR="00D46EED">
        <w:rPr>
          <w:rFonts w:ascii="Verdana" w:hAnsi="Verdana" w:cs="Tahoma"/>
          <w:b/>
          <w:bCs/>
          <w:sz w:val="18"/>
          <w:szCs w:val="18"/>
        </w:rPr>
        <w:t xml:space="preserve">, </w:t>
      </w:r>
      <w:r w:rsidRPr="00D46EED">
        <w:rPr>
          <w:rFonts w:ascii="Verdana" w:hAnsi="Verdana"/>
          <w:sz w:val="18"/>
          <w:szCs w:val="18"/>
        </w:rPr>
        <w:t>s</w:t>
      </w:r>
      <w:r w:rsidRPr="00D46EED">
        <w:rPr>
          <w:rFonts w:ascii="Verdana" w:hAnsi="Verdana"/>
          <w:color w:val="000000"/>
          <w:sz w:val="18"/>
          <w:szCs w:val="18"/>
        </w:rPr>
        <w:t xml:space="preserve">zczegółowo opisanego w </w:t>
      </w:r>
      <w:bookmarkStart w:id="3" w:name="_Hlk35597384"/>
      <w:r w:rsidRPr="00D46EED">
        <w:rPr>
          <w:rFonts w:ascii="Verdana" w:hAnsi="Verdana"/>
          <w:color w:val="000000"/>
          <w:sz w:val="18"/>
          <w:szCs w:val="18"/>
        </w:rPr>
        <w:t xml:space="preserve">załączniku nr </w:t>
      </w:r>
      <w:r w:rsidR="002E52A0" w:rsidRPr="00D46EED">
        <w:rPr>
          <w:rFonts w:ascii="Verdana" w:hAnsi="Verdana"/>
          <w:color w:val="000000"/>
          <w:sz w:val="18"/>
          <w:szCs w:val="18"/>
        </w:rPr>
        <w:t>5</w:t>
      </w:r>
      <w:r w:rsidRPr="00D46EED">
        <w:rPr>
          <w:rFonts w:ascii="Verdana" w:hAnsi="Verdana"/>
          <w:color w:val="000000"/>
          <w:sz w:val="18"/>
          <w:szCs w:val="18"/>
        </w:rPr>
        <w:t xml:space="preserve"> do </w:t>
      </w:r>
      <w:r w:rsidR="001C62F8" w:rsidRPr="00D46EED">
        <w:rPr>
          <w:rFonts w:ascii="Verdana" w:hAnsi="Verdana"/>
          <w:color w:val="000000"/>
          <w:sz w:val="18"/>
          <w:szCs w:val="18"/>
        </w:rPr>
        <w:t>ogłoszenia</w:t>
      </w:r>
      <w:bookmarkEnd w:id="3"/>
      <w:r w:rsidRPr="00D46EED">
        <w:rPr>
          <w:rFonts w:ascii="Verdana" w:hAnsi="Verdana"/>
          <w:sz w:val="18"/>
          <w:szCs w:val="18"/>
        </w:rPr>
        <w:t xml:space="preserve">, na zasadach określonych w niniejszej umowie, </w:t>
      </w:r>
      <w:r w:rsidR="005C5E5F" w:rsidRPr="00D46EED">
        <w:rPr>
          <w:rFonts w:ascii="Verdana" w:hAnsi="Verdana"/>
          <w:sz w:val="18"/>
          <w:szCs w:val="18"/>
        </w:rPr>
        <w:t xml:space="preserve">ogłoszeniu </w:t>
      </w:r>
      <w:r w:rsidRPr="00D46EED">
        <w:rPr>
          <w:rFonts w:ascii="Verdana" w:hAnsi="Verdana"/>
          <w:sz w:val="18"/>
          <w:szCs w:val="18"/>
        </w:rPr>
        <w:t>oraz ofercie wykonawcy.</w:t>
      </w:r>
    </w:p>
    <w:p w14:paraId="07D9955B" w14:textId="3D31C3E8" w:rsidR="00DB3656" w:rsidRPr="00DB3656" w:rsidRDefault="00DB3656" w:rsidP="005C5E5F">
      <w:pPr>
        <w:widowControl/>
        <w:numPr>
          <w:ilvl w:val="0"/>
          <w:numId w:val="43"/>
        </w:numPr>
        <w:suppressAutoHyphens w:val="0"/>
        <w:autoSpaceDN w:val="0"/>
        <w:adjustRightInd w:val="0"/>
        <w:spacing w:after="120" w:line="360" w:lineRule="auto"/>
        <w:ind w:left="714" w:hanging="357"/>
        <w:jc w:val="both"/>
        <w:rPr>
          <w:rFonts w:ascii="Verdana" w:hAnsi="Verdana"/>
          <w:sz w:val="18"/>
          <w:szCs w:val="18"/>
        </w:rPr>
      </w:pPr>
      <w:r w:rsidRPr="00DB3656">
        <w:rPr>
          <w:rFonts w:ascii="Verdana" w:hAnsi="Verdana"/>
          <w:bCs/>
          <w:sz w:val="18"/>
          <w:szCs w:val="18"/>
        </w:rPr>
        <w:lastRenderedPageBreak/>
        <w:t xml:space="preserve">Poprzez dostawę Zamawiający rozumie dostarczenie i wniesienie do miejsca wskazanego w ust. </w:t>
      </w:r>
      <w:r w:rsidR="001D52C6">
        <w:rPr>
          <w:rFonts w:ascii="Verdana" w:hAnsi="Verdana"/>
          <w:bCs/>
          <w:sz w:val="18"/>
          <w:szCs w:val="18"/>
        </w:rPr>
        <w:t>8</w:t>
      </w:r>
      <w:r w:rsidRPr="00DB3656">
        <w:rPr>
          <w:rFonts w:ascii="Verdana" w:hAnsi="Verdana"/>
          <w:bCs/>
          <w:sz w:val="18"/>
          <w:szCs w:val="18"/>
        </w:rPr>
        <w:t xml:space="preserve"> nin. paragrafu przedmiotów objętych zamówieniem wraz ze wszystkimi niezbędnymi do ich należytego funkcjonowania elementami wynikającymi z zastosowanego przez Wykonawcę sposobu montażu. </w:t>
      </w:r>
    </w:p>
    <w:p w14:paraId="41437DC1" w14:textId="1D9FD86B" w:rsidR="00DB3656" w:rsidRPr="007822B8" w:rsidRDefault="00DB3656" w:rsidP="005C5E5F">
      <w:pPr>
        <w:widowControl/>
        <w:numPr>
          <w:ilvl w:val="0"/>
          <w:numId w:val="43"/>
        </w:numPr>
        <w:autoSpaceDE/>
        <w:spacing w:after="120" w:line="360" w:lineRule="auto"/>
        <w:jc w:val="both"/>
        <w:rPr>
          <w:rFonts w:ascii="Verdana" w:hAnsi="Verdana"/>
          <w:bCs/>
          <w:sz w:val="18"/>
          <w:szCs w:val="18"/>
        </w:rPr>
      </w:pPr>
      <w:r w:rsidRPr="007822B8">
        <w:rPr>
          <w:rFonts w:ascii="Verdana" w:hAnsi="Verdana"/>
          <w:bCs/>
          <w:sz w:val="18"/>
          <w:szCs w:val="18"/>
        </w:rPr>
        <w:t xml:space="preserve">Do czynności związanych z wykonaniem przedmiotu umowy należy: wykonanie, dostarczenie, wniesienie, montaż wyposażenia o którym mowa w ust. </w:t>
      </w:r>
      <w:r w:rsidR="001D52C6" w:rsidRPr="007822B8">
        <w:rPr>
          <w:rFonts w:ascii="Verdana" w:hAnsi="Verdana"/>
          <w:bCs/>
          <w:sz w:val="18"/>
          <w:szCs w:val="18"/>
        </w:rPr>
        <w:t>1</w:t>
      </w:r>
      <w:r w:rsidRPr="007822B8">
        <w:rPr>
          <w:rFonts w:ascii="Verdana" w:hAnsi="Verdana"/>
          <w:bCs/>
          <w:sz w:val="18"/>
          <w:szCs w:val="18"/>
        </w:rPr>
        <w:t xml:space="preserve">, usunięcie opakowań, zamontowanie  wyposażenia zgodnie z wizualizacją/projektem o którym mowa w ust. </w:t>
      </w:r>
      <w:r w:rsidR="001D52C6" w:rsidRPr="007822B8">
        <w:rPr>
          <w:rFonts w:ascii="Verdana" w:hAnsi="Verdana"/>
          <w:bCs/>
          <w:sz w:val="18"/>
          <w:szCs w:val="18"/>
        </w:rPr>
        <w:t>9</w:t>
      </w:r>
      <w:r w:rsidRPr="007822B8">
        <w:rPr>
          <w:rFonts w:ascii="Verdana" w:hAnsi="Verdana"/>
          <w:bCs/>
          <w:sz w:val="18"/>
          <w:szCs w:val="18"/>
        </w:rPr>
        <w:t>, posprzątanie udostępnionych pomieszczeń. Powyższe czynności wykonawca wykonana siłami własnymi i na swój koszt.</w:t>
      </w:r>
    </w:p>
    <w:p w14:paraId="553C29B5" w14:textId="05E430FA"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Podczas dostawy przedmiotu umowy Wykonawca zobowiązany jest do zabezpieczenia na własny koszt podłóg i ścian w pomieszczeniach Zamawiającego przed ich zniszczeniem i uszkodzeniem. W przypadku powstania uszkodzeń powłok wykończeniowych pomieszczeń Zamawiającego podczas dostarczania mebli, Wykonawca zobowiązany jest do ich naprawy na własny koszt. W przypadku niewykonania powyższego Zamawiający zleci naprawę osobie trzeciej na koszt i ryzyko Wykonawcy. </w:t>
      </w:r>
    </w:p>
    <w:p w14:paraId="0018E15F" w14:textId="6190A1B3"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1D52C6">
        <w:rPr>
          <w:rFonts w:ascii="Verdana" w:hAnsi="Verdana"/>
          <w:color w:val="000000"/>
          <w:sz w:val="18"/>
          <w:szCs w:val="18"/>
        </w:rPr>
        <w:t>Dostarczone meble</w:t>
      </w:r>
      <w:r w:rsidRPr="00DB3656">
        <w:rPr>
          <w:rFonts w:ascii="Verdana" w:hAnsi="Verdana"/>
          <w:i/>
          <w:color w:val="000000"/>
          <w:sz w:val="18"/>
          <w:szCs w:val="18"/>
        </w:rPr>
        <w:t xml:space="preserve"> </w:t>
      </w:r>
      <w:r w:rsidRPr="00DB3656">
        <w:rPr>
          <w:rFonts w:ascii="Verdana" w:hAnsi="Verdana"/>
          <w:color w:val="000000"/>
          <w:sz w:val="18"/>
          <w:szCs w:val="18"/>
        </w:rPr>
        <w:t xml:space="preserve">muszą być fabrycznie nowe, nieuszkodzone, pełnowartościowe </w:t>
      </w:r>
      <w:r w:rsidRPr="00DB3656">
        <w:rPr>
          <w:rFonts w:ascii="Verdana" w:hAnsi="Verdana"/>
          <w:bCs/>
          <w:sz w:val="18"/>
          <w:szCs w:val="18"/>
        </w:rPr>
        <w:t xml:space="preserve">i obejmować wszystkie minimalne parametry wyszczególnione w załączniku nr </w:t>
      </w:r>
      <w:r w:rsidR="00EE25ED">
        <w:rPr>
          <w:rFonts w:ascii="Verdana" w:hAnsi="Verdana"/>
          <w:bCs/>
          <w:sz w:val="18"/>
          <w:szCs w:val="18"/>
        </w:rPr>
        <w:t>5</w:t>
      </w:r>
      <w:r w:rsidRPr="00DB3656">
        <w:rPr>
          <w:rFonts w:ascii="Verdana" w:hAnsi="Verdana"/>
          <w:bCs/>
          <w:sz w:val="18"/>
          <w:szCs w:val="18"/>
        </w:rPr>
        <w:t xml:space="preserve"> do </w:t>
      </w:r>
      <w:r w:rsidR="001C62F8">
        <w:rPr>
          <w:rFonts w:ascii="Verdana" w:hAnsi="Verdana"/>
          <w:bCs/>
          <w:sz w:val="18"/>
          <w:szCs w:val="18"/>
        </w:rPr>
        <w:t>ogłoszenia</w:t>
      </w:r>
      <w:r w:rsidRPr="00DB3656">
        <w:rPr>
          <w:rFonts w:ascii="Verdana" w:hAnsi="Verdana"/>
          <w:color w:val="000000"/>
          <w:sz w:val="18"/>
          <w:szCs w:val="18"/>
        </w:rPr>
        <w:t>. Ponadto nie mogą nosić śladów użytkowania ani posiadać defektów, wad konstrukcyjnych, wykonawczych ani wynikających z innych zaniedbań Wykonawcy lub producenta, które mogłyby się ujawnić podczas ich użytkowania, a także spełniać parametry techniczne i jakościowe wymagane przez Zamawiającego.</w:t>
      </w:r>
    </w:p>
    <w:p w14:paraId="558A9A1B" w14:textId="00C61240"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sz w:val="18"/>
          <w:szCs w:val="18"/>
        </w:rPr>
        <w:t xml:space="preserve">Wykonawca oświadcza, że </w:t>
      </w:r>
      <w:r w:rsidRPr="001D52C6">
        <w:rPr>
          <w:rFonts w:ascii="Verdana" w:hAnsi="Verdana"/>
          <w:sz w:val="18"/>
          <w:szCs w:val="18"/>
        </w:rPr>
        <w:t xml:space="preserve">oferowane </w:t>
      </w:r>
      <w:r w:rsidRPr="001D52C6">
        <w:rPr>
          <w:rFonts w:ascii="Verdana" w:hAnsi="Verdana"/>
          <w:bCs/>
          <w:sz w:val="18"/>
          <w:szCs w:val="18"/>
        </w:rPr>
        <w:t xml:space="preserve">meble </w:t>
      </w:r>
      <w:r w:rsidRPr="001D52C6">
        <w:rPr>
          <w:rFonts w:ascii="Verdana" w:hAnsi="Verdana"/>
          <w:sz w:val="18"/>
          <w:szCs w:val="18"/>
        </w:rPr>
        <w:t xml:space="preserve">spełniają wszystkie wymagania i parametry określone przez Zamawiającego w </w:t>
      </w:r>
      <w:r w:rsidR="00EE25ED" w:rsidRPr="001D52C6">
        <w:rPr>
          <w:rFonts w:ascii="Verdana" w:hAnsi="Verdana"/>
          <w:sz w:val="18"/>
          <w:szCs w:val="18"/>
        </w:rPr>
        <w:t>ogłoszeniu o zamówieniu</w:t>
      </w:r>
      <w:r w:rsidR="001D52C6">
        <w:rPr>
          <w:rFonts w:ascii="Verdana" w:hAnsi="Verdana"/>
          <w:sz w:val="18"/>
          <w:szCs w:val="18"/>
        </w:rPr>
        <w:t xml:space="preserve"> (załącznik nr 5)</w:t>
      </w:r>
      <w:r w:rsidRPr="001D52C6">
        <w:rPr>
          <w:rFonts w:ascii="Verdana" w:hAnsi="Verdana"/>
          <w:sz w:val="18"/>
          <w:szCs w:val="18"/>
        </w:rPr>
        <w:t>.</w:t>
      </w:r>
    </w:p>
    <w:p w14:paraId="4146D82C" w14:textId="77777777" w:rsidR="00DB3656" w:rsidRPr="00DB3656" w:rsidRDefault="00DB3656" w:rsidP="005C5E5F">
      <w:pPr>
        <w:widowControl/>
        <w:numPr>
          <w:ilvl w:val="0"/>
          <w:numId w:val="43"/>
        </w:numPr>
        <w:autoSpaceDE/>
        <w:spacing w:after="120" w:line="360" w:lineRule="auto"/>
        <w:jc w:val="both"/>
        <w:rPr>
          <w:rFonts w:ascii="Verdana" w:hAnsi="Verdana" w:cs="Times New Roman"/>
          <w:bCs/>
          <w:sz w:val="18"/>
          <w:szCs w:val="18"/>
        </w:rPr>
      </w:pPr>
      <w:r w:rsidRPr="00DB3656">
        <w:rPr>
          <w:rFonts w:ascii="Verdana" w:hAnsi="Verdana" w:cs="Times New Roman"/>
          <w:bCs/>
          <w:sz w:val="18"/>
          <w:szCs w:val="18"/>
        </w:rPr>
        <w:t>Wszystkie przedmioty objęte zamówieniem muszą gwarantować bezpieczne ich użytkowanie oraz nie mogą zagrażać zdrowia użytkowników.</w:t>
      </w:r>
    </w:p>
    <w:p w14:paraId="55DFF9B5" w14:textId="283DB028"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Miejscem dostawy przedmiotu zamówienia jest: </w:t>
      </w:r>
      <w:r w:rsidR="00EE25ED" w:rsidRPr="00AA3515">
        <w:rPr>
          <w:rFonts w:ascii="Verdana" w:hAnsi="Verdana"/>
          <w:b/>
          <w:bCs/>
        </w:rPr>
        <w:t>P</w:t>
      </w:r>
      <w:r w:rsidR="001D52C6" w:rsidRPr="00AA3515">
        <w:rPr>
          <w:rFonts w:ascii="Verdana" w:hAnsi="Verdana"/>
          <w:b/>
          <w:bCs/>
        </w:rPr>
        <w:t>ark Krajobrazowy</w:t>
      </w:r>
      <w:r w:rsidR="00EE25ED" w:rsidRPr="00AA3515">
        <w:rPr>
          <w:rFonts w:ascii="Verdana" w:hAnsi="Verdana"/>
          <w:b/>
          <w:bCs/>
        </w:rPr>
        <w:t xml:space="preserve"> Góra św Anny </w:t>
      </w:r>
      <w:r w:rsidR="001D52C6" w:rsidRPr="00AA3515">
        <w:rPr>
          <w:rFonts w:ascii="Verdana" w:hAnsi="Verdana"/>
          <w:b/>
          <w:bCs/>
        </w:rPr>
        <w:t xml:space="preserve">                        </w:t>
      </w:r>
      <w:r w:rsidR="00EE25ED" w:rsidRPr="00AA3515">
        <w:rPr>
          <w:rFonts w:ascii="Verdana" w:hAnsi="Verdana"/>
          <w:b/>
          <w:bCs/>
        </w:rPr>
        <w:t xml:space="preserve">ul. Leśnicka 10 47-154 Góra </w:t>
      </w:r>
      <w:r w:rsidR="001D52C6" w:rsidRPr="00AA3515">
        <w:rPr>
          <w:rFonts w:ascii="Verdana" w:hAnsi="Verdana"/>
          <w:b/>
          <w:bCs/>
        </w:rPr>
        <w:t>Ś</w:t>
      </w:r>
      <w:r w:rsidR="00EE25ED" w:rsidRPr="00AA3515">
        <w:rPr>
          <w:rFonts w:ascii="Verdana" w:hAnsi="Verdana"/>
          <w:b/>
          <w:bCs/>
        </w:rPr>
        <w:t>w</w:t>
      </w:r>
      <w:r w:rsidR="001D52C6" w:rsidRPr="00AA3515">
        <w:rPr>
          <w:rFonts w:ascii="Verdana" w:hAnsi="Verdana"/>
          <w:b/>
          <w:bCs/>
        </w:rPr>
        <w:t>.</w:t>
      </w:r>
      <w:r w:rsidR="00EE25ED" w:rsidRPr="00AA3515">
        <w:rPr>
          <w:rFonts w:ascii="Verdana" w:hAnsi="Verdana"/>
          <w:b/>
          <w:bCs/>
        </w:rPr>
        <w:t xml:space="preserve"> Anny parter i I piętro</w:t>
      </w:r>
      <w:r w:rsidR="00EE25ED" w:rsidRPr="001D52C6">
        <w:rPr>
          <w:b/>
          <w:bCs/>
        </w:rPr>
        <w:t>.</w:t>
      </w:r>
      <w:r w:rsidR="00EE25ED">
        <w:t xml:space="preserve"> </w:t>
      </w:r>
    </w:p>
    <w:p w14:paraId="0C7B79E9" w14:textId="7D8712BC" w:rsidR="00DB3656" w:rsidRPr="007822B8" w:rsidRDefault="00DB3656" w:rsidP="005C5E5F">
      <w:pPr>
        <w:widowControl/>
        <w:numPr>
          <w:ilvl w:val="0"/>
          <w:numId w:val="43"/>
        </w:numPr>
        <w:autoSpaceDE/>
        <w:spacing w:after="120" w:line="360" w:lineRule="auto"/>
        <w:jc w:val="both"/>
        <w:rPr>
          <w:rFonts w:ascii="Verdana" w:hAnsi="Verdana"/>
          <w:bCs/>
          <w:sz w:val="18"/>
          <w:szCs w:val="18"/>
        </w:rPr>
      </w:pPr>
      <w:r w:rsidRPr="007822B8">
        <w:rPr>
          <w:rFonts w:ascii="Verdana" w:hAnsi="Verdana"/>
          <w:bCs/>
          <w:sz w:val="18"/>
          <w:szCs w:val="18"/>
        </w:rPr>
        <w:t xml:space="preserve">Wykonawca, w ramach przedmiotu zamówienia jest zobowiązany w pierwszej kolejności do przygotowania wizualizacji/projektu wykonania zamówienia w części dotyczącej wyposażenia biura w skład której wejdą elementy opisane w załączniku nr </w:t>
      </w:r>
      <w:r w:rsidR="00EE25ED" w:rsidRPr="007822B8">
        <w:rPr>
          <w:rFonts w:ascii="Verdana" w:hAnsi="Verdana"/>
          <w:bCs/>
          <w:sz w:val="18"/>
          <w:szCs w:val="18"/>
        </w:rPr>
        <w:t>5</w:t>
      </w:r>
      <w:r w:rsidRPr="007822B8">
        <w:rPr>
          <w:rFonts w:ascii="Verdana" w:hAnsi="Verdana"/>
          <w:bCs/>
          <w:sz w:val="18"/>
          <w:szCs w:val="18"/>
        </w:rPr>
        <w:t xml:space="preserve"> do </w:t>
      </w:r>
      <w:r w:rsidR="001C62F8" w:rsidRPr="007822B8">
        <w:rPr>
          <w:rFonts w:ascii="Verdana" w:hAnsi="Verdana"/>
          <w:bCs/>
          <w:sz w:val="18"/>
          <w:szCs w:val="18"/>
        </w:rPr>
        <w:t>ogłoszenia</w:t>
      </w:r>
      <w:r w:rsidRPr="007822B8">
        <w:rPr>
          <w:rFonts w:ascii="Verdana" w:hAnsi="Verdana"/>
          <w:bCs/>
          <w:sz w:val="18"/>
          <w:szCs w:val="18"/>
        </w:rPr>
        <w:t xml:space="preserve">. </w:t>
      </w:r>
    </w:p>
    <w:p w14:paraId="78009B5C" w14:textId="3065960E" w:rsidR="00DB3656" w:rsidRPr="00DB3656" w:rsidRDefault="00DB3656" w:rsidP="005C5E5F">
      <w:pPr>
        <w:widowControl/>
        <w:numPr>
          <w:ilvl w:val="0"/>
          <w:numId w:val="43"/>
        </w:numPr>
        <w:autoSpaceDE/>
        <w:spacing w:after="120" w:line="360" w:lineRule="auto"/>
        <w:jc w:val="both"/>
        <w:rPr>
          <w:rFonts w:ascii="Verdana" w:hAnsi="Verdana"/>
          <w:bCs/>
          <w:sz w:val="18"/>
          <w:szCs w:val="18"/>
        </w:rPr>
      </w:pPr>
      <w:r w:rsidRPr="00DB3656">
        <w:rPr>
          <w:rFonts w:ascii="Verdana" w:hAnsi="Verdana"/>
          <w:bCs/>
          <w:sz w:val="18"/>
          <w:szCs w:val="18"/>
        </w:rPr>
        <w:t xml:space="preserve">Zamawiający wymaga aby zamówienie, określone w ust. </w:t>
      </w:r>
      <w:r w:rsidR="001D52C6">
        <w:rPr>
          <w:rFonts w:ascii="Verdana" w:hAnsi="Verdana"/>
          <w:bCs/>
          <w:sz w:val="18"/>
          <w:szCs w:val="18"/>
        </w:rPr>
        <w:t>1</w:t>
      </w:r>
      <w:r w:rsidRPr="00DB3656">
        <w:rPr>
          <w:rFonts w:ascii="Verdana" w:hAnsi="Verdana"/>
          <w:bCs/>
          <w:sz w:val="18"/>
          <w:szCs w:val="18"/>
        </w:rPr>
        <w:t xml:space="preserve"> było wykonane estetycznie, z dobrej jakości materiałów. Elementy</w:t>
      </w:r>
      <w:r w:rsidRPr="001D52C6">
        <w:rPr>
          <w:rFonts w:ascii="Verdana" w:hAnsi="Verdana"/>
          <w:bCs/>
          <w:iCs/>
          <w:sz w:val="18"/>
          <w:szCs w:val="18"/>
        </w:rPr>
        <w:t xml:space="preserve"> mebli</w:t>
      </w:r>
      <w:r w:rsidRPr="00DB3656">
        <w:rPr>
          <w:rFonts w:ascii="Verdana" w:hAnsi="Verdana"/>
          <w:bCs/>
          <w:sz w:val="18"/>
          <w:szCs w:val="18"/>
        </w:rPr>
        <w:t xml:space="preserve"> mają być wykonane w tonacji kolorystycznej zaakceptowanej przez Zamawiającego. </w:t>
      </w:r>
    </w:p>
    <w:p w14:paraId="4A550FB5" w14:textId="7F5A45F3" w:rsidR="00DB3656" w:rsidRPr="005C5E5F" w:rsidRDefault="00DB3656" w:rsidP="005C5E5F">
      <w:pPr>
        <w:widowControl/>
        <w:numPr>
          <w:ilvl w:val="0"/>
          <w:numId w:val="43"/>
        </w:numPr>
        <w:suppressAutoHyphens w:val="0"/>
        <w:autoSpaceDN w:val="0"/>
        <w:adjustRightInd w:val="0"/>
        <w:spacing w:before="120" w:after="120" w:line="360" w:lineRule="auto"/>
        <w:ind w:left="714" w:hanging="357"/>
        <w:jc w:val="both"/>
        <w:rPr>
          <w:rFonts w:ascii="Verdana" w:hAnsi="Verdana"/>
          <w:b/>
        </w:rPr>
      </w:pPr>
      <w:r w:rsidRPr="005C5E5F">
        <w:rPr>
          <w:rFonts w:ascii="Verdana" w:hAnsi="Verdana"/>
          <w:color w:val="000000"/>
          <w:sz w:val="18"/>
          <w:szCs w:val="18"/>
        </w:rPr>
        <w:t xml:space="preserve">Przedmiot umowy realizowany jest </w:t>
      </w:r>
      <w:r w:rsidR="005C5E5F">
        <w:rPr>
          <w:rFonts w:ascii="Verdana" w:hAnsi="Verdana"/>
          <w:color w:val="000000"/>
          <w:sz w:val="18"/>
          <w:szCs w:val="18"/>
        </w:rPr>
        <w:t xml:space="preserve">w ramach projektu: </w:t>
      </w:r>
      <w:r w:rsidR="005C5E5F" w:rsidRPr="005C5E5F">
        <w:rPr>
          <w:rFonts w:ascii="Verdana" w:hAnsi="Verdana" w:cs="Times New Roman"/>
          <w:i/>
          <w:sz w:val="18"/>
          <w:szCs w:val="18"/>
          <w:lang w:eastAsia="pl-PL"/>
        </w:rPr>
        <w:t>„</w:t>
      </w:r>
      <w:r w:rsidR="005C5E5F" w:rsidRPr="005C5E5F">
        <w:rPr>
          <w:rFonts w:ascii="Verdana" w:hAnsi="Verdana" w:cs="Calibri"/>
          <w:color w:val="222222"/>
          <w:sz w:val="18"/>
          <w:szCs w:val="18"/>
          <w:shd w:val="clear" w:color="auto" w:fill="FFFFFF"/>
        </w:rPr>
        <w:t xml:space="preserve">Podniesienie standardu bazy technicznej, wyposażenia i zarządzania Zespołem Opolskich Parków Krajobrazowych oraz obszarami chronionego krajobrazu. </w:t>
      </w:r>
    </w:p>
    <w:p w14:paraId="7EB3EF77" w14:textId="77777777" w:rsidR="00DA7A5B" w:rsidRDefault="00DA7A5B" w:rsidP="00DB3656">
      <w:pPr>
        <w:widowControl/>
        <w:suppressAutoHyphens w:val="0"/>
        <w:autoSpaceDE/>
        <w:spacing w:before="120" w:after="120"/>
        <w:jc w:val="center"/>
        <w:rPr>
          <w:rFonts w:ascii="Verdana" w:hAnsi="Verdana" w:cs="Courier New"/>
          <w:b/>
          <w:lang w:eastAsia="pl-PL"/>
        </w:rPr>
      </w:pPr>
    </w:p>
    <w:p w14:paraId="2A04FA64" w14:textId="77777777" w:rsidR="00DA7A5B" w:rsidRDefault="00DA7A5B" w:rsidP="00DB3656">
      <w:pPr>
        <w:widowControl/>
        <w:suppressAutoHyphens w:val="0"/>
        <w:autoSpaceDE/>
        <w:spacing w:before="120" w:after="120"/>
        <w:jc w:val="center"/>
        <w:rPr>
          <w:rFonts w:ascii="Verdana" w:hAnsi="Verdana" w:cs="Courier New"/>
          <w:b/>
          <w:lang w:eastAsia="pl-PL"/>
        </w:rPr>
      </w:pPr>
    </w:p>
    <w:p w14:paraId="3C487330" w14:textId="57F696D3"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2</w:t>
      </w:r>
    </w:p>
    <w:p w14:paraId="4277C983" w14:textId="7777777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oświadcza, iż wykonując przedmiot umowy nie naruszy praw majątkowych osób trzecich i przekaże przedmiot umowy Zamawiającemu w stanie wolnym od obciążeń prawami osób trzecich.</w:t>
      </w:r>
    </w:p>
    <w:p w14:paraId="087A6E9A" w14:textId="7777777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5BF1AC69" w14:textId="163EACA7" w:rsidR="00DB3656" w:rsidRPr="00DB3656" w:rsidRDefault="00DB3656" w:rsidP="005C5E5F">
      <w:pPr>
        <w:widowControl/>
        <w:numPr>
          <w:ilvl w:val="2"/>
          <w:numId w:val="43"/>
        </w:numPr>
        <w:tabs>
          <w:tab w:val="num" w:pos="720"/>
        </w:tabs>
        <w:autoSpaceDE/>
        <w:spacing w:after="120" w:line="360" w:lineRule="auto"/>
        <w:ind w:left="720" w:hanging="540"/>
        <w:jc w:val="both"/>
        <w:rPr>
          <w:rFonts w:ascii="Verdana" w:hAnsi="Verdana"/>
          <w:bCs/>
          <w:sz w:val="18"/>
          <w:szCs w:val="18"/>
        </w:rPr>
      </w:pPr>
      <w:r w:rsidRPr="00DB3656">
        <w:rPr>
          <w:rFonts w:ascii="Verdana" w:hAnsi="Verdana" w:cs="Verdana"/>
          <w:sz w:val="18"/>
          <w:szCs w:val="18"/>
        </w:rPr>
        <w:t>W przypadku zgłoszenia przez osoby trzecie jakichkolwiek roszczeń z tytułu korzystania przez Zamawiającego z przedmiotu umowy, Wykonawca zobowiązuje się do podjęcia na swój koszt i ryzyko wszelkich kroków prawnych zapewniających należytą ochronę Zamawiającego przed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61702743"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3</w:t>
      </w:r>
    </w:p>
    <w:p w14:paraId="269F1D7E" w14:textId="201C9B20"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 xml:space="preserve">Zgodnie z </w:t>
      </w:r>
      <w:r w:rsidRPr="007822B8">
        <w:rPr>
          <w:rFonts w:ascii="Verdana" w:hAnsi="Verdana" w:cs="Verdana"/>
          <w:sz w:val="18"/>
          <w:szCs w:val="18"/>
        </w:rPr>
        <w:t xml:space="preserve">§ 1 ust. </w:t>
      </w:r>
      <w:r w:rsidR="001D52C6" w:rsidRPr="007822B8">
        <w:rPr>
          <w:rFonts w:ascii="Verdana" w:hAnsi="Verdana" w:cs="Verdana"/>
          <w:sz w:val="18"/>
          <w:szCs w:val="18"/>
        </w:rPr>
        <w:t>9</w:t>
      </w:r>
      <w:r w:rsidRPr="007822B8">
        <w:rPr>
          <w:rFonts w:ascii="Verdana" w:hAnsi="Verdana" w:cs="Verdana"/>
          <w:sz w:val="18"/>
          <w:szCs w:val="18"/>
        </w:rPr>
        <w:t xml:space="preserve"> umowy </w:t>
      </w:r>
      <w:r w:rsidRPr="007822B8">
        <w:rPr>
          <w:rFonts w:ascii="Verdana" w:hAnsi="Verdana"/>
          <w:bCs/>
          <w:sz w:val="18"/>
          <w:szCs w:val="18"/>
        </w:rPr>
        <w:t xml:space="preserve">Wykonawca, w ramach przedmiotu umowy jest zobowiązany </w:t>
      </w:r>
      <w:r w:rsidRPr="007822B8">
        <w:rPr>
          <w:rFonts w:ascii="Verdana" w:hAnsi="Verdana"/>
          <w:bCs/>
          <w:sz w:val="18"/>
          <w:szCs w:val="18"/>
        </w:rPr>
        <w:br/>
        <w:t xml:space="preserve">w pierwszej kolejności do przygotowania koncepcji/projektu wykonania umowy w skład której wejdą elementy opisane w załączniku nr </w:t>
      </w:r>
      <w:r w:rsidR="001D52C6" w:rsidRPr="007822B8">
        <w:rPr>
          <w:rFonts w:ascii="Verdana" w:hAnsi="Verdana"/>
          <w:bCs/>
          <w:sz w:val="18"/>
          <w:szCs w:val="18"/>
        </w:rPr>
        <w:t>5</w:t>
      </w:r>
      <w:r w:rsidRPr="007822B8">
        <w:rPr>
          <w:rFonts w:ascii="Verdana" w:hAnsi="Verdana"/>
          <w:bCs/>
          <w:sz w:val="18"/>
          <w:szCs w:val="18"/>
        </w:rPr>
        <w:t xml:space="preserve"> do </w:t>
      </w:r>
      <w:r w:rsidR="004B562E" w:rsidRPr="007822B8">
        <w:rPr>
          <w:rFonts w:ascii="Verdana" w:hAnsi="Verdana"/>
          <w:bCs/>
          <w:sz w:val="18"/>
          <w:szCs w:val="18"/>
        </w:rPr>
        <w:t>ogłoszenia</w:t>
      </w:r>
      <w:r w:rsidRPr="007822B8">
        <w:rPr>
          <w:rFonts w:ascii="Verdana" w:hAnsi="Verdana"/>
          <w:bCs/>
          <w:sz w:val="18"/>
          <w:szCs w:val="18"/>
        </w:rPr>
        <w:t xml:space="preserve"> dl</w:t>
      </w:r>
      <w:r w:rsidR="00EE25ED" w:rsidRPr="007822B8">
        <w:rPr>
          <w:rFonts w:ascii="Verdana" w:hAnsi="Verdana"/>
          <w:bCs/>
          <w:sz w:val="18"/>
          <w:szCs w:val="18"/>
        </w:rPr>
        <w:t xml:space="preserve">a </w:t>
      </w:r>
      <w:r w:rsidRPr="007822B8">
        <w:rPr>
          <w:rFonts w:ascii="Verdana" w:hAnsi="Verdana"/>
          <w:bCs/>
          <w:sz w:val="18"/>
          <w:szCs w:val="18"/>
        </w:rPr>
        <w:t xml:space="preserve">wyposażenia biura. </w:t>
      </w:r>
    </w:p>
    <w:p w14:paraId="413B30AF"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Wykonawca złoży zamawiającemu koncepcję/projekt w terminie do 10 dni od dnia podpisania umowy.</w:t>
      </w:r>
    </w:p>
    <w:p w14:paraId="16C76F1C"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 przypadku niezgodności koncepcji/projektu z wymaganiami zamawiającego, zamawiający zgłosi do niego uwagi w terminie do dwóch dni roboczych od dnia otrzymania koncepcji/projektu.</w:t>
      </w:r>
    </w:p>
    <w:p w14:paraId="7BFE4E39"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Wykonawca zobowiązany jest przekazać zamawiającemu poprawioną koncepcję/projekt uwzględniającą wszelkie sugestie zamawiającego w terminie do 3 dni roboczych.</w:t>
      </w:r>
    </w:p>
    <w:p w14:paraId="660BE4BB"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bCs/>
          <w:sz w:val="18"/>
          <w:szCs w:val="18"/>
        </w:rPr>
        <w:t xml:space="preserve">Wykonawca może przystąpić do realizacji przedmiotu umowy dopiero po pisemnej akceptacji koncepcji/projektu przez Zamawiającego. W przypadku niedochowania powyższego wymogu wykonawca może zostać obciążony karą o której mowa w </w:t>
      </w:r>
      <w:r w:rsidRPr="007822B8">
        <w:rPr>
          <w:rFonts w:ascii="Verdana" w:hAnsi="Verdana" w:cs="Verdana"/>
          <w:sz w:val="18"/>
          <w:szCs w:val="18"/>
        </w:rPr>
        <w:t>§ 8 ust 1 pkt 4.</w:t>
      </w:r>
    </w:p>
    <w:p w14:paraId="7152B5DE" w14:textId="77777777" w:rsidR="00DB3656" w:rsidRPr="007822B8" w:rsidRDefault="00DB3656" w:rsidP="005C5E5F">
      <w:pPr>
        <w:widowControl/>
        <w:numPr>
          <w:ilvl w:val="0"/>
          <w:numId w:val="46"/>
        </w:numPr>
        <w:tabs>
          <w:tab w:val="num" w:pos="720"/>
        </w:tabs>
        <w:autoSpaceDE/>
        <w:spacing w:after="120" w:line="360" w:lineRule="auto"/>
        <w:ind w:left="720" w:hanging="540"/>
        <w:jc w:val="both"/>
        <w:rPr>
          <w:rFonts w:ascii="Verdana" w:hAnsi="Verdana"/>
          <w:bCs/>
          <w:sz w:val="18"/>
          <w:szCs w:val="18"/>
        </w:rPr>
      </w:pPr>
      <w:r w:rsidRPr="007822B8">
        <w:rPr>
          <w:rFonts w:ascii="Verdana" w:hAnsi="Verdana"/>
          <w:sz w:val="18"/>
          <w:szCs w:val="18"/>
        </w:rPr>
        <w:lastRenderedPageBreak/>
        <w:t>Zamawiający zobowiązuje się udzielać wykonawcy wszelkich niezbędnych informacji.</w:t>
      </w:r>
    </w:p>
    <w:p w14:paraId="34F486E3" w14:textId="77777777" w:rsidR="00404742" w:rsidRDefault="00404742" w:rsidP="00DB3656">
      <w:pPr>
        <w:widowControl/>
        <w:suppressAutoHyphens w:val="0"/>
        <w:autoSpaceDE/>
        <w:spacing w:before="120" w:after="120"/>
        <w:jc w:val="center"/>
        <w:rPr>
          <w:rFonts w:ascii="Verdana" w:hAnsi="Verdana" w:cs="Courier New"/>
          <w:b/>
          <w:lang w:eastAsia="pl-PL"/>
        </w:rPr>
      </w:pPr>
    </w:p>
    <w:p w14:paraId="00AE9B2D" w14:textId="77777777" w:rsidR="00404742" w:rsidRDefault="00404742" w:rsidP="00DB3656">
      <w:pPr>
        <w:widowControl/>
        <w:suppressAutoHyphens w:val="0"/>
        <w:autoSpaceDE/>
        <w:spacing w:before="120" w:after="120"/>
        <w:jc w:val="center"/>
        <w:rPr>
          <w:rFonts w:ascii="Verdana" w:hAnsi="Verdana" w:cs="Courier New"/>
          <w:b/>
          <w:lang w:eastAsia="pl-PL"/>
        </w:rPr>
      </w:pPr>
    </w:p>
    <w:p w14:paraId="0D1800FC" w14:textId="23E76F89"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4</w:t>
      </w:r>
    </w:p>
    <w:p w14:paraId="6CEA766C" w14:textId="516FBEE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Wykonawca zobowiązuje się wykonać przedmiot umowy w terminie od dnia podpisania umowy do dnia: </w:t>
      </w:r>
      <w:r w:rsidR="00F4304A" w:rsidRPr="001D52C6">
        <w:rPr>
          <w:rFonts w:ascii="Verdana" w:hAnsi="Verdana"/>
          <w:b/>
          <w:bCs/>
          <w:sz w:val="18"/>
          <w:szCs w:val="18"/>
        </w:rPr>
        <w:t>14 sierpnia 2020r.</w:t>
      </w:r>
      <w:r w:rsidR="00F4304A">
        <w:rPr>
          <w:rFonts w:ascii="Verdana" w:hAnsi="Verdana"/>
          <w:sz w:val="18"/>
          <w:szCs w:val="18"/>
        </w:rPr>
        <w:t xml:space="preserve"> </w:t>
      </w:r>
    </w:p>
    <w:p w14:paraId="79CDF3E2"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Dostawa realizowana będzie w godzinach pracy Zamawiającego tj. od godz. 8.00 do godz. 15.00, w dniach od poniedziałku do piątku, z wyłączeniem dni ustawowo wolnych od pracy. </w:t>
      </w:r>
    </w:p>
    <w:p w14:paraId="6D121F9B"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Przedmiot umowy zostanie odebrany przez przedstawicieli Zamawiającego, z którego zostanie spisany protokół bezusterkowego odbioru.</w:t>
      </w:r>
    </w:p>
    <w:p w14:paraId="6B537CE9"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 xml:space="preserve">Jeżeli w toku czynności Odbioru zostanie stwierdzone, że przedmiot umowy nie jest gotowy do odbioru w szczególności z powodu ich niezakończenia lub wystąpienia jakichkolwiek wad, Zamawiający może przerwać Odbiór, sporządzić protokół usterek oraz wyznaczyć Wykonawcy termin na dokończenie przedmiotu umowy, usunięcia Wad, a po jego upływie powrócić do wykonywania czynności Odbioru. Wyznaczenie dodatkowego terminu na usunięcie wad nie przesuwa terminu wykonania przedmiotu umowy. </w:t>
      </w:r>
    </w:p>
    <w:p w14:paraId="7CEBDD5E"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pacing w:val="-4"/>
          <w:sz w:val="18"/>
          <w:szCs w:val="18"/>
        </w:rPr>
        <w:t xml:space="preserve">Za dzień faktycznego Odbioru uznaje się dzień podpisania przez upoważnionych </w:t>
      </w:r>
      <w:r w:rsidRPr="00DB3656">
        <w:rPr>
          <w:rFonts w:ascii="Verdana" w:hAnsi="Verdana"/>
          <w:sz w:val="18"/>
          <w:szCs w:val="18"/>
        </w:rPr>
        <w:t xml:space="preserve">przedstawicieli Stron Umowy bezusterkowego protokołu odbioru. </w:t>
      </w:r>
    </w:p>
    <w:p w14:paraId="7F98608C" w14:textId="453A82F9"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Termin realizacji umowy, określony w ust. 1, uznaje się za dotrzymany, jeżeli przed jego upływem Wykonawca dostarczył przedmiot umowy i wykonał wszelkie ciążące na nim czynności gwarantujące ich należyte funkcjonowanie, co zostanie potwierdzone protokołem odbioru o którym mowa w ust. 3 z zastrzeżeniem zapisów ust. 4.</w:t>
      </w:r>
    </w:p>
    <w:p w14:paraId="13BCCF60"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Wykonawca zobowiązany jest zawiadomić telefonicznie, pisemnie lub droga mailową upoważnionego pracownika Zamawiającego na co najmniej 2 dni robocze przed planowaną dostawą mebli wskazując jednocześnie przewidywany termin zakończenia prac montażowych.</w:t>
      </w:r>
    </w:p>
    <w:p w14:paraId="4D6C5ABC" w14:textId="77777777" w:rsidR="00DB3656" w:rsidRPr="00DB3656" w:rsidRDefault="00DB3656" w:rsidP="005C5E5F">
      <w:pPr>
        <w:widowControl/>
        <w:numPr>
          <w:ilvl w:val="0"/>
          <w:numId w:val="47"/>
        </w:numPr>
        <w:tabs>
          <w:tab w:val="num" w:pos="720"/>
        </w:tabs>
        <w:autoSpaceDE/>
        <w:spacing w:after="120" w:line="360" w:lineRule="auto"/>
        <w:ind w:left="720" w:hanging="540"/>
        <w:jc w:val="both"/>
        <w:rPr>
          <w:rFonts w:ascii="Verdana" w:hAnsi="Verdana"/>
          <w:bCs/>
          <w:sz w:val="18"/>
          <w:szCs w:val="18"/>
        </w:rPr>
      </w:pPr>
      <w:r w:rsidRPr="00DB3656">
        <w:rPr>
          <w:rFonts w:ascii="Verdana" w:hAnsi="Verdana"/>
          <w:sz w:val="18"/>
          <w:szCs w:val="18"/>
        </w:rPr>
        <w:t>Zamawiający zastrzega sobie prawo kontroli przebiegu i sposobu realizacji przedmiotu umowy. Wykonawca zobowiązuje się udzielać Zamawiającemu wszelkich informacji niezbędnych do oceny stopnia realizacji przedmiotu umowy.</w:t>
      </w:r>
    </w:p>
    <w:p w14:paraId="50E1B55D"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5</w:t>
      </w:r>
    </w:p>
    <w:p w14:paraId="7DF78D2B"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Za wykonanie przedmiotu umowy Zamawiający zapłaci Wykonawcy wynagrodzenie, zgodne ze złożoną ofertą, w kwocie:</w:t>
      </w:r>
    </w:p>
    <w:p w14:paraId="1CEFA967" w14:textId="77777777" w:rsidR="00DB3656" w:rsidRPr="00DB3656" w:rsidRDefault="00DB3656" w:rsidP="00DB3656">
      <w:pPr>
        <w:widowControl/>
        <w:suppressAutoHyphens w:val="0"/>
        <w:autoSpaceDN w:val="0"/>
        <w:adjustRightInd w:val="0"/>
        <w:spacing w:after="120" w:line="360" w:lineRule="auto"/>
        <w:ind w:left="720"/>
        <w:jc w:val="center"/>
        <w:rPr>
          <w:rFonts w:ascii="Verdana" w:hAnsi="Verdana"/>
          <w:sz w:val="18"/>
          <w:szCs w:val="18"/>
        </w:rPr>
      </w:pPr>
      <w:r w:rsidRPr="00DB3656">
        <w:rPr>
          <w:rFonts w:ascii="Verdana" w:hAnsi="Verdana"/>
          <w:sz w:val="18"/>
          <w:szCs w:val="18"/>
        </w:rPr>
        <w:t xml:space="preserve">……………………………… zł brutto </w:t>
      </w:r>
      <w:r w:rsidRPr="00DB3656">
        <w:rPr>
          <w:rFonts w:ascii="Verdana" w:hAnsi="Verdana"/>
          <w:sz w:val="18"/>
          <w:szCs w:val="18"/>
        </w:rPr>
        <w:br/>
        <w:t>(słownie brutto zł: …………….../100).</w:t>
      </w:r>
    </w:p>
    <w:p w14:paraId="314294C8" w14:textId="77777777" w:rsidR="00DB3656" w:rsidRPr="00DB3656" w:rsidRDefault="00DB3656" w:rsidP="005C5E5F">
      <w:pPr>
        <w:widowControl/>
        <w:numPr>
          <w:ilvl w:val="0"/>
          <w:numId w:val="45"/>
        </w:numPr>
        <w:autoSpaceDE/>
        <w:spacing w:line="360" w:lineRule="auto"/>
        <w:jc w:val="both"/>
        <w:rPr>
          <w:rFonts w:ascii="Verdana" w:hAnsi="Verdana" w:cs="Times New Roman"/>
          <w:b/>
          <w:sz w:val="18"/>
          <w:szCs w:val="18"/>
          <w:u w:val="single"/>
        </w:rPr>
      </w:pPr>
      <w:r w:rsidRPr="00DB3656">
        <w:rPr>
          <w:rFonts w:ascii="Verdana" w:hAnsi="Verdana" w:cs="Times New Roman"/>
          <w:sz w:val="18"/>
          <w:szCs w:val="18"/>
        </w:rPr>
        <w:t>Strony ustalają, że powyższe wynagrodzenie jest wynagrodzeniem ryczałtowym i wyczerpuje wszystkie roszczenia Wykonawcy związane z realizacją umowy.</w:t>
      </w:r>
    </w:p>
    <w:p w14:paraId="6252979E"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lastRenderedPageBreak/>
        <w:t xml:space="preserve">Powyższe wynagrodzenie obejmuje wszelkie koszty związane z wykonaniem przedmiotu umowy. </w:t>
      </w:r>
    </w:p>
    <w:p w14:paraId="158F75DF"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 xml:space="preserve"> Wykonawca nie może więc żądać dopłat ani pokrycia jakichkolwiek kosztów dodatkowych, podatków itp.</w:t>
      </w:r>
    </w:p>
    <w:p w14:paraId="3BA9ADF3"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sz w:val="18"/>
          <w:szCs w:val="18"/>
        </w:rPr>
      </w:pPr>
      <w:r w:rsidRPr="00DB3656">
        <w:rPr>
          <w:rFonts w:ascii="Verdana" w:hAnsi="Verdana"/>
          <w:sz w:val="18"/>
          <w:szCs w:val="18"/>
        </w:rPr>
        <w:t>Wynagrodzenie wypłacone zostanie po przyjęciu przedmiotu umowy na podstawie protokołu bezusterkowego odbioru, o którym mowa §4 ust. 3  oraz wystawionej faktury VAT z terminem płatności do 21 dni, przelewem na rachunek bankowy Wykonawcy wskazany na fakturze.</w:t>
      </w:r>
    </w:p>
    <w:p w14:paraId="7783171E" w14:textId="77777777" w:rsidR="00DB3656" w:rsidRPr="00DB3656" w:rsidRDefault="00DB3656" w:rsidP="005C5E5F">
      <w:pPr>
        <w:numPr>
          <w:ilvl w:val="0"/>
          <w:numId w:val="45"/>
        </w:numPr>
        <w:spacing w:line="360" w:lineRule="auto"/>
        <w:jc w:val="both"/>
        <w:rPr>
          <w:rFonts w:ascii="Verdana" w:hAnsi="Verdana" w:cs="Times New Roman"/>
          <w:sz w:val="18"/>
          <w:szCs w:val="18"/>
        </w:rPr>
      </w:pPr>
      <w:r w:rsidRPr="00DB3656">
        <w:rPr>
          <w:rFonts w:ascii="Verdana" w:hAnsi="Verdana" w:cs="Times New Roman"/>
          <w:sz w:val="18"/>
          <w:szCs w:val="18"/>
        </w:rPr>
        <w:t>Dopuszcza się przesunięcie terminu zapłaty wynagrodzenia w przypadku wystąpienia opóźnienia w przekazywaniu transz dotacji przez Instytucje Pośredniczącą, w takim przypadku Zamawiający nie jest zobowiązany do zapłaty na rzecz Wykonawcy odsetek za opóźnienie.</w:t>
      </w:r>
    </w:p>
    <w:p w14:paraId="7B1AE3EA" w14:textId="77777777" w:rsidR="00DB3656" w:rsidRPr="00DB3656" w:rsidRDefault="00DB3656" w:rsidP="005C5E5F">
      <w:pPr>
        <w:widowControl/>
        <w:numPr>
          <w:ilvl w:val="0"/>
          <w:numId w:val="45"/>
        </w:numPr>
        <w:suppressAutoHyphens w:val="0"/>
        <w:autoSpaceDN w:val="0"/>
        <w:adjustRightInd w:val="0"/>
        <w:spacing w:after="120" w:line="360" w:lineRule="auto"/>
        <w:ind w:left="714" w:hanging="357"/>
        <w:jc w:val="both"/>
        <w:rPr>
          <w:rFonts w:ascii="Verdana" w:hAnsi="Verdana"/>
          <w:sz w:val="18"/>
          <w:szCs w:val="18"/>
        </w:rPr>
      </w:pPr>
      <w:r w:rsidRPr="00DB3656">
        <w:rPr>
          <w:rFonts w:ascii="Verdana" w:hAnsi="Verdana"/>
          <w:sz w:val="18"/>
          <w:szCs w:val="18"/>
        </w:rPr>
        <w:t>Fakturę należy wystawić na:</w:t>
      </w:r>
    </w:p>
    <w:p w14:paraId="51A67853" w14:textId="77777777" w:rsidR="00DB3656" w:rsidRPr="00DB3656" w:rsidRDefault="00DB3656" w:rsidP="00DB3656">
      <w:pPr>
        <w:spacing w:after="120" w:line="276" w:lineRule="auto"/>
        <w:ind w:left="357"/>
        <w:rPr>
          <w:rFonts w:ascii="Verdana" w:hAnsi="Verdana" w:cs="Times New Roman"/>
          <w:b/>
          <w:sz w:val="18"/>
          <w:szCs w:val="18"/>
          <w:lang w:val="x-none"/>
        </w:rPr>
      </w:pPr>
      <w:r w:rsidRPr="00DB3656">
        <w:rPr>
          <w:rFonts w:ascii="Verdana" w:hAnsi="Verdana" w:cs="Times New Roman"/>
          <w:b/>
          <w:sz w:val="18"/>
          <w:szCs w:val="18"/>
          <w:lang w:val="x-none"/>
        </w:rPr>
        <w:t>Nabywca:</w:t>
      </w:r>
    </w:p>
    <w:p w14:paraId="7A62ECC7"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Województwo Opolskie, ul. Piastowska 14, 45-082 Opole</w:t>
      </w:r>
    </w:p>
    <w:p w14:paraId="40228C53"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NIP 7543077565</w:t>
      </w:r>
    </w:p>
    <w:p w14:paraId="086E13B6" w14:textId="77777777" w:rsidR="00DB3656" w:rsidRPr="00DB3656" w:rsidRDefault="00DB3656" w:rsidP="00DB3656">
      <w:pPr>
        <w:spacing w:after="120" w:line="276" w:lineRule="auto"/>
        <w:ind w:left="360"/>
        <w:rPr>
          <w:rFonts w:ascii="Verdana" w:hAnsi="Verdana" w:cs="Times New Roman"/>
          <w:b/>
          <w:sz w:val="18"/>
          <w:szCs w:val="18"/>
          <w:lang w:val="x-none"/>
        </w:rPr>
      </w:pPr>
      <w:r w:rsidRPr="00DB3656">
        <w:rPr>
          <w:rFonts w:ascii="Verdana" w:hAnsi="Verdana" w:cs="Times New Roman"/>
          <w:b/>
          <w:sz w:val="18"/>
          <w:szCs w:val="18"/>
          <w:lang w:val="x-none"/>
        </w:rPr>
        <w:t>Odbiorca:</w:t>
      </w:r>
    </w:p>
    <w:p w14:paraId="01F6F281" w14:textId="77777777" w:rsidR="00DB3656" w:rsidRPr="00DB3656" w:rsidRDefault="00DB3656" w:rsidP="00DB3656">
      <w:pPr>
        <w:spacing w:after="120" w:line="276" w:lineRule="auto"/>
        <w:ind w:left="709"/>
        <w:rPr>
          <w:rFonts w:ascii="Verdana" w:hAnsi="Verdana" w:cs="Times New Roman"/>
          <w:b/>
          <w:sz w:val="18"/>
          <w:szCs w:val="18"/>
          <w:lang w:val="x-none"/>
        </w:rPr>
      </w:pPr>
      <w:r w:rsidRPr="00DB3656">
        <w:rPr>
          <w:rFonts w:ascii="Verdana" w:hAnsi="Verdana" w:cs="Times New Roman"/>
          <w:b/>
          <w:sz w:val="18"/>
          <w:szCs w:val="18"/>
          <w:lang w:val="x-none"/>
        </w:rPr>
        <w:t>Zespół Opolskich Parków Krajobrazowych, Pokrzywna 11, 48-267 Jarnołtówek</w:t>
      </w:r>
    </w:p>
    <w:p w14:paraId="79C1F9FA" w14:textId="77777777" w:rsidR="00DB3656" w:rsidRPr="00DB3656" w:rsidRDefault="00DB3656" w:rsidP="005C5E5F">
      <w:pPr>
        <w:widowControl/>
        <w:numPr>
          <w:ilvl w:val="0"/>
          <w:numId w:val="45"/>
        </w:numPr>
        <w:suppressAutoHyphens w:val="0"/>
        <w:autoSpaceDN w:val="0"/>
        <w:adjustRightInd w:val="0"/>
        <w:spacing w:after="120" w:line="360" w:lineRule="auto"/>
        <w:jc w:val="both"/>
        <w:rPr>
          <w:rFonts w:ascii="Verdana" w:hAnsi="Verdana"/>
          <w:color w:val="000000"/>
          <w:sz w:val="18"/>
          <w:szCs w:val="18"/>
        </w:rPr>
      </w:pPr>
      <w:r w:rsidRPr="00DB3656">
        <w:rPr>
          <w:rFonts w:ascii="Verdana" w:hAnsi="Verdana"/>
          <w:sz w:val="18"/>
          <w:szCs w:val="18"/>
        </w:rPr>
        <w:t>Za dzień zapłaty uważany będzie dzień obciążenia rachunku Zamawiającego.</w:t>
      </w:r>
      <w:r w:rsidRPr="00DB3656">
        <w:rPr>
          <w:rFonts w:ascii="Verdana" w:hAnsi="Verdana"/>
          <w:color w:val="000000"/>
          <w:sz w:val="18"/>
          <w:szCs w:val="18"/>
        </w:rPr>
        <w:t xml:space="preserve"> </w:t>
      </w:r>
    </w:p>
    <w:p w14:paraId="219FF817"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 6</w:t>
      </w:r>
    </w:p>
    <w:p w14:paraId="10FD561C" w14:textId="77777777" w:rsidR="00DB3656" w:rsidRPr="00DB3656" w:rsidRDefault="00DB3656" w:rsidP="005C5E5F">
      <w:pPr>
        <w:widowControl/>
        <w:numPr>
          <w:ilvl w:val="0"/>
          <w:numId w:val="42"/>
        </w:numPr>
        <w:suppressAutoHyphens w:val="0"/>
        <w:autoSpaceDE/>
        <w:spacing w:before="60" w:line="360" w:lineRule="auto"/>
        <w:ind w:left="357" w:hanging="357"/>
        <w:jc w:val="both"/>
        <w:rPr>
          <w:rFonts w:ascii="Verdana" w:hAnsi="Verdana" w:cs="Times New Roman"/>
          <w:sz w:val="18"/>
          <w:szCs w:val="18"/>
          <w:lang w:val="x-none"/>
        </w:rPr>
      </w:pPr>
      <w:r w:rsidRPr="00DB3656">
        <w:rPr>
          <w:rFonts w:ascii="Verdana" w:hAnsi="Verdana" w:cs="Times New Roman"/>
          <w:sz w:val="18"/>
          <w:szCs w:val="18"/>
          <w:lang w:val="x-none"/>
        </w:rPr>
        <w:t>Wykonawca zobowiązany jest do pozostawania w stałym kontakcie z Zamawiającym w celu sprawnego wykonywania umowy.</w:t>
      </w:r>
    </w:p>
    <w:p w14:paraId="61DD3C26" w14:textId="77777777" w:rsidR="00DB3656" w:rsidRPr="00DB3656" w:rsidRDefault="00DB3656" w:rsidP="005C5E5F">
      <w:pPr>
        <w:widowControl/>
        <w:numPr>
          <w:ilvl w:val="0"/>
          <w:numId w:val="42"/>
        </w:numPr>
        <w:suppressAutoHyphens w:val="0"/>
        <w:autoSpaceDE/>
        <w:spacing w:before="60" w:line="360" w:lineRule="auto"/>
        <w:jc w:val="both"/>
        <w:rPr>
          <w:rFonts w:ascii="Verdana" w:hAnsi="Verdana" w:cs="Times New Roman"/>
          <w:bCs/>
          <w:sz w:val="18"/>
          <w:szCs w:val="18"/>
          <w:lang w:val="x-none"/>
        </w:rPr>
      </w:pPr>
      <w:r w:rsidRPr="00DB3656">
        <w:rPr>
          <w:rFonts w:ascii="Verdana" w:hAnsi="Verdana" w:cs="Times New Roman"/>
          <w:bCs/>
          <w:sz w:val="18"/>
          <w:szCs w:val="18"/>
          <w:lang w:val="x-none"/>
        </w:rPr>
        <w:t>Do bezpośrednich kontaktów w trakcie wykonania niniejszej umowy powołane zostają następujące osoby:</w:t>
      </w:r>
    </w:p>
    <w:p w14:paraId="7F595EAF" w14:textId="77777777" w:rsidR="00DB3656" w:rsidRPr="00DB3656" w:rsidRDefault="00DB3656" w:rsidP="005C5E5F">
      <w:pPr>
        <w:widowControl/>
        <w:numPr>
          <w:ilvl w:val="0"/>
          <w:numId w:val="48"/>
        </w:numPr>
        <w:tabs>
          <w:tab w:val="num" w:pos="720"/>
        </w:tabs>
        <w:suppressAutoHyphens w:val="0"/>
        <w:autoSpaceDE/>
        <w:spacing w:before="60" w:line="360" w:lineRule="auto"/>
        <w:ind w:left="720"/>
        <w:jc w:val="both"/>
        <w:rPr>
          <w:rFonts w:ascii="Verdana" w:hAnsi="Verdana" w:cs="Times New Roman"/>
          <w:bCs/>
          <w:sz w:val="18"/>
          <w:szCs w:val="18"/>
          <w:lang w:val="x-none"/>
        </w:rPr>
      </w:pPr>
      <w:r w:rsidRPr="00DB3656">
        <w:rPr>
          <w:rFonts w:ascii="Verdana" w:hAnsi="Verdana" w:cs="Times New Roman"/>
          <w:bCs/>
          <w:sz w:val="18"/>
          <w:szCs w:val="18"/>
          <w:lang w:val="x-none"/>
        </w:rPr>
        <w:t>ze strony Wykonawcy: .............................................................................................</w:t>
      </w:r>
    </w:p>
    <w:p w14:paraId="22925A75" w14:textId="27404167" w:rsidR="00DB3656" w:rsidRPr="00DB3656" w:rsidRDefault="00DB3656" w:rsidP="005C5E5F">
      <w:pPr>
        <w:widowControl/>
        <w:numPr>
          <w:ilvl w:val="0"/>
          <w:numId w:val="48"/>
        </w:numPr>
        <w:tabs>
          <w:tab w:val="num" w:pos="720"/>
        </w:tabs>
        <w:suppressAutoHyphens w:val="0"/>
        <w:autoSpaceDE/>
        <w:spacing w:before="60" w:line="360" w:lineRule="auto"/>
        <w:ind w:left="720"/>
        <w:jc w:val="both"/>
        <w:rPr>
          <w:rFonts w:ascii="Verdana" w:hAnsi="Verdana" w:cs="Times New Roman"/>
          <w:bCs/>
          <w:sz w:val="18"/>
          <w:szCs w:val="18"/>
          <w:lang w:val="x-none"/>
        </w:rPr>
      </w:pPr>
      <w:r w:rsidRPr="00DB3656">
        <w:rPr>
          <w:rFonts w:ascii="Verdana" w:hAnsi="Verdana" w:cs="Times New Roman"/>
          <w:bCs/>
          <w:sz w:val="18"/>
          <w:szCs w:val="18"/>
          <w:lang w:val="x-none"/>
        </w:rPr>
        <w:t xml:space="preserve">ze strony Zamawiającego: </w:t>
      </w:r>
      <w:r w:rsidR="00F4304A">
        <w:rPr>
          <w:rFonts w:ascii="Verdana" w:hAnsi="Verdana" w:cs="Times New Roman"/>
          <w:bCs/>
          <w:sz w:val="18"/>
          <w:szCs w:val="18"/>
        </w:rPr>
        <w:t>Beata Wielgosik</w:t>
      </w:r>
      <w:r w:rsidR="00880F3C">
        <w:rPr>
          <w:rFonts w:ascii="Verdana" w:hAnsi="Verdana" w:cs="Times New Roman"/>
          <w:bCs/>
          <w:sz w:val="18"/>
          <w:szCs w:val="18"/>
        </w:rPr>
        <w:t xml:space="preserve">, </w:t>
      </w:r>
      <w:r w:rsidR="00880F3C" w:rsidRPr="00880F3C">
        <w:rPr>
          <w:rFonts w:ascii="Verdana" w:hAnsi="Verdana" w:cs="Helvetica"/>
          <w:sz w:val="18"/>
          <w:szCs w:val="18"/>
          <w:shd w:val="clear" w:color="auto" w:fill="FFFFFF"/>
        </w:rPr>
        <w:t>77 461 50 74, </w:t>
      </w:r>
      <w:hyperlink r:id="rId19" w:history="1">
        <w:r w:rsidR="00880F3C" w:rsidRPr="00880F3C">
          <w:rPr>
            <w:rStyle w:val="Hipercze"/>
            <w:rFonts w:ascii="Verdana" w:hAnsi="Verdana" w:cs="Helvetica"/>
            <w:color w:val="auto"/>
            <w:sz w:val="18"/>
            <w:szCs w:val="18"/>
            <w:u w:val="none"/>
            <w:shd w:val="clear" w:color="auto" w:fill="FFFFFF"/>
          </w:rPr>
          <w:t>gsa@zopk.pl</w:t>
        </w:r>
      </w:hyperlink>
      <w:r w:rsidR="00880F3C">
        <w:rPr>
          <w:rFonts w:ascii="Verdana" w:hAnsi="Verdana" w:cs="Helvetica"/>
          <w:sz w:val="18"/>
          <w:szCs w:val="18"/>
          <w:shd w:val="clear" w:color="auto" w:fill="FFFFFF"/>
        </w:rPr>
        <w:t xml:space="preserve">  </w:t>
      </w:r>
    </w:p>
    <w:p w14:paraId="63A51025"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§7</w:t>
      </w:r>
    </w:p>
    <w:p w14:paraId="4E694CE2" w14:textId="77777777" w:rsidR="00DB3656" w:rsidRPr="00DB3656" w:rsidRDefault="00DB3656" w:rsidP="005C5E5F">
      <w:pPr>
        <w:widowControl/>
        <w:numPr>
          <w:ilvl w:val="0"/>
          <w:numId w:val="41"/>
        </w:numPr>
        <w:tabs>
          <w:tab w:val="clear" w:pos="2520"/>
          <w:tab w:val="num" w:pos="284"/>
        </w:tabs>
        <w:suppressAutoHyphens w:val="0"/>
        <w:autoSpaceDE/>
        <w:spacing w:line="360" w:lineRule="auto"/>
        <w:ind w:left="360"/>
        <w:jc w:val="both"/>
        <w:rPr>
          <w:rFonts w:ascii="Verdana" w:hAnsi="Verdana" w:cs="Arial Narrow"/>
          <w:sz w:val="18"/>
          <w:szCs w:val="18"/>
        </w:rPr>
      </w:pPr>
      <w:r w:rsidRPr="00DB3656">
        <w:rPr>
          <w:rFonts w:ascii="Verdana" w:hAnsi="Verdana" w:cs="Arial Narrow"/>
          <w:sz w:val="18"/>
          <w:szCs w:val="18"/>
        </w:rPr>
        <w:t xml:space="preserve">Wykonawca udziela Zamawiającemu gwarancji na wykonany przedmiot umowy. </w:t>
      </w:r>
    </w:p>
    <w:p w14:paraId="38B75417" w14:textId="689E6BC1" w:rsidR="00DB3656" w:rsidRPr="00DB3656" w:rsidRDefault="00DB3656" w:rsidP="005C5E5F">
      <w:pPr>
        <w:widowControl/>
        <w:numPr>
          <w:ilvl w:val="0"/>
          <w:numId w:val="41"/>
        </w:numPr>
        <w:tabs>
          <w:tab w:val="clear" w:pos="2520"/>
          <w:tab w:val="num" w:pos="284"/>
        </w:tabs>
        <w:suppressAutoHyphens w:val="0"/>
        <w:autoSpaceDE/>
        <w:spacing w:line="360" w:lineRule="auto"/>
        <w:ind w:left="360"/>
        <w:jc w:val="both"/>
        <w:rPr>
          <w:rFonts w:ascii="Verdana" w:hAnsi="Verdana" w:cs="Arial Narrow"/>
          <w:sz w:val="18"/>
          <w:szCs w:val="18"/>
        </w:rPr>
      </w:pPr>
      <w:r w:rsidRPr="00DB3656">
        <w:rPr>
          <w:rFonts w:ascii="Verdana" w:hAnsi="Verdana" w:cs="Arial Narrow"/>
          <w:sz w:val="18"/>
          <w:szCs w:val="18"/>
        </w:rPr>
        <w:t xml:space="preserve">Okres gwarancji wynosi </w:t>
      </w:r>
      <w:r w:rsidRPr="00DB3656">
        <w:rPr>
          <w:rFonts w:ascii="Verdana" w:hAnsi="Verdana" w:cs="Arial Narrow"/>
          <w:b/>
          <w:sz w:val="18"/>
          <w:szCs w:val="18"/>
        </w:rPr>
        <w:t>.........miesięcy</w:t>
      </w:r>
      <w:r w:rsidRPr="00DB3656">
        <w:rPr>
          <w:rFonts w:ascii="Verdana" w:hAnsi="Verdana" w:cs="Arial Narrow"/>
          <w:sz w:val="18"/>
          <w:szCs w:val="18"/>
        </w:rPr>
        <w:t xml:space="preserve"> na wykonany przedmiot zamówienia, rozpoczynając swój bieg od daty podpisania protokołu odbioru, o którym mowa </w:t>
      </w:r>
      <w:r w:rsidRPr="00DB3656">
        <w:rPr>
          <w:rFonts w:ascii="Verdana" w:hAnsi="Verdana"/>
          <w:sz w:val="18"/>
          <w:szCs w:val="18"/>
        </w:rPr>
        <w:t>§4 ust. 3</w:t>
      </w:r>
      <w:r w:rsidRPr="00DB3656">
        <w:rPr>
          <w:rFonts w:ascii="Verdana" w:hAnsi="Verdana" w:cs="Arial Narrow"/>
          <w:sz w:val="18"/>
          <w:szCs w:val="18"/>
        </w:rPr>
        <w:t>.</w:t>
      </w:r>
    </w:p>
    <w:p w14:paraId="6C21D5F6"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W okresie gwarancji Wykonawca, na wezwanie Zamawiającego zobowiązany będzie do nieodpłatnego usunięcia wszelkich wad lub  usterek stwierdzonych przez Zamawiającego, w terminie wyznaczonym przez Zamawiającego.</w:t>
      </w:r>
    </w:p>
    <w:p w14:paraId="691A35E0"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Warunkiem wykonania uprawnień z tytułu gwarancji jakości jest złożenie przez Zamawiającego pisemnej reklamacji. </w:t>
      </w:r>
    </w:p>
    <w:p w14:paraId="2D91C7CA" w14:textId="02F75081"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lastRenderedPageBreak/>
        <w:t>O wykryciu wady lub usterek Zamawiający zawiadomi Wykonawcę na piśmie, wyznaczając termin i miejsce oględzin. Istnienie wady, usterki stwierdza się protokolarnie. Niestawiennictwo Wykonawcy w dacie i miejscu wskazanym przez Zamawiającego będzie równoznaczne z uznaniem przez Wykonawcę wad lub usterek zgłoszonych przez Zamawiającego,</w:t>
      </w:r>
    </w:p>
    <w:p w14:paraId="4CAA5C0F" w14:textId="77777777" w:rsidR="00DB3656" w:rsidRPr="00DB3656" w:rsidRDefault="00DB3656" w:rsidP="005C5E5F">
      <w:pPr>
        <w:widowControl/>
        <w:numPr>
          <w:ilvl w:val="0"/>
          <w:numId w:val="41"/>
        </w:numPr>
        <w:tabs>
          <w:tab w:val="clear" w:pos="2520"/>
          <w:tab w:val="num" w:pos="284"/>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Po bezskutecznym upływie terminu wyznaczonego przez Zamawiającego na usunięcie wad lub usterek Zamawiający będzie uprawniony, bez upoważnienia sądowego, do powierzenia usunięcia wad lub usterek lub szkód nimi spowodowanych osobom trzecim, na koszt i ryzyko Wykonawcy, z zachowaniem uprawnień do kar umownych od Wykonawcy i odszkodowania uzupełniającego.</w:t>
      </w:r>
    </w:p>
    <w:p w14:paraId="3E9A96D2" w14:textId="77777777" w:rsidR="00DB3656" w:rsidRPr="00DB3656" w:rsidRDefault="00DB3656" w:rsidP="005C5E5F">
      <w:pPr>
        <w:widowControl/>
        <w:numPr>
          <w:ilvl w:val="0"/>
          <w:numId w:val="41"/>
        </w:numPr>
        <w:tabs>
          <w:tab w:val="clear" w:pos="2520"/>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Niezależnie od uprawnień wynikających z tytułu gwarancji, Zamawiającemu przysługują uprawnienia z tytułu rękojmi za wady fizyczne i prawne rzeczy zgodnie z postanowieniami Kodeksu Cywilnego. </w:t>
      </w:r>
    </w:p>
    <w:p w14:paraId="4B98DB4B" w14:textId="77777777" w:rsidR="00DB3656" w:rsidRPr="00DB3656" w:rsidRDefault="00DB3656" w:rsidP="005C5E5F">
      <w:pPr>
        <w:widowControl/>
        <w:numPr>
          <w:ilvl w:val="0"/>
          <w:numId w:val="41"/>
        </w:numPr>
        <w:tabs>
          <w:tab w:val="clear" w:pos="2520"/>
          <w:tab w:val="num" w:pos="426"/>
        </w:tabs>
        <w:suppressAutoHyphens w:val="0"/>
        <w:autoSpaceDE/>
        <w:spacing w:after="60" w:line="360" w:lineRule="auto"/>
        <w:ind w:left="360"/>
        <w:jc w:val="both"/>
        <w:rPr>
          <w:rFonts w:ascii="Verdana" w:hAnsi="Verdana" w:cs="Arial Narrow"/>
          <w:sz w:val="18"/>
          <w:szCs w:val="18"/>
        </w:rPr>
      </w:pPr>
      <w:r w:rsidRPr="00DB3656">
        <w:rPr>
          <w:rFonts w:ascii="Verdana" w:hAnsi="Verdana" w:cs="Arial Narrow"/>
          <w:sz w:val="18"/>
          <w:szCs w:val="18"/>
        </w:rPr>
        <w:t xml:space="preserve">Zamawiający może dochodzić roszczeń także po upływie okresu gwarancji, jeżeli wniósł reklamację przed upływem tego okresu. </w:t>
      </w:r>
    </w:p>
    <w:p w14:paraId="4221A064" w14:textId="77777777" w:rsidR="00DB3656" w:rsidRPr="00DB3656" w:rsidRDefault="00DB3656" w:rsidP="005C5E5F">
      <w:pPr>
        <w:widowControl/>
        <w:numPr>
          <w:ilvl w:val="0"/>
          <w:numId w:val="41"/>
        </w:numPr>
        <w:tabs>
          <w:tab w:val="clear" w:pos="2520"/>
          <w:tab w:val="num" w:pos="426"/>
        </w:tabs>
        <w:suppressAutoHyphens w:val="0"/>
        <w:autoSpaceDE/>
        <w:spacing w:after="60" w:line="360" w:lineRule="auto"/>
        <w:ind w:left="360"/>
        <w:jc w:val="both"/>
        <w:rPr>
          <w:rFonts w:ascii="Verdana" w:hAnsi="Verdana" w:cs="Arial Narrow"/>
          <w:sz w:val="18"/>
          <w:szCs w:val="18"/>
        </w:rPr>
      </w:pPr>
      <w:r w:rsidRPr="00DB3656">
        <w:rPr>
          <w:rFonts w:ascii="Verdana" w:hAnsi="Verdana"/>
          <w:sz w:val="18"/>
          <w:szCs w:val="18"/>
        </w:rPr>
        <w:t xml:space="preserve">W celu uzupełnienia powyższych zapisów gwarancyjnych do umowy załączono kartę gwarancyjną. Zapisy umowy oraz karty gwarancyjnej będą podstawą do dochodzenia przez Zamawiającego uprawnień wynikających z udzielonej gwarancji. </w:t>
      </w:r>
    </w:p>
    <w:p w14:paraId="1F12F57F"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§8</w:t>
      </w:r>
    </w:p>
    <w:p w14:paraId="3560C275" w14:textId="77777777" w:rsidR="00DB3656" w:rsidRPr="00DB3656" w:rsidRDefault="00DB3656" w:rsidP="005C5E5F">
      <w:pPr>
        <w:widowControl/>
        <w:numPr>
          <w:ilvl w:val="0"/>
          <w:numId w:val="40"/>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Wykonawca zapłaci Zamawiającemu kary umowne:</w:t>
      </w:r>
    </w:p>
    <w:p w14:paraId="5C10DA9E" w14:textId="3936D1B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opóźnienie w wykonaniu przedmiotu umowy w wysokości </w:t>
      </w:r>
      <w:r w:rsidR="004B562E">
        <w:rPr>
          <w:rFonts w:ascii="Verdana" w:hAnsi="Verdana"/>
          <w:sz w:val="18"/>
          <w:szCs w:val="18"/>
        </w:rPr>
        <w:t>100,00</w:t>
      </w:r>
      <w:r w:rsidRPr="00DB3656">
        <w:rPr>
          <w:rFonts w:ascii="Verdana" w:hAnsi="Verdana"/>
          <w:sz w:val="18"/>
          <w:szCs w:val="18"/>
        </w:rPr>
        <w:t xml:space="preserve"> zł za każdy dzień opóźnienia; </w:t>
      </w:r>
    </w:p>
    <w:p w14:paraId="0D9FD09E"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za opóźnienie w usunięciu wad lub usterek stwierdzonych przy odbiorze w wysokości 0,5 %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 za każdy dzień opóźnienia, liczony od  dnia wyznaczonego na usunięcie wad lub usterek;</w:t>
      </w:r>
    </w:p>
    <w:p w14:paraId="4713027B" w14:textId="058CD72A"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za opóźnienie w usunięciu wad lub usterek ujawnionych w okresie gwarancji i rękojmi za wady, w wysokości 0,2 %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 za każdy dzień opóźnienia, liczony od  dnia wyznaczonego na usunięcie wad lub usterek;</w:t>
      </w:r>
    </w:p>
    <w:p w14:paraId="3F5314A8"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opóźnienie w dostarczeniu koncepcji/projektu o którym mowa w </w:t>
      </w:r>
      <w:r w:rsidRPr="00DB3656">
        <w:rPr>
          <w:rFonts w:ascii="Verdana" w:hAnsi="Verdana" w:cs="Arial Narrow"/>
          <w:bCs/>
          <w:sz w:val="18"/>
          <w:szCs w:val="18"/>
        </w:rPr>
        <w:t xml:space="preserve">§ 1 ust. 10 </w:t>
      </w:r>
      <w:r w:rsidRPr="00DB3656">
        <w:rPr>
          <w:rFonts w:ascii="Verdana" w:hAnsi="Verdana"/>
          <w:sz w:val="18"/>
          <w:szCs w:val="18"/>
        </w:rPr>
        <w:t>w wysokości 0,5%</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w:t>
      </w:r>
    </w:p>
    <w:p w14:paraId="714C410D" w14:textId="6792265B"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Arial Narrow"/>
          <w:sz w:val="18"/>
          <w:szCs w:val="18"/>
        </w:rPr>
        <w:t xml:space="preserve">w przypadku wykonywania przedmiotu umowy bez akceptacji koncepcji o której mowa w </w:t>
      </w:r>
      <w:r w:rsidRPr="00DB3656">
        <w:rPr>
          <w:rFonts w:ascii="Verdana" w:hAnsi="Verdana" w:cs="Arial Narrow"/>
          <w:bCs/>
          <w:sz w:val="18"/>
          <w:szCs w:val="18"/>
        </w:rPr>
        <w:t xml:space="preserve">§1 ust. 10 </w:t>
      </w:r>
      <w:r w:rsidRPr="00DB3656">
        <w:rPr>
          <w:rFonts w:ascii="Verdana" w:hAnsi="Verdana"/>
          <w:sz w:val="18"/>
          <w:szCs w:val="18"/>
        </w:rPr>
        <w:t>w wysokości 20%</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5 ust. 1</w:t>
      </w:r>
      <w:r w:rsidRPr="00DB3656">
        <w:rPr>
          <w:rFonts w:ascii="Verdana" w:hAnsi="Verdana" w:cs="Arial Narrow"/>
          <w:sz w:val="18"/>
          <w:szCs w:val="18"/>
        </w:rPr>
        <w:t>;</w:t>
      </w:r>
    </w:p>
    <w:p w14:paraId="15688FA1"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cs="Courier New"/>
          <w:sz w:val="18"/>
          <w:szCs w:val="18"/>
        </w:rPr>
        <w:t xml:space="preserve">W przypadku odstąpienia od umowy lub rozwiązania umowy przez Zamawiającego z przyczyn leżących po stronie Wykonawcy - w wysokości 20 % wynagrodzenia brutto o którym mowa  w </w:t>
      </w:r>
      <w:r w:rsidRPr="00DB3656">
        <w:rPr>
          <w:rFonts w:ascii="Verdana" w:hAnsi="Verdana" w:cs="Courier New"/>
          <w:bCs/>
          <w:sz w:val="18"/>
          <w:szCs w:val="18"/>
        </w:rPr>
        <w:t xml:space="preserve">§ 5 ust.1; </w:t>
      </w:r>
    </w:p>
    <w:p w14:paraId="675AC95C"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t xml:space="preserve">za niewykonanie umowy przez Wykonawcę z przyczyn leżących po stronie Wykonawcy - wysokości 20 % </w:t>
      </w:r>
      <w:r w:rsidRPr="00DB3656">
        <w:rPr>
          <w:rFonts w:ascii="Verdana" w:hAnsi="Verdana" w:cs="Courier New"/>
          <w:sz w:val="18"/>
          <w:szCs w:val="18"/>
        </w:rPr>
        <w:t xml:space="preserve">wynagrodzenia brutto o którym mowa  w </w:t>
      </w:r>
      <w:r w:rsidRPr="00DB3656">
        <w:rPr>
          <w:rFonts w:ascii="Verdana" w:hAnsi="Verdana" w:cs="Courier New"/>
          <w:bCs/>
          <w:sz w:val="18"/>
          <w:szCs w:val="18"/>
        </w:rPr>
        <w:t xml:space="preserve">§ 5 ust.1; </w:t>
      </w:r>
    </w:p>
    <w:p w14:paraId="20EBBF44" w14:textId="77777777" w:rsidR="00DB3656" w:rsidRPr="00DB3656" w:rsidRDefault="00DB3656" w:rsidP="005C5E5F">
      <w:pPr>
        <w:widowControl/>
        <w:numPr>
          <w:ilvl w:val="0"/>
          <w:numId w:val="49"/>
        </w:numPr>
        <w:tabs>
          <w:tab w:val="num" w:pos="720"/>
        </w:tabs>
        <w:suppressAutoHyphens w:val="0"/>
        <w:autoSpaceDE/>
        <w:spacing w:after="120" w:line="360" w:lineRule="auto"/>
        <w:ind w:left="720" w:hanging="540"/>
        <w:jc w:val="both"/>
        <w:rPr>
          <w:rFonts w:ascii="Verdana" w:hAnsi="Verdana"/>
          <w:sz w:val="18"/>
          <w:szCs w:val="18"/>
        </w:rPr>
      </w:pPr>
      <w:r w:rsidRPr="00DB3656">
        <w:rPr>
          <w:rFonts w:ascii="Verdana" w:hAnsi="Verdana"/>
          <w:sz w:val="18"/>
          <w:szCs w:val="18"/>
        </w:rPr>
        <w:lastRenderedPageBreak/>
        <w:t xml:space="preserve">za nienależyte wykonanie umowy przez Wykonawcę z przyczyn leżących po stronie Wykonawcy - wysokości 20 % </w:t>
      </w:r>
      <w:r w:rsidRPr="00DB3656">
        <w:rPr>
          <w:rFonts w:ascii="Verdana" w:hAnsi="Verdana" w:cs="Courier New"/>
          <w:sz w:val="18"/>
          <w:szCs w:val="18"/>
        </w:rPr>
        <w:t xml:space="preserve">wynagrodzenia brutto o którym mowa  w </w:t>
      </w:r>
      <w:r w:rsidRPr="00DB3656">
        <w:rPr>
          <w:rFonts w:ascii="Verdana" w:hAnsi="Verdana" w:cs="Courier New"/>
          <w:bCs/>
          <w:sz w:val="18"/>
          <w:szCs w:val="18"/>
        </w:rPr>
        <w:t xml:space="preserve">§ 5 ust.1; </w:t>
      </w:r>
    </w:p>
    <w:p w14:paraId="0F155C50"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cs="Arial Narrow"/>
          <w:sz w:val="18"/>
          <w:szCs w:val="18"/>
        </w:rPr>
        <w:t xml:space="preserve">Zamawiający ma prawo kumulować kary umowne określone w ust. 1 nin. paragrafu. </w:t>
      </w:r>
    </w:p>
    <w:p w14:paraId="41831CEA"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sz w:val="18"/>
          <w:szCs w:val="18"/>
        </w:rPr>
        <w:t>Zamawiający zapłaci Wykonawcy karę umowną w przypadku:</w:t>
      </w:r>
    </w:p>
    <w:p w14:paraId="5DF90B28" w14:textId="77777777" w:rsidR="00DB3656" w:rsidRPr="00DB3656" w:rsidRDefault="00DB3656" w:rsidP="005C5E5F">
      <w:pPr>
        <w:numPr>
          <w:ilvl w:val="0"/>
          <w:numId w:val="51"/>
        </w:numPr>
        <w:shd w:val="clear" w:color="auto" w:fill="FFFFFF"/>
        <w:tabs>
          <w:tab w:val="num" w:pos="720"/>
        </w:tabs>
        <w:spacing w:after="120" w:line="360" w:lineRule="auto"/>
        <w:ind w:left="720" w:hanging="540"/>
        <w:jc w:val="both"/>
        <w:rPr>
          <w:rFonts w:ascii="Verdana" w:hAnsi="Verdana"/>
          <w:sz w:val="18"/>
          <w:szCs w:val="18"/>
        </w:rPr>
      </w:pPr>
      <w:r w:rsidRPr="00DB3656">
        <w:rPr>
          <w:rFonts w:ascii="Verdana" w:hAnsi="Verdana"/>
          <w:sz w:val="18"/>
          <w:szCs w:val="18"/>
        </w:rPr>
        <w:t xml:space="preserve">odstąpienia przez Wykonawcę od umowy z przyczyn za które ponosi winę Zamawiający </w:t>
      </w:r>
      <w:r w:rsidRPr="00DB3656">
        <w:rPr>
          <w:rFonts w:ascii="Verdana" w:hAnsi="Verdana"/>
          <w:sz w:val="18"/>
          <w:szCs w:val="18"/>
        </w:rPr>
        <w:br/>
        <w:t>w wysokości 20%</w:t>
      </w:r>
      <w:r w:rsidRPr="00DB3656">
        <w:rPr>
          <w:rFonts w:ascii="Verdana" w:hAnsi="Verdana" w:cs="Arial Narrow"/>
          <w:sz w:val="18"/>
          <w:szCs w:val="18"/>
        </w:rPr>
        <w:t xml:space="preserve"> wynagrodzenia brutto o którym mowa w </w:t>
      </w:r>
      <w:r w:rsidRPr="00DB3656">
        <w:rPr>
          <w:rFonts w:ascii="Verdana" w:hAnsi="Verdana" w:cs="Arial Narrow"/>
          <w:bCs/>
          <w:sz w:val="18"/>
          <w:szCs w:val="18"/>
        </w:rPr>
        <w:t xml:space="preserve">§ 5 ust.1 </w:t>
      </w:r>
      <w:r w:rsidRPr="00DB3656">
        <w:rPr>
          <w:rFonts w:ascii="Verdana" w:hAnsi="Verdana" w:cs="Arial Narrow"/>
          <w:sz w:val="18"/>
          <w:szCs w:val="18"/>
        </w:rPr>
        <w:t xml:space="preserve"> </w:t>
      </w:r>
      <w:r w:rsidRPr="00DB3656">
        <w:rPr>
          <w:rFonts w:ascii="Verdana" w:hAnsi="Verdana" w:cs="Arial Narrow"/>
          <w:bCs/>
          <w:sz w:val="18"/>
          <w:szCs w:val="18"/>
        </w:rPr>
        <w:t xml:space="preserve">za wyjątkiem przypadku określonego w art. 145 i 145a ustawy Prawo zamówień publicznych i §9 ust. 3 niniejszej Umowy. </w:t>
      </w:r>
    </w:p>
    <w:p w14:paraId="362DE8AE" w14:textId="77777777" w:rsidR="00DB3656" w:rsidRPr="00DB3656" w:rsidRDefault="00DB3656" w:rsidP="005C5E5F">
      <w:pPr>
        <w:widowControl/>
        <w:numPr>
          <w:ilvl w:val="0"/>
          <w:numId w:val="54"/>
        </w:numPr>
        <w:tabs>
          <w:tab w:val="num" w:pos="426"/>
        </w:tabs>
        <w:suppressAutoHyphens w:val="0"/>
        <w:autoSpaceDE/>
        <w:spacing w:after="120" w:line="360" w:lineRule="auto"/>
        <w:ind w:left="360"/>
        <w:jc w:val="both"/>
        <w:rPr>
          <w:rFonts w:ascii="Verdana" w:hAnsi="Verdana"/>
          <w:sz w:val="18"/>
          <w:szCs w:val="18"/>
        </w:rPr>
      </w:pPr>
      <w:r w:rsidRPr="00DB3656">
        <w:rPr>
          <w:rFonts w:ascii="Verdana" w:hAnsi="Verdana"/>
          <w:sz w:val="18"/>
          <w:szCs w:val="18"/>
        </w:rPr>
        <w:t xml:space="preserve">Kary o których mowa w ust. 1 nin. paragrafu będą potrącane Wykonawcy z wystawionej faktury lub uiszczane na rachunek bankowy Zamawiającego. W przypadku kar o których mowa w ust. 3 nin. paragrafu będą uiszczane na rachunek bankowy wskazany przez Wykonawcę. </w:t>
      </w:r>
    </w:p>
    <w:p w14:paraId="1A442B50"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cs="Courier New"/>
          <w:sz w:val="18"/>
          <w:szCs w:val="18"/>
        </w:rPr>
        <w:t>Strony mogą dochodzić na zasadach ogólnych odszkodowania przewyższającego zastrzeżone kary  umowne, jeżeli nie pokrywają one faktycznie poniesionej szkody.</w:t>
      </w:r>
    </w:p>
    <w:p w14:paraId="443E5635"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cs="Courier New"/>
          <w:sz w:val="18"/>
          <w:szCs w:val="18"/>
        </w:rPr>
        <w:t>Termin zapłaty kary umownej wynosi 14 dni od dnia doręczenia Stronie wezwania do zapłaty. W razie opóźnienia z zapłatą kary umownej Strona uprawniona do otrzymania kary umownej może żądać odsetek ustawowych za każdy dzień opóźnienia.</w:t>
      </w:r>
    </w:p>
    <w:p w14:paraId="267E074C" w14:textId="77777777" w:rsidR="00DB3656" w:rsidRPr="00DB3656" w:rsidRDefault="00DB3656" w:rsidP="005C5E5F">
      <w:pPr>
        <w:widowControl/>
        <w:numPr>
          <w:ilvl w:val="1"/>
          <w:numId w:val="49"/>
        </w:numPr>
        <w:tabs>
          <w:tab w:val="clear" w:pos="1440"/>
          <w:tab w:val="num" w:pos="426"/>
          <w:tab w:val="num" w:pos="2520"/>
        </w:tabs>
        <w:autoSpaceDE/>
        <w:spacing w:after="120" w:line="360" w:lineRule="auto"/>
        <w:ind w:left="360"/>
        <w:jc w:val="both"/>
        <w:rPr>
          <w:rFonts w:ascii="Verdana" w:hAnsi="Verdana"/>
          <w:sz w:val="18"/>
          <w:szCs w:val="18"/>
        </w:rPr>
      </w:pPr>
      <w:r w:rsidRPr="00DB3656">
        <w:rPr>
          <w:rFonts w:ascii="Verdana" w:hAnsi="Verdana"/>
          <w:sz w:val="18"/>
          <w:szCs w:val="18"/>
        </w:rPr>
        <w:t xml:space="preserve">Zapłata kar z poszczególnych tytułów wskazanych w ust. 1 jest niezależna od siebie. </w:t>
      </w:r>
    </w:p>
    <w:p w14:paraId="4BEAB27E"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§9</w:t>
      </w:r>
    </w:p>
    <w:p w14:paraId="05CE7B58" w14:textId="77777777" w:rsidR="00DB3656" w:rsidRPr="00DB3656" w:rsidRDefault="00DB3656" w:rsidP="005C5E5F">
      <w:pPr>
        <w:widowControl/>
        <w:numPr>
          <w:ilvl w:val="3"/>
          <w:numId w:val="50"/>
        </w:numPr>
        <w:tabs>
          <w:tab w:val="clear" w:pos="2880"/>
          <w:tab w:val="num" w:pos="426"/>
        </w:tabs>
        <w:autoSpaceDE/>
        <w:spacing w:after="120" w:line="360" w:lineRule="auto"/>
        <w:ind w:left="360"/>
        <w:jc w:val="both"/>
        <w:rPr>
          <w:rFonts w:ascii="Verdana" w:hAnsi="Verdana"/>
          <w:sz w:val="18"/>
          <w:szCs w:val="18"/>
        </w:rPr>
      </w:pPr>
      <w:r w:rsidRPr="00DB3656">
        <w:rPr>
          <w:rFonts w:ascii="Verdana" w:hAnsi="Verdana"/>
          <w:sz w:val="18"/>
          <w:szCs w:val="18"/>
        </w:rPr>
        <w:t xml:space="preserve">W przypadku zaistnienia istotnej zmiany okoliczności powodującej, że wykonanie przedmiotu umowy nie leży w interesie publicznym, czego nie można było przewidzieć w chwili zawarcia umowy, Zamawiający może odstąpić od umowy w terminie do 30 dni od powzięcia wiadomości o tych okolicznościach – art. 145 ustawy Prawo zamówień publicznych. </w:t>
      </w:r>
    </w:p>
    <w:p w14:paraId="5D5EA433" w14:textId="7C31779C" w:rsidR="00DB3656" w:rsidRPr="00DB3656" w:rsidRDefault="00DB3656" w:rsidP="005C5E5F">
      <w:pPr>
        <w:widowControl/>
        <w:numPr>
          <w:ilvl w:val="3"/>
          <w:numId w:val="50"/>
        </w:numPr>
        <w:tabs>
          <w:tab w:val="clear" w:pos="2880"/>
          <w:tab w:val="num" w:pos="284"/>
        </w:tabs>
        <w:autoSpaceDE/>
        <w:spacing w:after="120" w:line="360" w:lineRule="auto"/>
        <w:ind w:left="360"/>
        <w:jc w:val="both"/>
        <w:rPr>
          <w:rFonts w:ascii="Verdana" w:hAnsi="Verdana"/>
          <w:sz w:val="18"/>
          <w:szCs w:val="18"/>
        </w:rPr>
      </w:pPr>
      <w:r w:rsidRPr="00DB3656">
        <w:rPr>
          <w:rFonts w:ascii="Verdana" w:hAnsi="Verdana"/>
          <w:sz w:val="18"/>
          <w:szCs w:val="18"/>
        </w:rPr>
        <w:t>Zamawiający ma prawo odstąpić od wykonania umowy w przypadkach o których mowa w art. 145a ustawy Prawo Zamówień Publicznych, a Wykonawca może żądać jedynie wynagrodzenia należnego z tytułu wykonania części umowy, co zostanie potwierdzone protokołem sporządzonym przez przedstawicieli obu Stron. W przypadku braku stawiennictwa Wykonawcy, protokół o którym mowa powyżej sporządzi jednostronnie Zamawiający.</w:t>
      </w:r>
    </w:p>
    <w:p w14:paraId="12CE3270" w14:textId="77777777" w:rsidR="00DB3656" w:rsidRPr="00DB3656" w:rsidRDefault="00DB3656" w:rsidP="005C5E5F">
      <w:pPr>
        <w:widowControl/>
        <w:numPr>
          <w:ilvl w:val="3"/>
          <w:numId w:val="50"/>
        </w:numPr>
        <w:tabs>
          <w:tab w:val="clear" w:pos="2880"/>
        </w:tabs>
        <w:autoSpaceDE/>
        <w:spacing w:after="120" w:line="360" w:lineRule="auto"/>
        <w:ind w:left="360"/>
        <w:jc w:val="both"/>
        <w:rPr>
          <w:rFonts w:ascii="Verdana" w:hAnsi="Verdana"/>
          <w:sz w:val="18"/>
          <w:szCs w:val="18"/>
        </w:rPr>
      </w:pPr>
      <w:r w:rsidRPr="00DB3656">
        <w:rPr>
          <w:rFonts w:ascii="Verdana" w:hAnsi="Verdana"/>
          <w:sz w:val="18"/>
          <w:szCs w:val="18"/>
        </w:rPr>
        <w:t xml:space="preserve">Zamawiającemu przysługuje prawo odstąpienia od umowy gdy: </w:t>
      </w:r>
    </w:p>
    <w:p w14:paraId="0B71BA79" w14:textId="77777777" w:rsidR="00DB3656" w:rsidRPr="00DB3656" w:rsidRDefault="00DB3656" w:rsidP="005C5E5F">
      <w:pPr>
        <w:widowControl/>
        <w:numPr>
          <w:ilvl w:val="0"/>
          <w:numId w:val="52"/>
        </w:numPr>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Wykonawca opóźnia się z zakończeniem przedmiotu umowy o ponad 20 dni od terminu umownego określonego w § 4 ust. 1, z zastosowaniem  § 8 ust. 1 pkt 5</w:t>
      </w:r>
      <w:r w:rsidRPr="00DB3656">
        <w:rPr>
          <w:rFonts w:ascii="Verdana" w:hAnsi="Verdana" w:cs="Arial Narrow"/>
          <w:sz w:val="18"/>
          <w:szCs w:val="18"/>
        </w:rPr>
        <w:t>;</w:t>
      </w:r>
    </w:p>
    <w:p w14:paraId="250B67E2" w14:textId="77777777" w:rsidR="00DB3656" w:rsidRPr="00DB3656" w:rsidRDefault="00DB3656" w:rsidP="005C5E5F">
      <w:pPr>
        <w:widowControl/>
        <w:numPr>
          <w:ilvl w:val="0"/>
          <w:numId w:val="52"/>
        </w:numPr>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Wykonawca rażąco narusza postanowienia niniejszej umowy, w szczególności: realizuje umowę w sposób niezgodny ze złożoną ofertą, projektem</w:t>
      </w:r>
      <w:r w:rsidRPr="00DB3656">
        <w:rPr>
          <w:rFonts w:ascii="Verdana" w:hAnsi="Verdana"/>
          <w:sz w:val="18"/>
          <w:szCs w:val="18"/>
        </w:rPr>
        <w:t>, niezgodnie z warunkami przetargu, stosuje materiały niezgodne z wymaganiami oraz nie reaguje na polecenia zamawiającego</w:t>
      </w:r>
      <w:r w:rsidRPr="00DB3656">
        <w:rPr>
          <w:rFonts w:ascii="Verdana" w:hAnsi="Verdana" w:cs="Arial Narrow"/>
          <w:bCs/>
          <w:sz w:val="18"/>
          <w:szCs w:val="18"/>
        </w:rPr>
        <w:t>, realizuje przedmiot umowy przy pomocy podwykonawców nie informując o tym Zamawiającego, nie reguluje zobowiązań wobec podwykonawców, z zastosowaniem § 10 ust.1 pkt 5</w:t>
      </w:r>
      <w:r w:rsidRPr="00DB3656">
        <w:rPr>
          <w:rFonts w:ascii="Verdana" w:hAnsi="Verdana" w:cs="Arial Narrow"/>
          <w:sz w:val="18"/>
          <w:szCs w:val="18"/>
        </w:rPr>
        <w:t>;</w:t>
      </w:r>
    </w:p>
    <w:p w14:paraId="419D1E38" w14:textId="4D56E48A"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Courier New"/>
          <w:sz w:val="18"/>
          <w:szCs w:val="18"/>
        </w:rPr>
        <w:lastRenderedPageBreak/>
        <w:t xml:space="preserve">podzleca całość lub część prac lub dokonuje cesji Umowy, jej części bez zgody Zamawiającego,  z </w:t>
      </w:r>
      <w:r w:rsidRPr="00DB3656">
        <w:rPr>
          <w:rFonts w:ascii="Verdana" w:hAnsi="Verdana" w:cs="Arial Narrow"/>
          <w:bCs/>
          <w:sz w:val="18"/>
          <w:szCs w:val="18"/>
        </w:rPr>
        <w:t>zastosowaniem § 8 ust.1 pkt 5</w:t>
      </w:r>
      <w:r w:rsidRPr="00DB3656">
        <w:rPr>
          <w:rFonts w:ascii="Verdana" w:hAnsi="Verdana" w:cs="Arial Narrow"/>
          <w:sz w:val="18"/>
          <w:szCs w:val="18"/>
        </w:rPr>
        <w:t>;</w:t>
      </w:r>
    </w:p>
    <w:p w14:paraId="439D315F"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zostanie złożony wniosek o wszczęcie postępowania upadłościowego, restrukturyzacyjnego lub otwarcie likwidacji albo wykreślenie Wykonawcy z odpowiedniego rejestru;</w:t>
      </w:r>
    </w:p>
    <w:p w14:paraId="007BD9FD"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zostanie ogłoszona upadłość lub likwidacja firmy wykonawcy;</w:t>
      </w:r>
    </w:p>
    <w:p w14:paraId="2A667589" w14:textId="77777777" w:rsidR="00DB3656" w:rsidRPr="00DB3656" w:rsidRDefault="00DB3656" w:rsidP="005C5E5F">
      <w:pPr>
        <w:widowControl/>
        <w:numPr>
          <w:ilvl w:val="0"/>
          <w:numId w:val="52"/>
        </w:numPr>
        <w:tabs>
          <w:tab w:val="num" w:pos="1276"/>
        </w:tabs>
        <w:suppressAutoHyphens w:val="0"/>
        <w:autoSpaceDE/>
        <w:spacing w:after="60" w:line="360" w:lineRule="auto"/>
        <w:jc w:val="both"/>
        <w:rPr>
          <w:rFonts w:ascii="Verdana" w:hAnsi="Verdana" w:cs="Arial Narrow"/>
          <w:bCs/>
          <w:sz w:val="18"/>
          <w:szCs w:val="18"/>
        </w:rPr>
      </w:pPr>
      <w:r w:rsidRPr="00DB3656">
        <w:rPr>
          <w:rFonts w:ascii="Verdana" w:hAnsi="Verdana" w:cs="Arial Narrow"/>
          <w:bCs/>
          <w:sz w:val="18"/>
          <w:szCs w:val="18"/>
        </w:rPr>
        <w:t>zostanie wszczęte przeciwko Wykonawcy postępowanie egzekucyjne;</w:t>
      </w:r>
    </w:p>
    <w:p w14:paraId="37B7CC35" w14:textId="77777777" w:rsidR="00DB3656" w:rsidRPr="00DB3656" w:rsidRDefault="00DB3656" w:rsidP="005C5E5F">
      <w:pPr>
        <w:widowControl/>
        <w:numPr>
          <w:ilvl w:val="3"/>
          <w:numId w:val="50"/>
        </w:numPr>
        <w:tabs>
          <w:tab w:val="num" w:pos="709"/>
        </w:tabs>
        <w:autoSpaceDE/>
        <w:spacing w:before="120" w:after="120" w:line="360" w:lineRule="auto"/>
        <w:ind w:left="709" w:hanging="709"/>
        <w:jc w:val="both"/>
        <w:rPr>
          <w:rFonts w:ascii="Verdana" w:hAnsi="Verdana"/>
          <w:sz w:val="18"/>
          <w:szCs w:val="18"/>
        </w:rPr>
      </w:pPr>
      <w:r w:rsidRPr="00DB3656">
        <w:rPr>
          <w:rFonts w:ascii="Verdana" w:hAnsi="Verdana"/>
          <w:sz w:val="18"/>
          <w:szCs w:val="18"/>
        </w:rPr>
        <w:t xml:space="preserve">Wykonawcy przysługuje prawo odstąpienie od umowy w przypadku gdy: </w:t>
      </w:r>
    </w:p>
    <w:p w14:paraId="2121DE84" w14:textId="77777777" w:rsidR="00DB3656" w:rsidRPr="00DB3656" w:rsidRDefault="00DB3656" w:rsidP="005C5E5F">
      <w:pPr>
        <w:widowControl/>
        <w:numPr>
          <w:ilvl w:val="0"/>
          <w:numId w:val="53"/>
        </w:numPr>
        <w:tabs>
          <w:tab w:val="num" w:pos="1276"/>
        </w:tabs>
        <w:autoSpaceDE/>
        <w:spacing w:after="60" w:line="360" w:lineRule="auto"/>
        <w:ind w:left="1276" w:hanging="709"/>
        <w:jc w:val="both"/>
        <w:rPr>
          <w:rFonts w:ascii="Verdana" w:hAnsi="Verdana"/>
          <w:sz w:val="18"/>
          <w:szCs w:val="18"/>
        </w:rPr>
      </w:pPr>
      <w:r w:rsidRPr="00DB3656">
        <w:rPr>
          <w:rFonts w:ascii="Verdana" w:hAnsi="Verdana"/>
          <w:sz w:val="18"/>
          <w:szCs w:val="18"/>
        </w:rPr>
        <w:t xml:space="preserve">Zamawiający bez uzasadnienia nie przystąpił do odbioru, odmawia odbioru, albo odmawia podpisania protokołu odbioru w umówionym terminie, </w:t>
      </w:r>
    </w:p>
    <w:p w14:paraId="2B62343D" w14:textId="6B19DB16" w:rsidR="00DB3656" w:rsidRPr="00DB3656" w:rsidRDefault="00DB3656" w:rsidP="005C5E5F">
      <w:pPr>
        <w:widowControl/>
        <w:numPr>
          <w:ilvl w:val="0"/>
          <w:numId w:val="36"/>
        </w:numPr>
        <w:tabs>
          <w:tab w:val="num" w:pos="540"/>
          <w:tab w:val="num" w:pos="4320"/>
        </w:tabs>
        <w:autoSpaceDE/>
        <w:spacing w:after="120" w:line="360" w:lineRule="auto"/>
        <w:ind w:left="540" w:hanging="540"/>
        <w:jc w:val="both"/>
        <w:rPr>
          <w:rFonts w:ascii="Verdana" w:hAnsi="Verdana"/>
          <w:sz w:val="18"/>
          <w:szCs w:val="18"/>
        </w:rPr>
      </w:pPr>
      <w:r w:rsidRPr="00DB3656">
        <w:rPr>
          <w:rFonts w:ascii="Verdana" w:hAnsi="Verdana"/>
          <w:sz w:val="18"/>
          <w:szCs w:val="18"/>
        </w:rPr>
        <w:t>Odstąpienie od umowy następuje w formie pisemnej z uzasadnieniem, pod rygorem nieważności, w terminie do 60 dni od dnia powzięcia wiadomości o okolicznościach odstąpienia, o których mowa w ust. 2 i 3 oraz 4 i 5 niniejszego paragrafu poza okolicznościami i terminami wskazanymi w Kodeksie Cywilnym.</w:t>
      </w:r>
    </w:p>
    <w:p w14:paraId="717ACA2B" w14:textId="77777777" w:rsidR="00DB3656" w:rsidRPr="00DB3656" w:rsidRDefault="00DB3656" w:rsidP="005C5E5F">
      <w:pPr>
        <w:widowControl/>
        <w:numPr>
          <w:ilvl w:val="0"/>
          <w:numId w:val="36"/>
        </w:numPr>
        <w:tabs>
          <w:tab w:val="num" w:pos="540"/>
          <w:tab w:val="num" w:pos="4320"/>
        </w:tabs>
        <w:autoSpaceDE/>
        <w:spacing w:after="120" w:line="360" w:lineRule="auto"/>
        <w:ind w:left="540" w:hanging="540"/>
        <w:jc w:val="both"/>
        <w:rPr>
          <w:rFonts w:ascii="Verdana" w:hAnsi="Verdana"/>
          <w:sz w:val="18"/>
          <w:szCs w:val="18"/>
        </w:rPr>
      </w:pPr>
      <w:r w:rsidRPr="00DB3656">
        <w:rPr>
          <w:rFonts w:ascii="Verdana" w:hAnsi="Verdana"/>
          <w:sz w:val="18"/>
          <w:szCs w:val="18"/>
        </w:rPr>
        <w:t>Odstąpienie od Umowy następuje za pośrednictwem listu poleconego za potwierdzeniem odbioru lub w formie pisma złożonego w siedzibie Wykonawcy za pokwitowaniem.</w:t>
      </w:r>
    </w:p>
    <w:p w14:paraId="4AB275A5"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§10</w:t>
      </w:r>
    </w:p>
    <w:p w14:paraId="3B58051F" w14:textId="4B633AAA"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Wykonawca może posługiwać się przy wykonywaniu prac podwykonawcami. Jeżeli podwykonawcy ci nie zostali wskazani w ofercie wymagane jest uzyskanie wcześniejszej zgody Zamawiającego, wyrażonej na piśmie pod rygorem nieważności.</w:t>
      </w:r>
    </w:p>
    <w:p w14:paraId="3AC9495C"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 celu uzyskania zgody, której mowa w ust. 1, Wykonawca zobowiązany jest przedstawić Zamawiającemu:</w:t>
      </w:r>
    </w:p>
    <w:p w14:paraId="571012C1" w14:textId="77777777" w:rsidR="00DB3656" w:rsidRPr="00DB3656" w:rsidRDefault="00DB3656" w:rsidP="005C5E5F">
      <w:pPr>
        <w:widowControl/>
        <w:numPr>
          <w:ilvl w:val="1"/>
          <w:numId w:val="44"/>
        </w:numPr>
        <w:tabs>
          <w:tab w:val="num" w:pos="709"/>
        </w:tabs>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kompletny wykaz podwykonawców, wraz z kwotami należnych im wynagrodzeń; przy czym wysokość wynagrodzeń należnych poszczególnym podwykonawcom musi być przez nich potwierdzona własnoręcznym podpisem;</w:t>
      </w:r>
    </w:p>
    <w:p w14:paraId="1EAC6921" w14:textId="77777777" w:rsidR="00DB3656" w:rsidRPr="00DB3656" w:rsidRDefault="00DB3656" w:rsidP="005C5E5F">
      <w:pPr>
        <w:widowControl/>
        <w:numPr>
          <w:ilvl w:val="1"/>
          <w:numId w:val="44"/>
        </w:numPr>
        <w:tabs>
          <w:tab w:val="clear" w:pos="1440"/>
          <w:tab w:val="num" w:pos="709"/>
        </w:tabs>
        <w:suppressAutoHyphens w:val="0"/>
        <w:autoSpaceDE/>
        <w:spacing w:after="120" w:line="360" w:lineRule="auto"/>
        <w:ind w:left="709"/>
        <w:jc w:val="both"/>
        <w:rPr>
          <w:rFonts w:ascii="Verdana" w:hAnsi="Verdana"/>
          <w:sz w:val="18"/>
          <w:szCs w:val="18"/>
        </w:rPr>
      </w:pPr>
      <w:r w:rsidRPr="00DB3656">
        <w:rPr>
          <w:rFonts w:ascii="Verdana" w:hAnsi="Verdana"/>
          <w:sz w:val="18"/>
          <w:szCs w:val="18"/>
        </w:rPr>
        <w:t>umowy zawarte z podwykonawcami (lub ich projekty), wraz z częścią dokumentacji dotyczącą wykonania prac określonych w umowie z podwykonawcą.</w:t>
      </w:r>
    </w:p>
    <w:p w14:paraId="5749E9DC"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Do zawarcia przez podwykonawcę umowy z dalszym podwykonawcą konieczna jest pisemna (pod rygorem nieważności) zgoda Zamawiającego i Wykonawcy. W takim przypadku stosuje się odpowiednio zapisy ust. 1, 2, 4, 5, 6, 7 i 8 niniejszego paragrafu.</w:t>
      </w:r>
    </w:p>
    <w:p w14:paraId="499D72B7"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Zamawiający może uzależnić wyrażenie zgody na korzystanie z podwykonawców, </w:t>
      </w:r>
      <w:r w:rsidRPr="00DB3656">
        <w:rPr>
          <w:rFonts w:ascii="Verdana" w:hAnsi="Verdana"/>
          <w:sz w:val="18"/>
          <w:szCs w:val="18"/>
        </w:rPr>
        <w:br/>
        <w:t>o której mowa w ust. 1, od ustanowienia przez Wykonawcę zabezpieczenia terminowej wypłaty przez niego wynagrodzeń na rzecz podwykonawców.</w:t>
      </w:r>
    </w:p>
    <w:p w14:paraId="3846AF7F"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Formę zabezpieczenia, o którym mowa w ust. 4, ustala Zamawiający. W szczególności Zamawiający może ustalić z Wykonawcą, że:</w:t>
      </w:r>
    </w:p>
    <w:p w14:paraId="0AC76CE3" w14:textId="77777777" w:rsidR="00DB3656" w:rsidRPr="00DB3656" w:rsidRDefault="00DB3656" w:rsidP="005C5E5F">
      <w:pPr>
        <w:widowControl/>
        <w:numPr>
          <w:ilvl w:val="2"/>
          <w:numId w:val="49"/>
        </w:numPr>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 xml:space="preserve">wstrzyma się z płatnością należnego Wykonawcy wynagrodzenia, w części równej sumie wynagrodzeń podwykonawców, i zwolni to wynagrodzenie dopiero po uregulowaniu przez </w:t>
      </w:r>
      <w:r w:rsidRPr="00DB3656">
        <w:rPr>
          <w:rFonts w:ascii="Verdana" w:hAnsi="Verdana"/>
          <w:sz w:val="18"/>
          <w:szCs w:val="18"/>
        </w:rPr>
        <w:lastRenderedPageBreak/>
        <w:t>Wykonawcę płatności wobec jego podwykonawców (i po potwierdzeniu tego faktu na piśmie przez podwykonawców); albo, że:</w:t>
      </w:r>
    </w:p>
    <w:p w14:paraId="1FA8FA76" w14:textId="77777777" w:rsidR="00DB3656" w:rsidRPr="00DB3656" w:rsidRDefault="00DB3656" w:rsidP="005C5E5F">
      <w:pPr>
        <w:widowControl/>
        <w:numPr>
          <w:ilvl w:val="2"/>
          <w:numId w:val="49"/>
        </w:numPr>
        <w:suppressAutoHyphens w:val="0"/>
        <w:autoSpaceDE/>
        <w:spacing w:after="120" w:line="360" w:lineRule="auto"/>
        <w:ind w:left="709" w:hanging="283"/>
        <w:jc w:val="both"/>
        <w:rPr>
          <w:rFonts w:ascii="Verdana" w:hAnsi="Verdana"/>
          <w:sz w:val="18"/>
          <w:szCs w:val="18"/>
        </w:rPr>
      </w:pPr>
      <w:r w:rsidRPr="00DB3656">
        <w:rPr>
          <w:rFonts w:ascii="Verdana" w:hAnsi="Verdana"/>
          <w:sz w:val="18"/>
          <w:szCs w:val="18"/>
        </w:rPr>
        <w:t>Zamawiający będzie przelewać wynagrodzenie należne podwykonawcom - z puli wynagrodzenia Wykonawcy - bezpośrednio na ich rachunki, po potwierdzeniu przez Wykonawcę, że zostały spełnione warunki wypłaty wynagrodzenia na rzecz danego podwykonawcy. Przekazanie wynagrodzenia podwykonawcom nie może jednak nastąpić wcześniej, aniżeli zostaną spełnione wszystkie warunki wypłaty wynagrodzenia samemu Wykonawcy.</w:t>
      </w:r>
    </w:p>
    <w:p w14:paraId="309D4AF9"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Ustalenie formy zabezpieczenia wypłaty wynagrodzenia na rzecz podwykonawców nastąpi </w:t>
      </w:r>
      <w:r w:rsidRPr="00DB3656">
        <w:rPr>
          <w:rFonts w:ascii="Verdana" w:hAnsi="Verdana"/>
          <w:sz w:val="18"/>
          <w:szCs w:val="18"/>
        </w:rPr>
        <w:br/>
        <w:t>w formie aneksu do umowy.</w:t>
      </w:r>
    </w:p>
    <w:p w14:paraId="1D51FE96" w14:textId="77777777" w:rsidR="00DB3656" w:rsidRPr="00DB3656" w:rsidRDefault="00DB3656" w:rsidP="005C5E5F">
      <w:pPr>
        <w:widowControl/>
        <w:numPr>
          <w:ilvl w:val="0"/>
          <w:numId w:val="39"/>
        </w:numPr>
        <w:suppressAutoHyphens w:val="0"/>
        <w:autoSpaceDE/>
        <w:spacing w:after="120" w:line="360" w:lineRule="auto"/>
        <w:rPr>
          <w:rFonts w:ascii="Verdana" w:hAnsi="Verdana"/>
          <w:sz w:val="18"/>
          <w:szCs w:val="18"/>
        </w:rPr>
      </w:pPr>
      <w:r w:rsidRPr="00DB3656">
        <w:rPr>
          <w:rFonts w:ascii="Verdana" w:hAnsi="Verdana"/>
          <w:sz w:val="18"/>
          <w:szCs w:val="18"/>
        </w:rPr>
        <w:t>Za działania i zaniechania podwykonawców Wykonawca odpowiada jak za własne.</w:t>
      </w:r>
    </w:p>
    <w:p w14:paraId="6DA088F2"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W przypadku wypłaty wynagrodzenia bezpośrednio podwykonawcom, Zamawiający może występować przeciwko tym podwykonawcom, ze wszystkimi roszczeniami, jakie przysługują samemu Wykonawcy.</w:t>
      </w:r>
    </w:p>
    <w:p w14:paraId="42B29E8E"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 xml:space="preserve">W przypadku, jeżeli Wykonawca zalega z płatnościami na rzecz podwykonawców, Zamawiający może - po wezwaniu Wykonawcy do uregulowania wymagalnych zobowiązań w wyznaczonym terminie - </w:t>
      </w:r>
      <w:r w:rsidRPr="00DB3656">
        <w:rPr>
          <w:rFonts w:ascii="Verdana" w:hAnsi="Verdana"/>
          <w:sz w:val="18"/>
          <w:szCs w:val="18"/>
        </w:rPr>
        <w:br/>
        <w:t>w drodze jednostronnej decyzji zakomunikowanej Wykonawcy na piśmie postanowić, że:</w:t>
      </w:r>
    </w:p>
    <w:p w14:paraId="253DF0B7" w14:textId="77777777" w:rsidR="00404742" w:rsidRDefault="00DB3656" w:rsidP="00404742">
      <w:pPr>
        <w:pStyle w:val="Akapitzlist"/>
        <w:numPr>
          <w:ilvl w:val="2"/>
          <w:numId w:val="51"/>
        </w:numPr>
        <w:tabs>
          <w:tab w:val="clear" w:pos="2160"/>
          <w:tab w:val="num" w:pos="709"/>
        </w:tabs>
        <w:spacing w:after="120" w:line="360" w:lineRule="auto"/>
        <w:ind w:left="709" w:hanging="283"/>
        <w:jc w:val="both"/>
        <w:rPr>
          <w:rFonts w:ascii="Verdana" w:hAnsi="Verdana"/>
          <w:sz w:val="18"/>
          <w:szCs w:val="18"/>
        </w:rPr>
      </w:pPr>
      <w:r w:rsidRPr="00404742">
        <w:rPr>
          <w:rFonts w:ascii="Verdana" w:hAnsi="Verdana"/>
          <w:sz w:val="18"/>
          <w:szCs w:val="18"/>
        </w:rPr>
        <w:t>wstrzymuje płatność należnego Wykonawcy wynagrodzenia, w części równej sumie zaległych wynagrodzeń podwykonawców, i zwolni to wynagrodzenie dopiero po uregulowaniu przez Wykonawcę płatności wobec jego podwykonawców (i po potwierdzeniu tego faktu na piśmie przez podwykonawców); albo, że:</w:t>
      </w:r>
    </w:p>
    <w:p w14:paraId="25CEB7F6" w14:textId="1AB4CD8A" w:rsidR="00DB3656" w:rsidRPr="00404742" w:rsidRDefault="00DB3656" w:rsidP="00404742">
      <w:pPr>
        <w:pStyle w:val="Akapitzlist"/>
        <w:numPr>
          <w:ilvl w:val="2"/>
          <w:numId w:val="51"/>
        </w:numPr>
        <w:tabs>
          <w:tab w:val="clear" w:pos="2160"/>
          <w:tab w:val="num" w:pos="709"/>
        </w:tabs>
        <w:spacing w:after="120" w:line="360" w:lineRule="auto"/>
        <w:ind w:left="709" w:hanging="283"/>
        <w:jc w:val="both"/>
        <w:rPr>
          <w:rFonts w:ascii="Verdana" w:hAnsi="Verdana"/>
          <w:sz w:val="18"/>
          <w:szCs w:val="18"/>
        </w:rPr>
      </w:pPr>
      <w:r w:rsidRPr="00404742">
        <w:rPr>
          <w:rFonts w:ascii="Verdana" w:hAnsi="Verdana"/>
          <w:sz w:val="18"/>
          <w:szCs w:val="18"/>
        </w:rPr>
        <w:t xml:space="preserve">Zamawiający będzie przelewać wynagrodzenie należne podwykonawcom - z puli wynagrodzenia Wykonawcy - bezpośrednio na ich rachunki, po potwierdzeniu przez Wykonawcę, że zostały spełnione warunki wypłaty wynagrodzenia na rzecz danego podwykonawcy. </w:t>
      </w:r>
    </w:p>
    <w:p w14:paraId="06742745" w14:textId="77777777" w:rsidR="00DB3656" w:rsidRPr="00DB3656" w:rsidRDefault="00DB3656" w:rsidP="005C5E5F">
      <w:pPr>
        <w:widowControl/>
        <w:numPr>
          <w:ilvl w:val="0"/>
          <w:numId w:val="39"/>
        </w:numPr>
        <w:suppressAutoHyphens w:val="0"/>
        <w:autoSpaceDE/>
        <w:spacing w:after="120" w:line="360" w:lineRule="auto"/>
        <w:jc w:val="both"/>
        <w:rPr>
          <w:rFonts w:ascii="Verdana" w:hAnsi="Verdana"/>
          <w:sz w:val="18"/>
          <w:szCs w:val="18"/>
        </w:rPr>
      </w:pPr>
      <w:r w:rsidRPr="00DB3656">
        <w:rPr>
          <w:rFonts w:ascii="Verdana" w:hAnsi="Verdana"/>
          <w:sz w:val="18"/>
          <w:szCs w:val="18"/>
        </w:rPr>
        <w:t>Postanowienia ust. 1 i 2 stosuje się także w przypadku zmiany podwykonawców.</w:t>
      </w:r>
    </w:p>
    <w:p w14:paraId="31133FCF"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§11</w:t>
      </w:r>
    </w:p>
    <w:p w14:paraId="4A83B573" w14:textId="5E5E02DC" w:rsidR="00DB3656" w:rsidRPr="00DB3656" w:rsidRDefault="00DB3656" w:rsidP="005C5E5F">
      <w:pPr>
        <w:numPr>
          <w:ilvl w:val="1"/>
          <w:numId w:val="39"/>
        </w:numPr>
        <w:tabs>
          <w:tab w:val="clear" w:pos="1080"/>
          <w:tab w:val="num" w:pos="426"/>
        </w:tabs>
        <w:spacing w:after="60" w:line="360" w:lineRule="auto"/>
        <w:ind w:left="360"/>
        <w:jc w:val="both"/>
        <w:rPr>
          <w:rFonts w:ascii="Verdana" w:hAnsi="Verdana"/>
          <w:sz w:val="18"/>
          <w:szCs w:val="18"/>
        </w:rPr>
      </w:pPr>
      <w:r w:rsidRPr="00DB3656">
        <w:rPr>
          <w:rFonts w:ascii="Verdana" w:hAnsi="Verdana"/>
          <w:sz w:val="18"/>
          <w:szCs w:val="18"/>
        </w:rPr>
        <w:t xml:space="preserve">Zamawiający przewiduje poza okolicznościami wymienionymi w </w:t>
      </w:r>
      <w:r w:rsidR="001C62F8">
        <w:rPr>
          <w:rFonts w:ascii="Verdana" w:hAnsi="Verdana"/>
          <w:sz w:val="18"/>
          <w:szCs w:val="18"/>
        </w:rPr>
        <w:t>ogłoszeniu</w:t>
      </w:r>
      <w:r w:rsidRPr="00DB3656">
        <w:rPr>
          <w:rFonts w:ascii="Verdana" w:hAnsi="Verdana"/>
          <w:sz w:val="18"/>
          <w:szCs w:val="18"/>
        </w:rPr>
        <w:t xml:space="preserve"> oraz w art. 144 ustawy Prawo zamówień publicznych, możliwość wprowadzenia zmian do postanowień  zawartej umowy w stosunku do treści oferty, na podstawie której dokonano wyboru Wykonawcy. </w:t>
      </w:r>
    </w:p>
    <w:p w14:paraId="39D4E108" w14:textId="7DCFE5CA" w:rsidR="00DB3656" w:rsidRPr="00DB3656" w:rsidRDefault="00DB3656" w:rsidP="005C5E5F">
      <w:pPr>
        <w:numPr>
          <w:ilvl w:val="1"/>
          <w:numId w:val="39"/>
        </w:numPr>
        <w:tabs>
          <w:tab w:val="clear" w:pos="1080"/>
          <w:tab w:val="num" w:pos="284"/>
        </w:tabs>
        <w:spacing w:after="60" w:line="360" w:lineRule="auto"/>
        <w:ind w:left="360"/>
        <w:jc w:val="both"/>
        <w:rPr>
          <w:rFonts w:ascii="Verdana" w:hAnsi="Verdana"/>
          <w:sz w:val="18"/>
          <w:szCs w:val="18"/>
        </w:rPr>
      </w:pPr>
      <w:r w:rsidRPr="00DB3656">
        <w:rPr>
          <w:rFonts w:ascii="Verdana" w:hAnsi="Verdana"/>
          <w:sz w:val="18"/>
          <w:szCs w:val="18"/>
        </w:rPr>
        <w:t xml:space="preserve">Dopuszcza się zamianę umownego terminu, </w:t>
      </w:r>
      <w:r w:rsidRPr="00DB3656">
        <w:rPr>
          <w:rFonts w:ascii="Verdana" w:hAnsi="Verdana" w:cs="Verdana"/>
          <w:sz w:val="18"/>
          <w:szCs w:val="18"/>
        </w:rPr>
        <w:t>w formie pisemnego aneksu pod rygorem nieważności,</w:t>
      </w:r>
      <w:r w:rsidRPr="00DB3656">
        <w:rPr>
          <w:rFonts w:ascii="Verdana" w:hAnsi="Verdana"/>
          <w:sz w:val="18"/>
          <w:szCs w:val="18"/>
        </w:rPr>
        <w:t xml:space="preserve"> w przypadku wystąpienia co najmniej jednej z następujących okoliczności:</w:t>
      </w:r>
    </w:p>
    <w:p w14:paraId="36C9CB18"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t>wystąpienie wydarzenia nieprzewidywalnego, losowego, pozostającego poza kontrolą stron niniejszej umowy, występujące po podpisaniu umowy, a powodujące niemożliwość wywiązania się z umowy w jej obecnym brzmieniu;</w:t>
      </w:r>
    </w:p>
    <w:p w14:paraId="768133BA"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lastRenderedPageBreak/>
        <w:t>przekroczenia terminu w akceptacji koncepcji/projektu przez zamawiającego;</w:t>
      </w:r>
    </w:p>
    <w:p w14:paraId="55AA68DF" w14:textId="77777777" w:rsidR="00DB3656" w:rsidRPr="00DB3656" w:rsidRDefault="00DB3656" w:rsidP="005C5E5F">
      <w:pPr>
        <w:widowControl/>
        <w:numPr>
          <w:ilvl w:val="2"/>
          <w:numId w:val="39"/>
        </w:numPr>
        <w:tabs>
          <w:tab w:val="num" w:pos="851"/>
        </w:tabs>
        <w:suppressAutoHyphens w:val="0"/>
        <w:autoSpaceDE/>
        <w:spacing w:after="60" w:line="360" w:lineRule="auto"/>
        <w:ind w:left="851" w:right="108" w:hanging="425"/>
        <w:jc w:val="both"/>
        <w:rPr>
          <w:rFonts w:ascii="Verdana" w:hAnsi="Verdana"/>
          <w:sz w:val="18"/>
          <w:szCs w:val="18"/>
        </w:rPr>
      </w:pPr>
      <w:r w:rsidRPr="00DB3656">
        <w:rPr>
          <w:rFonts w:ascii="Verdana" w:hAnsi="Verdana"/>
          <w:sz w:val="18"/>
          <w:szCs w:val="18"/>
        </w:rPr>
        <w:t xml:space="preserve">wstrzymania przez zamawiającego wykonania zamówienia, które nie wynika z okoliczności leżących po stronie Wykonawcy </w:t>
      </w:r>
    </w:p>
    <w:p w14:paraId="0586080F" w14:textId="77777777" w:rsidR="00DB3656" w:rsidRPr="00DB3656" w:rsidRDefault="00DB3656" w:rsidP="005C5E5F">
      <w:pPr>
        <w:numPr>
          <w:ilvl w:val="1"/>
          <w:numId w:val="39"/>
        </w:numPr>
        <w:tabs>
          <w:tab w:val="num" w:pos="426"/>
        </w:tabs>
        <w:spacing w:after="60" w:line="360" w:lineRule="auto"/>
        <w:ind w:left="426" w:hanging="426"/>
        <w:jc w:val="both"/>
        <w:rPr>
          <w:rFonts w:ascii="Verdana" w:hAnsi="Verdana"/>
          <w:sz w:val="18"/>
          <w:szCs w:val="18"/>
        </w:rPr>
      </w:pPr>
      <w:r w:rsidRPr="00DB3656">
        <w:rPr>
          <w:rFonts w:ascii="Verdana" w:hAnsi="Verdana"/>
          <w:sz w:val="18"/>
          <w:szCs w:val="18"/>
        </w:rPr>
        <w:t>Termin realizacji przedmiotu umowy zostanie wydłużony jedynie o czas spowodowany opóźnieniem.</w:t>
      </w:r>
    </w:p>
    <w:p w14:paraId="01EFE126" w14:textId="77777777" w:rsidR="00DB3656" w:rsidRPr="00DB3656" w:rsidRDefault="00DB3656" w:rsidP="005C5E5F">
      <w:pPr>
        <w:numPr>
          <w:ilvl w:val="1"/>
          <w:numId w:val="39"/>
        </w:numPr>
        <w:tabs>
          <w:tab w:val="num" w:pos="426"/>
        </w:tabs>
        <w:spacing w:after="60" w:line="360" w:lineRule="auto"/>
        <w:ind w:left="360"/>
        <w:jc w:val="both"/>
        <w:rPr>
          <w:rFonts w:ascii="Verdana" w:hAnsi="Verdana"/>
          <w:sz w:val="18"/>
          <w:szCs w:val="18"/>
        </w:rPr>
      </w:pPr>
      <w:r w:rsidRPr="00DB3656">
        <w:rPr>
          <w:rFonts w:ascii="Verdana" w:hAnsi="Verdana"/>
          <w:sz w:val="18"/>
          <w:szCs w:val="18"/>
        </w:rPr>
        <w:t xml:space="preserve">Dopuszcza się zmianę sposobu  wykonania przedmiotu umowy – zmiany technologiczne, </w:t>
      </w:r>
      <w:r w:rsidRPr="00DB3656">
        <w:rPr>
          <w:rFonts w:ascii="Verdana" w:hAnsi="Verdana" w:cs="Verdana"/>
          <w:sz w:val="18"/>
          <w:szCs w:val="18"/>
        </w:rPr>
        <w:t>w formie pisemnego aneksu pod rygorem nieważności w przypadku</w:t>
      </w:r>
      <w:r w:rsidRPr="00DB3656">
        <w:rPr>
          <w:rFonts w:ascii="Verdana" w:hAnsi="Verdana"/>
          <w:sz w:val="18"/>
          <w:szCs w:val="18"/>
        </w:rPr>
        <w:t>:</w:t>
      </w:r>
    </w:p>
    <w:p w14:paraId="6A9D1D08" w14:textId="3D56A7FD" w:rsidR="00DB3656" w:rsidRPr="00DB3656" w:rsidRDefault="00DB3656" w:rsidP="005C5E5F">
      <w:pPr>
        <w:widowControl/>
        <w:numPr>
          <w:ilvl w:val="2"/>
          <w:numId w:val="39"/>
        </w:numPr>
        <w:suppressAutoHyphens w:val="0"/>
        <w:autoSpaceDE/>
        <w:spacing w:after="60" w:line="360" w:lineRule="auto"/>
        <w:ind w:left="709" w:hanging="283"/>
        <w:jc w:val="both"/>
        <w:rPr>
          <w:rFonts w:ascii="Verdana" w:hAnsi="Verdana" w:cs="Courier New"/>
          <w:sz w:val="18"/>
          <w:szCs w:val="18"/>
        </w:rPr>
      </w:pPr>
      <w:r w:rsidRPr="00DB3656">
        <w:rPr>
          <w:rFonts w:ascii="Verdana" w:hAnsi="Verdana" w:cs="Courier New"/>
          <w:sz w:val="18"/>
          <w:szCs w:val="18"/>
        </w:rPr>
        <w:t xml:space="preserve">Niedostępności na rynku materiałów lub urządzeń wskazanych w ofercie, </w:t>
      </w:r>
      <w:r w:rsidR="001C62F8">
        <w:rPr>
          <w:rFonts w:ascii="Verdana" w:hAnsi="Verdana" w:cs="Courier New"/>
          <w:sz w:val="18"/>
          <w:szCs w:val="18"/>
        </w:rPr>
        <w:t>ogłoszeniu</w:t>
      </w:r>
      <w:r w:rsidRPr="00DB3656">
        <w:rPr>
          <w:rFonts w:ascii="Verdana" w:hAnsi="Verdana" w:cs="Courier New"/>
          <w:sz w:val="18"/>
          <w:szCs w:val="18"/>
        </w:rPr>
        <w:t xml:space="preserve">, </w:t>
      </w:r>
    </w:p>
    <w:p w14:paraId="286FBEE3" w14:textId="3B980B6A" w:rsidR="00DB3656" w:rsidRPr="00DB3656" w:rsidRDefault="00DB3656" w:rsidP="005C5E5F">
      <w:pPr>
        <w:widowControl/>
        <w:numPr>
          <w:ilvl w:val="2"/>
          <w:numId w:val="39"/>
        </w:numPr>
        <w:suppressAutoHyphens w:val="0"/>
        <w:autoSpaceDE/>
        <w:spacing w:after="60" w:line="360" w:lineRule="auto"/>
        <w:ind w:left="709" w:hanging="283"/>
        <w:jc w:val="both"/>
        <w:rPr>
          <w:rFonts w:ascii="Verdana" w:hAnsi="Verdana" w:cs="Courier New"/>
          <w:sz w:val="18"/>
          <w:szCs w:val="18"/>
        </w:rPr>
      </w:pPr>
      <w:r w:rsidRPr="00DB3656">
        <w:rPr>
          <w:rFonts w:ascii="Verdana" w:hAnsi="Verdana" w:cs="Courier New"/>
          <w:sz w:val="18"/>
          <w:szCs w:val="18"/>
        </w:rPr>
        <w:t xml:space="preserve">Konieczności zrealizowania przedmiotu zamówienia przy zastosowaniu innych rozwiązań technicznych, technologicznych niż wskazane w ofercie, </w:t>
      </w:r>
      <w:r w:rsidR="001C62F8">
        <w:rPr>
          <w:rFonts w:ascii="Verdana" w:hAnsi="Verdana" w:cs="Courier New"/>
          <w:sz w:val="18"/>
          <w:szCs w:val="18"/>
        </w:rPr>
        <w:t>ogłoszeniu</w:t>
      </w:r>
      <w:r w:rsidRPr="00DB3656">
        <w:rPr>
          <w:rFonts w:ascii="Verdana" w:hAnsi="Verdana" w:cs="Courier New"/>
          <w:sz w:val="18"/>
          <w:szCs w:val="18"/>
        </w:rPr>
        <w:t xml:space="preserve">, </w:t>
      </w:r>
    </w:p>
    <w:p w14:paraId="61FAC20F" w14:textId="77777777" w:rsidR="00DB3656" w:rsidRPr="00DB3656" w:rsidRDefault="00DB3656" w:rsidP="005C5E5F">
      <w:pPr>
        <w:numPr>
          <w:ilvl w:val="1"/>
          <w:numId w:val="39"/>
        </w:numPr>
        <w:tabs>
          <w:tab w:val="num" w:pos="426"/>
        </w:tabs>
        <w:spacing w:after="60" w:line="360" w:lineRule="auto"/>
        <w:ind w:left="426" w:hanging="426"/>
        <w:jc w:val="both"/>
        <w:rPr>
          <w:rFonts w:ascii="Verdana" w:hAnsi="Verdana"/>
          <w:sz w:val="18"/>
          <w:szCs w:val="18"/>
        </w:rPr>
      </w:pPr>
      <w:r w:rsidRPr="00DB3656">
        <w:rPr>
          <w:rFonts w:ascii="Verdana" w:hAnsi="Verdana"/>
          <w:sz w:val="18"/>
          <w:szCs w:val="18"/>
        </w:rPr>
        <w:t xml:space="preserve">Dopuszcza się zamianę pozostałych zapisów umowy, </w:t>
      </w:r>
      <w:r w:rsidRPr="00DB3656">
        <w:rPr>
          <w:rFonts w:ascii="Verdana" w:hAnsi="Verdana" w:cs="Verdana"/>
          <w:sz w:val="18"/>
          <w:szCs w:val="18"/>
        </w:rPr>
        <w:t>w formie pisemnego aneksu pod rygorem nieważności,</w:t>
      </w:r>
      <w:r w:rsidRPr="00DB3656">
        <w:rPr>
          <w:rFonts w:ascii="Verdana" w:hAnsi="Verdana"/>
          <w:sz w:val="18"/>
          <w:szCs w:val="18"/>
        </w:rPr>
        <w:t xml:space="preserve"> w przypadku wystąpienia co najmniej jednej z następujących okoliczności:</w:t>
      </w:r>
    </w:p>
    <w:p w14:paraId="6BF3B11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zmian istotnych przepisów prawa Unii Europejskiej lub prawa krajowego powodujących konieczność dostosowania przedmiotu zamówienia do zmiany przepisów, które nastąpiły </w:t>
      </w:r>
      <w:r w:rsidRPr="00DB3656">
        <w:rPr>
          <w:rFonts w:ascii="Verdana" w:hAnsi="Verdana"/>
          <w:sz w:val="18"/>
          <w:szCs w:val="18"/>
        </w:rPr>
        <w:br/>
        <w:t xml:space="preserve">w trakcie realizacji zamówienia; </w:t>
      </w:r>
    </w:p>
    <w:p w14:paraId="7EDE5C14"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wprowadzenie przez Wykonawcę podwykonawcy pomimo deklaracji w ofercie wykonania zamówienia siłami własnymi,</w:t>
      </w:r>
    </w:p>
    <w:p w14:paraId="337F7476"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ustawowa zmiana stawki podatku VAT, </w:t>
      </w:r>
    </w:p>
    <w:p w14:paraId="3BA39CD2"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ograniczenia przedmiotu zamówienia, w szczególności  w przypadku kiedy Zamawiający nie mógł takiej sytuacji przewidzieć,</w:t>
      </w:r>
    </w:p>
    <w:p w14:paraId="0EC408D9"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poprawa jakości lub innych parametrów charakterystycznych dla danego elementu prac, </w:t>
      </w:r>
    </w:p>
    <w:p w14:paraId="1194172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realizacja części przedmiotu zamówienia z przyczyn o obiektywnym charakterze nie jest możliwa do wykonania;</w:t>
      </w:r>
    </w:p>
    <w:p w14:paraId="79499825"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cs="Verdana"/>
          <w:sz w:val="18"/>
          <w:szCs w:val="18"/>
        </w:rPr>
        <w:t xml:space="preserve">powstania rozbieżności lub niejasności w rozumieniu pojęć użytych w Umowie, których nie będzie można usunąć w inny sposób, a zmiana będzie umożliwiać usunięcie rozbieżności </w:t>
      </w:r>
      <w:r w:rsidRPr="00DB3656">
        <w:rPr>
          <w:rFonts w:ascii="Verdana" w:hAnsi="Verdana" w:cs="Verdana"/>
          <w:sz w:val="18"/>
          <w:szCs w:val="18"/>
        </w:rPr>
        <w:br/>
        <w:t>i doprecyzowanie Umowy w celu jednoznacznej interpretacji jej zapisów przez Strony;</w:t>
      </w:r>
    </w:p>
    <w:p w14:paraId="175EC73E" w14:textId="5E8FB1A5"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 xml:space="preserve">siła wyższa uniemożliwiająca wykonanie przedmiotu umowy zgodnie z </w:t>
      </w:r>
      <w:r w:rsidR="001C62F8">
        <w:rPr>
          <w:rFonts w:ascii="Verdana" w:hAnsi="Verdana"/>
          <w:sz w:val="18"/>
          <w:szCs w:val="18"/>
        </w:rPr>
        <w:t>ogłoszeniem</w:t>
      </w:r>
      <w:r w:rsidRPr="00DB3656">
        <w:rPr>
          <w:rFonts w:ascii="Verdana" w:hAnsi="Verdana"/>
          <w:sz w:val="18"/>
          <w:szCs w:val="18"/>
        </w:rPr>
        <w:t>,</w:t>
      </w:r>
    </w:p>
    <w:p w14:paraId="2A0E5C7B" w14:textId="77777777" w:rsidR="00DB3656" w:rsidRPr="00DB3656" w:rsidRDefault="00DB3656" w:rsidP="005C5E5F">
      <w:pPr>
        <w:numPr>
          <w:ilvl w:val="2"/>
          <w:numId w:val="39"/>
        </w:numPr>
        <w:spacing w:after="60" w:line="360" w:lineRule="auto"/>
        <w:ind w:left="709" w:hanging="283"/>
        <w:jc w:val="both"/>
        <w:rPr>
          <w:rFonts w:ascii="Verdana" w:hAnsi="Verdana"/>
          <w:sz w:val="18"/>
          <w:szCs w:val="18"/>
        </w:rPr>
      </w:pPr>
      <w:r w:rsidRPr="00DB3656">
        <w:rPr>
          <w:rFonts w:ascii="Verdana" w:hAnsi="Verdana"/>
          <w:sz w:val="18"/>
          <w:szCs w:val="18"/>
        </w:rPr>
        <w:t>zmiana danych związanych z obsługą administracyjno – organizacyjną umowy (np. zmiana rachunku bankowego, umowy, zmiana adresu, itp.)</w:t>
      </w:r>
    </w:p>
    <w:p w14:paraId="03FEB50D"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wydłużenie okresu gwarancji lub rękojmi o dowolny okres.</w:t>
      </w:r>
    </w:p>
    <w:p w14:paraId="5D746972"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Wykonanie prac zamiennych bez zwiększenia wynagrodzenia Wykonawcy.</w:t>
      </w:r>
    </w:p>
    <w:p w14:paraId="55FE1D52" w14:textId="77777777" w:rsidR="00DB3656" w:rsidRPr="00DB3656" w:rsidRDefault="00DB3656" w:rsidP="00404742">
      <w:pPr>
        <w:numPr>
          <w:ilvl w:val="2"/>
          <w:numId w:val="39"/>
        </w:numPr>
        <w:spacing w:after="60" w:line="360" w:lineRule="auto"/>
        <w:ind w:left="709" w:hanging="425"/>
        <w:jc w:val="both"/>
        <w:rPr>
          <w:rFonts w:ascii="Verdana" w:hAnsi="Verdana"/>
          <w:sz w:val="18"/>
          <w:szCs w:val="18"/>
        </w:rPr>
      </w:pPr>
      <w:r w:rsidRPr="00DB3656">
        <w:rPr>
          <w:rFonts w:ascii="Verdana" w:hAnsi="Verdana"/>
          <w:sz w:val="18"/>
          <w:szCs w:val="18"/>
        </w:rPr>
        <w:t>zmiana treści umowy jest korzystna dla Zamawiającego,</w:t>
      </w:r>
    </w:p>
    <w:p w14:paraId="10B7A3A4"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t xml:space="preserve">Przewiduje się możliwość rezygnacji z części umownych prac w sytuacji gdy zmiany te będą korzystne dla Zamawiającego. </w:t>
      </w:r>
    </w:p>
    <w:p w14:paraId="700D7DAD"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cs="Courier New"/>
          <w:sz w:val="18"/>
          <w:szCs w:val="18"/>
        </w:rPr>
        <w:t xml:space="preserve">Powyższe postanowienia stanowią katalog zmian, na które Zamawiający dopuszcza zgodę, nie stanowią jednocześnie zobowiązania do wyrażenia takiej zgody przez Zamawiającego. </w:t>
      </w:r>
    </w:p>
    <w:p w14:paraId="509B5167"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lastRenderedPageBreak/>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718ECA7C"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cs="Courier New"/>
          <w:sz w:val="18"/>
          <w:szCs w:val="18"/>
        </w:rPr>
        <w:t>Wniosek Wykonawcy o dokonanie zmiany umowy musi być uzasadniony a okoliczności, na które powołuje się Wykonawca muszą być udokumentowane.</w:t>
      </w:r>
    </w:p>
    <w:p w14:paraId="0DFAF0BC" w14:textId="77777777" w:rsidR="00DB3656" w:rsidRPr="00DB3656" w:rsidRDefault="00DB3656" w:rsidP="005C5E5F">
      <w:pPr>
        <w:widowControl/>
        <w:numPr>
          <w:ilvl w:val="1"/>
          <w:numId w:val="39"/>
        </w:numPr>
        <w:tabs>
          <w:tab w:val="left" w:pos="360"/>
          <w:tab w:val="num" w:pos="426"/>
          <w:tab w:val="left" w:pos="709"/>
        </w:tabs>
        <w:suppressAutoHyphens w:val="0"/>
        <w:autoSpaceDE/>
        <w:spacing w:after="60" w:line="360" w:lineRule="auto"/>
        <w:ind w:left="426" w:hanging="426"/>
        <w:jc w:val="both"/>
        <w:rPr>
          <w:rFonts w:ascii="Verdana" w:hAnsi="Verdana"/>
          <w:sz w:val="18"/>
          <w:szCs w:val="18"/>
        </w:rPr>
      </w:pPr>
      <w:r w:rsidRPr="00DB3656">
        <w:rPr>
          <w:rFonts w:ascii="Verdana" w:hAnsi="Verdana"/>
          <w:sz w:val="18"/>
          <w:szCs w:val="18"/>
        </w:rPr>
        <w:t>Z okoliczności stanowiących podstawę zmiany do umowy Wykonawca sporządzi protokół, który zostanie podpisany przez strony umowy.</w:t>
      </w:r>
    </w:p>
    <w:p w14:paraId="6EF20F2C" w14:textId="77777777" w:rsidR="00DB3656" w:rsidRPr="00DB3656" w:rsidRDefault="00DB3656" w:rsidP="00DB3656">
      <w:pPr>
        <w:widowControl/>
        <w:suppressAutoHyphens w:val="0"/>
        <w:autoSpaceDE/>
        <w:spacing w:before="120" w:after="120"/>
        <w:jc w:val="center"/>
        <w:rPr>
          <w:rFonts w:ascii="Verdana" w:hAnsi="Verdana" w:cs="Courier New"/>
          <w:b/>
          <w:lang w:eastAsia="pl-PL"/>
        </w:rPr>
      </w:pPr>
      <w:r w:rsidRPr="00DB3656">
        <w:rPr>
          <w:rFonts w:ascii="Verdana" w:hAnsi="Verdana" w:cs="Courier New"/>
          <w:b/>
          <w:lang w:eastAsia="pl-PL"/>
        </w:rPr>
        <w:t>§12</w:t>
      </w:r>
    </w:p>
    <w:p w14:paraId="573CF1A3" w14:textId="77777777" w:rsidR="00DB3656" w:rsidRPr="00DB3656" w:rsidRDefault="00DB3656" w:rsidP="00DB3656">
      <w:pPr>
        <w:widowControl/>
        <w:suppressAutoHyphens w:val="0"/>
        <w:autoSpaceDE/>
        <w:spacing w:before="120" w:after="120"/>
        <w:rPr>
          <w:rFonts w:ascii="Verdana" w:hAnsi="Verdana" w:cs="Courier New"/>
          <w:b/>
          <w:lang w:eastAsia="pl-PL"/>
        </w:rPr>
      </w:pPr>
      <w:r w:rsidRPr="00DB3656">
        <w:rPr>
          <w:rFonts w:ascii="Verdana" w:hAnsi="Verdana" w:cs="Courier New"/>
          <w:sz w:val="18"/>
          <w:szCs w:val="18"/>
          <w:lang w:eastAsia="pl-PL"/>
        </w:rPr>
        <w:t>Integralną częścią niniejszej umowy stanowią:</w:t>
      </w:r>
    </w:p>
    <w:p w14:paraId="580ECE5C" w14:textId="16495496" w:rsidR="00DB3656" w:rsidRPr="00DB3656" w:rsidRDefault="00DB3656" w:rsidP="00DB3656">
      <w:pPr>
        <w:widowControl/>
        <w:suppressAutoHyphens w:val="0"/>
        <w:autoSpaceDE/>
        <w:spacing w:after="120" w:line="360" w:lineRule="auto"/>
        <w:ind w:left="851" w:hanging="425"/>
        <w:jc w:val="both"/>
        <w:rPr>
          <w:rFonts w:ascii="Verdana" w:hAnsi="Verdana" w:cs="Courier New"/>
          <w:sz w:val="18"/>
          <w:szCs w:val="18"/>
          <w:lang w:eastAsia="pl-PL"/>
        </w:rPr>
      </w:pPr>
      <w:r w:rsidRPr="00DB3656">
        <w:rPr>
          <w:rFonts w:ascii="Verdana" w:hAnsi="Verdana" w:cs="Courier New"/>
          <w:sz w:val="18"/>
          <w:szCs w:val="18"/>
          <w:lang w:eastAsia="pl-PL"/>
        </w:rPr>
        <w:t xml:space="preserve">1. </w:t>
      </w:r>
      <w:r w:rsidRPr="00DB3656">
        <w:rPr>
          <w:rFonts w:ascii="Verdana" w:hAnsi="Verdana" w:cs="Courier New"/>
          <w:sz w:val="18"/>
          <w:szCs w:val="18"/>
          <w:lang w:eastAsia="pl-PL"/>
        </w:rPr>
        <w:tab/>
      </w:r>
      <w:r w:rsidR="005C5E5F">
        <w:rPr>
          <w:rFonts w:ascii="Verdana" w:hAnsi="Verdana" w:cs="Courier New"/>
          <w:sz w:val="18"/>
          <w:szCs w:val="18"/>
          <w:lang w:eastAsia="pl-PL"/>
        </w:rPr>
        <w:t xml:space="preserve">ogłoszenie o zamówieniu </w:t>
      </w:r>
      <w:r w:rsidRPr="00DB3656">
        <w:rPr>
          <w:rFonts w:ascii="Verdana" w:hAnsi="Verdana" w:cs="Courier New"/>
          <w:sz w:val="18"/>
          <w:szCs w:val="18"/>
          <w:lang w:eastAsia="pl-PL"/>
        </w:rPr>
        <w:t xml:space="preserve"> wraz z załącznikami - Załącznik nr 1.</w:t>
      </w:r>
    </w:p>
    <w:p w14:paraId="4B0F7896" w14:textId="77777777" w:rsidR="00DB3656" w:rsidRPr="00DB3656" w:rsidRDefault="00DB3656" w:rsidP="00DB3656">
      <w:pPr>
        <w:widowControl/>
        <w:suppressAutoHyphens w:val="0"/>
        <w:autoSpaceDE/>
        <w:spacing w:after="120" w:line="360" w:lineRule="auto"/>
        <w:ind w:left="851" w:hanging="425"/>
        <w:jc w:val="both"/>
        <w:rPr>
          <w:rFonts w:ascii="Verdana" w:hAnsi="Verdana" w:cs="Courier New"/>
          <w:sz w:val="18"/>
          <w:szCs w:val="18"/>
          <w:lang w:eastAsia="pl-PL"/>
        </w:rPr>
      </w:pPr>
      <w:r w:rsidRPr="00DB3656">
        <w:rPr>
          <w:rFonts w:ascii="Verdana" w:hAnsi="Verdana" w:cs="Courier New"/>
          <w:sz w:val="18"/>
          <w:szCs w:val="18"/>
          <w:lang w:eastAsia="pl-PL"/>
        </w:rPr>
        <w:t xml:space="preserve">2. </w:t>
      </w:r>
      <w:r w:rsidRPr="00DB3656">
        <w:rPr>
          <w:rFonts w:ascii="Verdana" w:hAnsi="Verdana" w:cs="Courier New"/>
          <w:sz w:val="18"/>
          <w:szCs w:val="18"/>
          <w:lang w:eastAsia="pl-PL"/>
        </w:rPr>
        <w:tab/>
        <w:t>Oferta Wykonawcy wraz z załącznikiem (kserokopia) - Załącznik nr 2.</w:t>
      </w:r>
    </w:p>
    <w:p w14:paraId="2B91F22D" w14:textId="77777777" w:rsidR="00DB3656" w:rsidRPr="00DB3656" w:rsidRDefault="00DB3656" w:rsidP="00DB3656">
      <w:pPr>
        <w:widowControl/>
        <w:suppressAutoHyphens w:val="0"/>
        <w:autoSpaceDE/>
        <w:spacing w:before="120" w:after="120"/>
        <w:jc w:val="center"/>
        <w:rPr>
          <w:rFonts w:ascii="Times New Roman" w:hAnsi="Times New Roman" w:cs="Courier New"/>
          <w:b/>
          <w:lang w:eastAsia="pl-PL"/>
        </w:rPr>
      </w:pPr>
      <w:r w:rsidRPr="00DB3656">
        <w:rPr>
          <w:rFonts w:ascii="Verdana" w:hAnsi="Verdana" w:cs="Courier New"/>
          <w:b/>
          <w:lang w:eastAsia="pl-PL"/>
        </w:rPr>
        <w:t>§13</w:t>
      </w:r>
    </w:p>
    <w:p w14:paraId="19048077" w14:textId="77777777" w:rsidR="00DB3656" w:rsidRPr="00DB3656" w:rsidRDefault="00DB3656" w:rsidP="00DB3656">
      <w:pPr>
        <w:widowControl/>
        <w:suppressAutoHyphens w:val="0"/>
        <w:autoSpaceDE/>
        <w:spacing w:after="120" w:line="360" w:lineRule="auto"/>
        <w:rPr>
          <w:rFonts w:ascii="Verdana" w:hAnsi="Verdana" w:cs="Courier New"/>
          <w:sz w:val="18"/>
          <w:szCs w:val="18"/>
          <w:lang w:eastAsia="pl-PL"/>
        </w:rPr>
      </w:pPr>
      <w:r w:rsidRPr="00DB3656">
        <w:rPr>
          <w:rFonts w:ascii="Verdana" w:hAnsi="Verdana" w:cs="Courier New"/>
          <w:sz w:val="18"/>
          <w:szCs w:val="18"/>
          <w:lang w:eastAsia="pl-PL"/>
        </w:rPr>
        <w:t>Postanowienia końcowe:</w:t>
      </w:r>
    </w:p>
    <w:p w14:paraId="5CC12015"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Prawem właściwym dla niniejszej umowy jest prawo polskie.</w:t>
      </w:r>
    </w:p>
    <w:p w14:paraId="77F8B113"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Wszelkie zmiany dotyczące niniejszej umowy wymagają dla swej ważności zachowania formy pisemnej.</w:t>
      </w:r>
    </w:p>
    <w:p w14:paraId="1AAE11E0"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W sprawach nieuregulowanych w niniejszej umowie mają zastosowanie przepisy Kodeksu Cywilnego oraz ustawy prawo zamówień publicznych.</w:t>
      </w:r>
    </w:p>
    <w:p w14:paraId="22F08E7A" w14:textId="77777777"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Ewentualne spory wynikające z realizacji niniejszej umowy strony będą starały się rozstrzygać polubownie. W przypadku braku takiej możliwości Strony poddadzą je pod rozstrzygnięcie polskiemu sądowi powszechnemu siedziby Zamawiającego.</w:t>
      </w:r>
    </w:p>
    <w:p w14:paraId="01969878" w14:textId="30D96A56" w:rsidR="00DB3656" w:rsidRPr="00DB3656" w:rsidRDefault="00DB3656" w:rsidP="005C5E5F">
      <w:pPr>
        <w:widowControl/>
        <w:numPr>
          <w:ilvl w:val="0"/>
          <w:numId w:val="38"/>
        </w:numPr>
        <w:suppressAutoHyphens w:val="0"/>
        <w:autoSpaceDE/>
        <w:spacing w:after="120" w:line="360" w:lineRule="auto"/>
        <w:jc w:val="both"/>
        <w:rPr>
          <w:rFonts w:ascii="Verdana" w:hAnsi="Verdana" w:cs="Courier New"/>
          <w:sz w:val="18"/>
          <w:szCs w:val="18"/>
          <w:lang w:eastAsia="pl-PL"/>
        </w:rPr>
      </w:pPr>
      <w:r w:rsidRPr="00DB3656">
        <w:rPr>
          <w:rFonts w:ascii="Verdana" w:hAnsi="Verdana" w:cs="Courier New"/>
          <w:sz w:val="18"/>
          <w:szCs w:val="18"/>
          <w:lang w:eastAsia="pl-PL"/>
        </w:rPr>
        <w:t xml:space="preserve">Umowa została sporządzona w trzech jednobrzmiących egzemplarzach, dwa dla Zamawiającego i jeden dla Wykonawcy. </w:t>
      </w:r>
    </w:p>
    <w:p w14:paraId="0963E546" w14:textId="77777777" w:rsidR="00DB3656" w:rsidRPr="00DB3656" w:rsidRDefault="00DB3656" w:rsidP="00DB3656">
      <w:pPr>
        <w:widowControl/>
        <w:suppressAutoHyphens w:val="0"/>
        <w:autoSpaceDE/>
        <w:spacing w:after="120" w:line="360" w:lineRule="auto"/>
        <w:jc w:val="both"/>
        <w:rPr>
          <w:rFonts w:ascii="Verdana" w:hAnsi="Verdana" w:cs="Courier New"/>
          <w:sz w:val="18"/>
          <w:szCs w:val="18"/>
          <w:lang w:eastAsia="pl-PL"/>
        </w:rPr>
      </w:pPr>
    </w:p>
    <w:p w14:paraId="585F7251" w14:textId="77777777" w:rsidR="00DB3656" w:rsidRPr="00DB3656" w:rsidRDefault="00DB3656" w:rsidP="00DB3656">
      <w:pPr>
        <w:widowControl/>
        <w:suppressAutoHyphens w:val="0"/>
        <w:autoSpaceDE/>
        <w:jc w:val="center"/>
        <w:rPr>
          <w:rFonts w:ascii="Times New Roman" w:hAnsi="Times New Roman" w:cs="Courier New"/>
          <w:b/>
          <w:lang w:eastAsia="pl-PL"/>
        </w:rPr>
      </w:pPr>
      <w:r w:rsidRPr="00DB3656">
        <w:rPr>
          <w:rFonts w:ascii="Times New Roman" w:hAnsi="Times New Roman" w:cs="Courier New"/>
          <w:b/>
          <w:lang w:eastAsia="pl-PL"/>
        </w:rPr>
        <w:t>WYKONAWCA:</w:t>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r>
      <w:r w:rsidRPr="00DB3656">
        <w:rPr>
          <w:rFonts w:ascii="Times New Roman" w:hAnsi="Times New Roman" w:cs="Courier New"/>
          <w:b/>
          <w:lang w:eastAsia="pl-PL"/>
        </w:rPr>
        <w:tab/>
        <w:t>ZAMAWIAJĄCY:</w:t>
      </w:r>
    </w:p>
    <w:p w14:paraId="60B16221" w14:textId="77777777" w:rsidR="00DB3656" w:rsidRPr="00DB3656" w:rsidRDefault="00DB3656" w:rsidP="00DB3656"/>
    <w:p w14:paraId="100E8646" w14:textId="77777777" w:rsidR="00DB3656" w:rsidRPr="00DB3656" w:rsidRDefault="00DB3656" w:rsidP="00DB3656"/>
    <w:p w14:paraId="1841EFB1" w14:textId="77777777" w:rsidR="00DB3656" w:rsidRPr="00DB3656" w:rsidRDefault="00DB3656" w:rsidP="00DB3656"/>
    <w:p w14:paraId="34951EFC" w14:textId="0477D5F9" w:rsidR="00DB3656" w:rsidRDefault="00DB3656" w:rsidP="00DB3656"/>
    <w:p w14:paraId="04585F8B" w14:textId="4D55FFCF" w:rsidR="001D52C6" w:rsidRDefault="001D52C6" w:rsidP="00DB3656"/>
    <w:p w14:paraId="77437765" w14:textId="72485DAB" w:rsidR="001D52C6" w:rsidRDefault="001D52C6" w:rsidP="00DB3656"/>
    <w:p w14:paraId="5D3E4C40" w14:textId="3A001914" w:rsidR="001D52C6" w:rsidRDefault="001D52C6" w:rsidP="00DB3656"/>
    <w:p w14:paraId="30CEE856" w14:textId="6529509E" w:rsidR="001D52C6" w:rsidRDefault="001D52C6" w:rsidP="00DB3656"/>
    <w:p w14:paraId="7D06A060" w14:textId="1C068AB9" w:rsidR="00DA7A5B" w:rsidRDefault="00DA7A5B" w:rsidP="00DB3656"/>
    <w:p w14:paraId="42049E1E" w14:textId="4632C69B" w:rsidR="00DA7A5B" w:rsidRDefault="00DA7A5B" w:rsidP="00DB3656"/>
    <w:p w14:paraId="24F9FCC1" w14:textId="256246CA" w:rsidR="00DA7A5B" w:rsidRDefault="00DA7A5B" w:rsidP="00DB3656"/>
    <w:p w14:paraId="46428295" w14:textId="009867BF" w:rsidR="00DA7A5B" w:rsidRDefault="00DA7A5B" w:rsidP="00DB3656"/>
    <w:p w14:paraId="71D0C727" w14:textId="717508EB" w:rsidR="00DA7A5B" w:rsidRDefault="00DA7A5B" w:rsidP="00DB3656"/>
    <w:p w14:paraId="31E41E60" w14:textId="176E1E39" w:rsidR="00DA7A5B" w:rsidRDefault="00DA7A5B" w:rsidP="00DB3656"/>
    <w:p w14:paraId="768A1FE9" w14:textId="2BF7181F" w:rsidR="00DA7A5B" w:rsidRDefault="00DA7A5B" w:rsidP="00DB3656"/>
    <w:p w14:paraId="41651515" w14:textId="5DE6ACD4" w:rsidR="00DA7A5B" w:rsidRDefault="00DA7A5B" w:rsidP="00DB3656"/>
    <w:p w14:paraId="758137ED" w14:textId="794B630D" w:rsidR="00DA7A5B" w:rsidRDefault="00DA7A5B" w:rsidP="00DB3656"/>
    <w:p w14:paraId="5C23CF8C" w14:textId="64DE285D" w:rsidR="00DA7A5B" w:rsidRDefault="00DA7A5B" w:rsidP="00DB3656"/>
    <w:p w14:paraId="39BF7750" w14:textId="015117C0" w:rsidR="00DA7A5B" w:rsidRDefault="00DA7A5B" w:rsidP="00DB3656"/>
    <w:p w14:paraId="1F08D281" w14:textId="308069B8" w:rsidR="00DA7A5B" w:rsidRDefault="00DA7A5B" w:rsidP="00DB3656"/>
    <w:p w14:paraId="4964886E" w14:textId="30D2B838" w:rsidR="00DA7A5B" w:rsidRDefault="00DA7A5B" w:rsidP="00DB3656"/>
    <w:p w14:paraId="1EF20CD2" w14:textId="77777777" w:rsidR="00DA7A5B" w:rsidRDefault="00DA7A5B" w:rsidP="00DB3656"/>
    <w:p w14:paraId="72BACB6D" w14:textId="031B1089" w:rsidR="00DA7A5B" w:rsidRDefault="00DA7A5B" w:rsidP="00DB3656"/>
    <w:p w14:paraId="40560C98" w14:textId="402DFF3C" w:rsidR="00DA7A5B" w:rsidRDefault="00DA7A5B" w:rsidP="00DB3656"/>
    <w:p w14:paraId="3FA56D60" w14:textId="4861C7C7" w:rsidR="00DA7A5B" w:rsidRDefault="00DA7A5B" w:rsidP="00DB3656"/>
    <w:p w14:paraId="6A39F734" w14:textId="77777777" w:rsidR="00DA7A5B" w:rsidRDefault="00DA7A5B" w:rsidP="00DB3656"/>
    <w:p w14:paraId="79328C62" w14:textId="27617B15" w:rsidR="005C5E5F" w:rsidRDefault="005C5E5F" w:rsidP="00DB3656"/>
    <w:p w14:paraId="4C8714C2" w14:textId="121B3B00" w:rsidR="00DB3656" w:rsidRPr="00DB3656" w:rsidRDefault="00DB3656" w:rsidP="00DB3656">
      <w:pPr>
        <w:autoSpaceDN w:val="0"/>
        <w:adjustRightInd w:val="0"/>
        <w:spacing w:line="360" w:lineRule="auto"/>
        <w:jc w:val="right"/>
        <w:rPr>
          <w:rFonts w:ascii="Verdana" w:hAnsi="Verdana" w:cs="Calibri-Bold"/>
          <w:b/>
          <w:bCs/>
          <w:sz w:val="18"/>
          <w:szCs w:val="18"/>
          <w:lang w:eastAsia="pl-PL"/>
        </w:rPr>
      </w:pPr>
      <w:r w:rsidRPr="00DB3656">
        <w:rPr>
          <w:rFonts w:ascii="Verdana" w:hAnsi="Verdana" w:cs="Calibri-Bold"/>
          <w:b/>
          <w:bCs/>
          <w:sz w:val="18"/>
          <w:szCs w:val="18"/>
          <w:lang w:eastAsia="pl-PL"/>
        </w:rPr>
        <w:t xml:space="preserve">Załącznik nr </w:t>
      </w:r>
      <w:r w:rsidR="00BB3F14">
        <w:rPr>
          <w:rFonts w:ascii="Verdana" w:hAnsi="Verdana" w:cs="Calibri-Bold"/>
          <w:b/>
          <w:bCs/>
          <w:sz w:val="18"/>
          <w:szCs w:val="18"/>
          <w:lang w:eastAsia="pl-PL"/>
        </w:rPr>
        <w:t>4</w:t>
      </w:r>
      <w:r w:rsidR="004B562E">
        <w:rPr>
          <w:rFonts w:ascii="Verdana" w:hAnsi="Verdana" w:cs="Calibri-Bold"/>
          <w:b/>
          <w:bCs/>
          <w:sz w:val="18"/>
          <w:szCs w:val="18"/>
          <w:lang w:eastAsia="pl-PL"/>
        </w:rPr>
        <w:t>a</w:t>
      </w:r>
    </w:p>
    <w:p w14:paraId="75343CD3" w14:textId="77777777" w:rsidR="00DB3656" w:rsidRPr="00DB3656" w:rsidRDefault="00DB3656" w:rsidP="00DB3656">
      <w:pPr>
        <w:autoSpaceDN w:val="0"/>
        <w:adjustRightInd w:val="0"/>
        <w:spacing w:line="360" w:lineRule="auto"/>
        <w:jc w:val="right"/>
        <w:rPr>
          <w:rFonts w:ascii="Verdana" w:hAnsi="Verdana" w:cs="Calibri-Bold"/>
          <w:b/>
          <w:bCs/>
          <w:sz w:val="18"/>
          <w:szCs w:val="18"/>
          <w:lang w:eastAsia="pl-PL"/>
        </w:rPr>
      </w:pPr>
      <w:r w:rsidRPr="00DB3656">
        <w:rPr>
          <w:rFonts w:ascii="Verdana" w:hAnsi="Verdana" w:cs="Calibri-Bold"/>
          <w:b/>
          <w:bCs/>
          <w:sz w:val="18"/>
          <w:szCs w:val="18"/>
          <w:lang w:eastAsia="pl-PL"/>
        </w:rPr>
        <w:t>Załącznik nr 1 do wzoru umowy.</w:t>
      </w:r>
    </w:p>
    <w:p w14:paraId="700E6F7F" w14:textId="77777777" w:rsidR="00DB3656" w:rsidRPr="00DB3656" w:rsidRDefault="00DB3656" w:rsidP="00DB3656">
      <w:pPr>
        <w:autoSpaceDN w:val="0"/>
        <w:adjustRightInd w:val="0"/>
        <w:rPr>
          <w:rFonts w:ascii="Verdana" w:hAnsi="Verdana" w:cs="Calibri-Bold"/>
          <w:b/>
          <w:bCs/>
          <w:sz w:val="18"/>
          <w:szCs w:val="18"/>
        </w:rPr>
      </w:pPr>
    </w:p>
    <w:p w14:paraId="74D85D49" w14:textId="77777777" w:rsidR="00DB3656" w:rsidRPr="00DB3656" w:rsidRDefault="00DB3656" w:rsidP="00DB3656">
      <w:pPr>
        <w:autoSpaceDN w:val="0"/>
        <w:adjustRightInd w:val="0"/>
        <w:jc w:val="center"/>
        <w:rPr>
          <w:rFonts w:ascii="Verdana" w:hAnsi="Verdana" w:cs="Calibri-Bold"/>
          <w:b/>
          <w:bCs/>
          <w:sz w:val="18"/>
          <w:szCs w:val="18"/>
        </w:rPr>
      </w:pPr>
      <w:r w:rsidRPr="00DB3656">
        <w:rPr>
          <w:rFonts w:ascii="Verdana" w:hAnsi="Verdana" w:cs="Calibri-Bold"/>
          <w:b/>
          <w:bCs/>
          <w:sz w:val="18"/>
          <w:szCs w:val="18"/>
        </w:rPr>
        <w:t>WZÓR KARTY GWARANCYJNEJ</w:t>
      </w:r>
    </w:p>
    <w:p w14:paraId="2B7FA6FE" w14:textId="77777777" w:rsidR="00DB3656" w:rsidRPr="00DB3656" w:rsidRDefault="00DB3656" w:rsidP="00DB3656">
      <w:pPr>
        <w:autoSpaceDN w:val="0"/>
        <w:adjustRightInd w:val="0"/>
        <w:jc w:val="center"/>
        <w:rPr>
          <w:rFonts w:ascii="Verdana" w:hAnsi="Verdana" w:cs="Calibri-BoldItalic"/>
          <w:b/>
          <w:bCs/>
          <w:i/>
          <w:iCs/>
          <w:sz w:val="18"/>
          <w:szCs w:val="18"/>
        </w:rPr>
      </w:pPr>
      <w:r w:rsidRPr="00DB3656">
        <w:rPr>
          <w:rFonts w:ascii="Verdana" w:hAnsi="Verdana" w:cs="Calibri-BoldItalic"/>
          <w:b/>
          <w:bCs/>
          <w:i/>
          <w:iCs/>
          <w:sz w:val="18"/>
          <w:szCs w:val="18"/>
        </w:rPr>
        <w:t>(Gwarancja jakości)</w:t>
      </w:r>
    </w:p>
    <w:p w14:paraId="5B362049"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GWARANTEM jest</w:t>
      </w:r>
    </w:p>
    <w:p w14:paraId="46816B55"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 nazwa, adres ], będący wykonawcą zadania:</w:t>
      </w:r>
    </w:p>
    <w:p w14:paraId="6DFF7B69"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w:t>
      </w:r>
    </w:p>
    <w:p w14:paraId="7D2E5BAF"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Uprawnionym z tytułu gwarancji jest:</w:t>
      </w:r>
    </w:p>
    <w:p w14:paraId="7680422E"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w:t>
      </w:r>
    </w:p>
    <w:p w14:paraId="3177D76C" w14:textId="77777777" w:rsidR="00DB3656" w:rsidRPr="00DB3656" w:rsidRDefault="00DB3656" w:rsidP="00DB3656">
      <w:pPr>
        <w:autoSpaceDN w:val="0"/>
        <w:adjustRightInd w:val="0"/>
        <w:spacing w:line="360" w:lineRule="auto"/>
        <w:rPr>
          <w:rFonts w:ascii="Verdana" w:hAnsi="Verdana" w:cs="Calibri"/>
          <w:sz w:val="18"/>
          <w:szCs w:val="18"/>
        </w:rPr>
      </w:pPr>
      <w:r w:rsidRPr="00DB3656">
        <w:rPr>
          <w:rFonts w:ascii="Verdana" w:hAnsi="Verdana" w:cs="Calibri"/>
          <w:sz w:val="18"/>
          <w:szCs w:val="18"/>
        </w:rPr>
        <w:t>zwany dalej „zamawiającym”.</w:t>
      </w:r>
    </w:p>
    <w:p w14:paraId="5D9015B0"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1</w:t>
      </w:r>
    </w:p>
    <w:p w14:paraId="7B9CD76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Przedmiot i termin gwarancji</w:t>
      </w:r>
    </w:p>
    <w:p w14:paraId="4B007BC9"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Niniejsza gwarancja obejmuje całość przedmiotu zamówienia określonego w Umowie Nr…… z dnia………. oraz w innych dokumentach będących integralną częścią Umowy.</w:t>
      </w:r>
    </w:p>
    <w:p w14:paraId="6C99A11D"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Gwarant odpowiada wobec zamawiającego z tytułu niniejszej Karty Gwarancyjnej za cały przedmiot Umowy, w tym także za części realizowane przez podwykonawców.</w:t>
      </w:r>
    </w:p>
    <w:p w14:paraId="5CC6C03B"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Gwarant jest odpowiedzialny wobec zamawiającego za realizację wszystkich zobowiązań,                        o których mowa w niniejszej gwarancji.</w:t>
      </w:r>
    </w:p>
    <w:p w14:paraId="4FC98A73" w14:textId="77777777" w:rsidR="00DB3656" w:rsidRPr="00DB3656" w:rsidRDefault="00DB3656" w:rsidP="005C5E5F">
      <w:pPr>
        <w:widowControl/>
        <w:numPr>
          <w:ilvl w:val="0"/>
          <w:numId w:val="55"/>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Termin gwarancji wynosi ...............miesiące licząc od dnia podpisania przez zamawiającego protokołu odbioru końcowego przejęcia do eksploatacji przedmiotu Umowy.</w:t>
      </w:r>
    </w:p>
    <w:p w14:paraId="01D130A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2</w:t>
      </w:r>
    </w:p>
    <w:p w14:paraId="51442619"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Obowiązki i uprawnienia stron</w:t>
      </w:r>
    </w:p>
    <w:p w14:paraId="3E766619"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wystąpienia jakiejkolwiek wady w przedmiocie Umowy zamawiający jest uprawniony do:</w:t>
      </w:r>
    </w:p>
    <w:p w14:paraId="5F37B5D5"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a) żądania usunięcia wady przedmiotu Umowy, a w przypadku, gdy dana rzecz wchodząca</w:t>
      </w:r>
    </w:p>
    <w:p w14:paraId="774783AB" w14:textId="77777777"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w zakres przedmiotu Umowy była już dwukrotnie naprawiana – do żądania wymiany tej rzeczy na nową, wolną od wad;</w:t>
      </w:r>
    </w:p>
    <w:p w14:paraId="0D93286B"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b) wskazania trybu usunięcia wady/wymiany rzeczy na wolną od wad;</w:t>
      </w:r>
    </w:p>
    <w:p w14:paraId="6182368F"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c) żądania od Gwaranta odszkodowania (obejmującego zarówno poniesione straty, jak i utracone korzyści) jakiej doznał zamawiający lub osoby trzecie na skutek wystąpienia wad.</w:t>
      </w:r>
    </w:p>
    <w:p w14:paraId="5B73F3CC"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 xml:space="preserve">d) żądania od Gwaranta kary umownej za nieterminowe przystąpienie do usuwania wad/wymiany rzeczy na wolną od wad w wysokości 0,2 % wynagrodzenia brutto </w:t>
      </w:r>
      <w:r w:rsidRPr="00DB3656">
        <w:rPr>
          <w:rFonts w:ascii="Verdana" w:hAnsi="Verdana" w:cs="Calibri"/>
          <w:sz w:val="18"/>
          <w:szCs w:val="18"/>
        </w:rPr>
        <w:lastRenderedPageBreak/>
        <w:t>(włącznie z VAT) określonego w Umowie, za każdy dzień zwłoki;</w:t>
      </w:r>
    </w:p>
    <w:p w14:paraId="0A5CCFE0" w14:textId="77777777" w:rsidR="00DB3656" w:rsidRPr="00DB3656" w:rsidRDefault="00DB3656" w:rsidP="005D1C77">
      <w:pPr>
        <w:autoSpaceDN w:val="0"/>
        <w:adjustRightInd w:val="0"/>
        <w:spacing w:line="360" w:lineRule="auto"/>
        <w:ind w:left="1134" w:hanging="283"/>
        <w:jc w:val="both"/>
        <w:rPr>
          <w:rFonts w:ascii="Verdana" w:hAnsi="Verdana" w:cs="Calibri"/>
          <w:sz w:val="18"/>
          <w:szCs w:val="18"/>
        </w:rPr>
      </w:pPr>
      <w:r w:rsidRPr="00DB3656">
        <w:rPr>
          <w:rFonts w:ascii="Verdana" w:hAnsi="Verdana" w:cs="Calibri"/>
          <w:sz w:val="18"/>
          <w:szCs w:val="18"/>
        </w:rPr>
        <w:t>e) żądania od Gwaranta odszkodowania za nieterminowe usunięcia wad/wymianę rzeczy</w:t>
      </w:r>
    </w:p>
    <w:p w14:paraId="259F7408" w14:textId="77777777"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na wolne od wad w wysokości przewyższającej kwotę kary umownej, o której mowa w lit. d).</w:t>
      </w:r>
    </w:p>
    <w:p w14:paraId="71331E76"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wystąpienia jakiejkolwiek wady w przedmiocie Umowy Gwarant jest</w:t>
      </w:r>
    </w:p>
    <w:p w14:paraId="5124809D"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zobowiązany do:</w:t>
      </w:r>
    </w:p>
    <w:p w14:paraId="0066E8AC" w14:textId="77777777" w:rsidR="00DB3656" w:rsidRPr="00DB3656" w:rsidRDefault="00DB3656" w:rsidP="008E07BC">
      <w:pPr>
        <w:autoSpaceDN w:val="0"/>
        <w:adjustRightInd w:val="0"/>
        <w:spacing w:line="360" w:lineRule="auto"/>
        <w:ind w:left="1276" w:hanging="425"/>
        <w:jc w:val="both"/>
        <w:rPr>
          <w:rFonts w:ascii="Verdana" w:hAnsi="Verdana" w:cs="Calibri"/>
          <w:sz w:val="18"/>
          <w:szCs w:val="18"/>
        </w:rPr>
      </w:pPr>
      <w:r w:rsidRPr="00DB3656">
        <w:rPr>
          <w:rFonts w:ascii="Verdana" w:hAnsi="Verdana" w:cs="Calibri"/>
          <w:sz w:val="18"/>
          <w:szCs w:val="18"/>
        </w:rPr>
        <w:t>a) terminowego spełnienia żądania zamawiającego dotyczącego usunięcia wady, przy czym</w:t>
      </w:r>
    </w:p>
    <w:p w14:paraId="06F8B59A" w14:textId="0E723E04" w:rsidR="00DB3656" w:rsidRPr="00DB3656" w:rsidRDefault="00DB3656" w:rsidP="008E07BC">
      <w:pPr>
        <w:autoSpaceDN w:val="0"/>
        <w:adjustRightInd w:val="0"/>
        <w:spacing w:line="360" w:lineRule="auto"/>
        <w:ind w:left="1134"/>
        <w:jc w:val="both"/>
        <w:rPr>
          <w:rFonts w:ascii="Verdana" w:hAnsi="Verdana" w:cs="Calibri"/>
          <w:sz w:val="18"/>
          <w:szCs w:val="18"/>
        </w:rPr>
      </w:pPr>
      <w:r w:rsidRPr="00DB3656">
        <w:rPr>
          <w:rFonts w:ascii="Verdana" w:hAnsi="Verdana" w:cs="Calibri"/>
          <w:sz w:val="18"/>
          <w:szCs w:val="18"/>
        </w:rPr>
        <w:t>usunięcie wady może nastąpić również poprzez wymianę rzeczy wchodzącej w zakres</w:t>
      </w:r>
      <w:r w:rsidR="008E07BC">
        <w:rPr>
          <w:rFonts w:ascii="Verdana" w:hAnsi="Verdana" w:cs="Calibri"/>
          <w:sz w:val="18"/>
          <w:szCs w:val="18"/>
        </w:rPr>
        <w:t xml:space="preserve"> </w:t>
      </w:r>
      <w:r w:rsidRPr="00DB3656">
        <w:rPr>
          <w:rFonts w:ascii="Verdana" w:hAnsi="Verdana" w:cs="Calibri"/>
          <w:sz w:val="18"/>
          <w:szCs w:val="18"/>
        </w:rPr>
        <w:t>przedmiotu Umowy na wolną od wad;</w:t>
      </w:r>
    </w:p>
    <w:p w14:paraId="0E5B8162" w14:textId="77777777" w:rsidR="00DB3656" w:rsidRPr="00DB3656" w:rsidRDefault="00DB3656" w:rsidP="008E07BC">
      <w:pPr>
        <w:autoSpaceDN w:val="0"/>
        <w:adjustRightInd w:val="0"/>
        <w:spacing w:line="360" w:lineRule="auto"/>
        <w:ind w:left="1276" w:hanging="425"/>
        <w:jc w:val="both"/>
        <w:rPr>
          <w:rFonts w:ascii="Verdana" w:hAnsi="Verdana" w:cs="Calibri"/>
          <w:sz w:val="18"/>
          <w:szCs w:val="18"/>
        </w:rPr>
      </w:pPr>
      <w:r w:rsidRPr="00DB3656">
        <w:rPr>
          <w:rFonts w:ascii="Verdana" w:hAnsi="Verdana" w:cs="Calibri"/>
          <w:sz w:val="18"/>
          <w:szCs w:val="18"/>
        </w:rPr>
        <w:t>b) zapłaty odszkodowania, o którym mowa w ust. 1 lit. c);</w:t>
      </w:r>
    </w:p>
    <w:p w14:paraId="184B0F25" w14:textId="73D4D539" w:rsidR="00DB3656" w:rsidRPr="008E07BC" w:rsidRDefault="00DB3656" w:rsidP="008E07BC">
      <w:pPr>
        <w:widowControl/>
        <w:numPr>
          <w:ilvl w:val="0"/>
          <w:numId w:val="56"/>
        </w:numPr>
        <w:suppressAutoHyphens w:val="0"/>
        <w:autoSpaceDN w:val="0"/>
        <w:adjustRightInd w:val="0"/>
        <w:spacing w:line="360" w:lineRule="auto"/>
        <w:rPr>
          <w:rFonts w:ascii="Verdana" w:hAnsi="Verdana" w:cs="Calibri"/>
          <w:sz w:val="18"/>
          <w:szCs w:val="18"/>
        </w:rPr>
      </w:pPr>
      <w:r w:rsidRPr="00DB3656">
        <w:rPr>
          <w:rFonts w:ascii="Verdana" w:hAnsi="Verdana" w:cs="Calibri"/>
          <w:sz w:val="18"/>
          <w:szCs w:val="18"/>
        </w:rPr>
        <w:t>W przypadku nieterminowego przystąpienia do usunięcia wad lub nieterminowego</w:t>
      </w:r>
      <w:r w:rsidR="008E07BC">
        <w:rPr>
          <w:rFonts w:ascii="Verdana" w:hAnsi="Verdana" w:cs="Calibri"/>
          <w:sz w:val="18"/>
          <w:szCs w:val="18"/>
        </w:rPr>
        <w:t xml:space="preserve"> </w:t>
      </w:r>
      <w:r w:rsidRPr="008E07BC">
        <w:rPr>
          <w:rFonts w:ascii="Verdana" w:hAnsi="Verdana" w:cs="Calibri"/>
          <w:sz w:val="18"/>
          <w:szCs w:val="18"/>
        </w:rPr>
        <w:t>usunięcia wad/wymiany rzeczy na wolną od wad Gwarant jest zobowiązany do:</w:t>
      </w:r>
    </w:p>
    <w:p w14:paraId="1290CC5F" w14:textId="77777777" w:rsidR="00DB3656" w:rsidRPr="00DB3656" w:rsidRDefault="00DB3656" w:rsidP="008E07BC">
      <w:pPr>
        <w:autoSpaceDN w:val="0"/>
        <w:adjustRightInd w:val="0"/>
        <w:spacing w:line="360" w:lineRule="auto"/>
        <w:ind w:firstLine="709"/>
        <w:jc w:val="both"/>
        <w:rPr>
          <w:rFonts w:ascii="Verdana" w:hAnsi="Verdana" w:cs="Calibri"/>
          <w:sz w:val="18"/>
          <w:szCs w:val="18"/>
        </w:rPr>
      </w:pPr>
      <w:r w:rsidRPr="00DB3656">
        <w:rPr>
          <w:rFonts w:ascii="Verdana" w:hAnsi="Verdana" w:cs="Calibri"/>
          <w:sz w:val="18"/>
          <w:szCs w:val="18"/>
        </w:rPr>
        <w:t>a) zapłaty kary umownej, o której mowa w ust. 1 lit. d);</w:t>
      </w:r>
    </w:p>
    <w:p w14:paraId="57FD0864" w14:textId="77777777" w:rsidR="00DB3656" w:rsidRPr="00DB3656" w:rsidRDefault="00DB3656" w:rsidP="008E07BC">
      <w:pPr>
        <w:autoSpaceDN w:val="0"/>
        <w:adjustRightInd w:val="0"/>
        <w:spacing w:line="360" w:lineRule="auto"/>
        <w:ind w:firstLine="709"/>
        <w:jc w:val="both"/>
        <w:rPr>
          <w:rFonts w:ascii="Verdana" w:hAnsi="Verdana" w:cs="Calibri"/>
          <w:sz w:val="18"/>
          <w:szCs w:val="18"/>
        </w:rPr>
      </w:pPr>
      <w:r w:rsidRPr="00DB3656">
        <w:rPr>
          <w:rFonts w:ascii="Verdana" w:hAnsi="Verdana" w:cs="Calibri"/>
          <w:sz w:val="18"/>
          <w:szCs w:val="18"/>
        </w:rPr>
        <w:t>b) zapłaty odszkodowania, o którym mowa w ust. 1 lit. e).</w:t>
      </w:r>
    </w:p>
    <w:p w14:paraId="2137C0CB" w14:textId="77777777" w:rsidR="00DB3656" w:rsidRPr="00DB3656" w:rsidRDefault="00DB3656" w:rsidP="005C5E5F">
      <w:pPr>
        <w:widowControl/>
        <w:numPr>
          <w:ilvl w:val="0"/>
          <w:numId w:val="56"/>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Ilekroć w dalszych postanowieniach jest mowa o „usunięciu wady” należy przez to rozumieć również wymianę rzeczy wchodzącej w zakres przedmiotu Umowy na wolną od wad.</w:t>
      </w:r>
    </w:p>
    <w:p w14:paraId="72EBE4C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3</w:t>
      </w:r>
    </w:p>
    <w:p w14:paraId="5EB415CF"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Przeglądy gwarancyjne</w:t>
      </w:r>
    </w:p>
    <w:p w14:paraId="3DB5818A"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Komisyjny przegląd gwarancyjny odbędzie się nie wcześniej niż na 6 miesięcy przed upływem ustalonego w Umowie terminu gwarancji oraz nie później niż na 30 dni przed upływem tego terminu.</w:t>
      </w:r>
    </w:p>
    <w:p w14:paraId="77374EB7"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 xml:space="preserve">Datę, godzinę i miejsce dokonania przeglądu gwarancyjnego wyznacza zamawiający, zawiadamiając o nim Gwaranta na piśmie z co najmniej 14 dniowym wyprzedzeniem. </w:t>
      </w:r>
    </w:p>
    <w:p w14:paraId="1FD3BC8A"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skład komisji przeglądowej będą wchodziły co najmniej 1 osoba wyznaczone przez Zamawiającego, co najmniej 1 osoba wyznaczone przez Gwaranta.</w:t>
      </w:r>
    </w:p>
    <w:p w14:paraId="18F4CFEE"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2D9901E" w14:textId="77777777" w:rsidR="00DB3656" w:rsidRPr="00DB3656" w:rsidRDefault="00DB3656" w:rsidP="005C5E5F">
      <w:pPr>
        <w:widowControl/>
        <w:numPr>
          <w:ilvl w:val="0"/>
          <w:numId w:val="57"/>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6F7A7A48"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p>
    <w:p w14:paraId="48B1FC8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4</w:t>
      </w:r>
    </w:p>
    <w:p w14:paraId="6F313522"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Wezwanie do usunięcia wady</w:t>
      </w:r>
    </w:p>
    <w:p w14:paraId="4DD049BE"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W przypadku ujawnienia wady w czasie innym niż podczas przeglądu gwarancyjnego, Zamawiający niezwłocznie, lecz nie później niż w ciągu 7 dni od ujawnienia wady, zawiadomi</w:t>
      </w:r>
    </w:p>
    <w:p w14:paraId="4AA9E98C"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 xml:space="preserve">na piśmie o niej Gwaranta, równocześnie wzywając go do usunięcia ujawnionej wady w </w:t>
      </w:r>
      <w:r w:rsidRPr="00DB3656">
        <w:rPr>
          <w:rFonts w:ascii="Verdana" w:hAnsi="Verdana" w:cs="Calibri"/>
          <w:sz w:val="18"/>
          <w:szCs w:val="18"/>
        </w:rPr>
        <w:lastRenderedPageBreak/>
        <w:t>odpowiednim trybie:</w:t>
      </w:r>
    </w:p>
    <w:p w14:paraId="73716C6F" w14:textId="77777777" w:rsidR="00DB3656" w:rsidRPr="00DB3656" w:rsidRDefault="00DB3656" w:rsidP="00DB3656">
      <w:pPr>
        <w:autoSpaceDN w:val="0"/>
        <w:adjustRightInd w:val="0"/>
        <w:spacing w:line="360" w:lineRule="auto"/>
        <w:ind w:left="720"/>
        <w:jc w:val="both"/>
        <w:rPr>
          <w:rFonts w:ascii="Verdana" w:hAnsi="Verdana" w:cs="Calibri"/>
          <w:sz w:val="18"/>
          <w:szCs w:val="18"/>
        </w:rPr>
      </w:pPr>
      <w:r w:rsidRPr="00DB3656">
        <w:rPr>
          <w:rFonts w:ascii="Verdana" w:hAnsi="Verdana" w:cs="Calibri"/>
          <w:sz w:val="18"/>
          <w:szCs w:val="18"/>
        </w:rPr>
        <w:t>- zwykłym, o którym mowa w § 5 ust. 1, lub</w:t>
      </w:r>
    </w:p>
    <w:p w14:paraId="6159D097" w14:textId="77777777" w:rsidR="00DB3656" w:rsidRPr="00DB3656" w:rsidRDefault="00DB3656" w:rsidP="00DB3656">
      <w:pPr>
        <w:autoSpaceDN w:val="0"/>
        <w:adjustRightInd w:val="0"/>
        <w:spacing w:line="360" w:lineRule="auto"/>
        <w:ind w:left="720"/>
        <w:jc w:val="both"/>
        <w:rPr>
          <w:rFonts w:ascii="Verdana" w:hAnsi="Verdana" w:cs="Calibri"/>
          <w:sz w:val="18"/>
          <w:szCs w:val="18"/>
        </w:rPr>
      </w:pPr>
      <w:r w:rsidRPr="00DB3656">
        <w:rPr>
          <w:rFonts w:ascii="Verdana" w:hAnsi="Verdana" w:cs="Calibri"/>
          <w:sz w:val="18"/>
          <w:szCs w:val="18"/>
        </w:rPr>
        <w:t>- awaryjnym, o którym mowa w § 5 ust. 2.</w:t>
      </w:r>
    </w:p>
    <w:p w14:paraId="4DA40AD8" w14:textId="27C83F92"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5</w:t>
      </w:r>
    </w:p>
    <w:p w14:paraId="2940E014"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Tryby usuwania wad</w:t>
      </w:r>
    </w:p>
    <w:p w14:paraId="38E1306A"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 zwykły:</w:t>
      </w:r>
    </w:p>
    <w:p w14:paraId="320B217C" w14:textId="77777777" w:rsidR="00DB3656" w:rsidRPr="00DB3656" w:rsidRDefault="00DB3656" w:rsidP="005C5E5F">
      <w:pPr>
        <w:widowControl/>
        <w:numPr>
          <w:ilvl w:val="0"/>
          <w:numId w:val="58"/>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Gwarant obowiązany jest przystąpić do usuwania ujawnionej wady w ciągu 7 dni kalendarzowych od daty otrzymania wezwania, o którym mowa w § 4 lub daty sporządzenia Protokołu Przeglądu Gwarancyjnego. Termin usuwania wad nie może być dłuższy niż 14 dni roboczych od daty otrzymania wezwania lub daty sporządzenia Protokołu Przeglądu Gwarancyjnego.</w:t>
      </w:r>
    </w:p>
    <w:p w14:paraId="701056C1"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Tryb awaryjny:</w:t>
      </w:r>
    </w:p>
    <w:p w14:paraId="74127892" w14:textId="77777777" w:rsidR="00632567" w:rsidRDefault="00DB3656" w:rsidP="00DB3656">
      <w:pPr>
        <w:widowControl/>
        <w:numPr>
          <w:ilvl w:val="0"/>
          <w:numId w:val="58"/>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W przypadku, kiedy ujawniona wada ogranicza lub uniemożliwia działanie części lub</w:t>
      </w:r>
      <w:r w:rsidR="00632567">
        <w:rPr>
          <w:rFonts w:ascii="Verdana" w:hAnsi="Verdana" w:cs="Calibri"/>
          <w:sz w:val="18"/>
          <w:szCs w:val="18"/>
        </w:rPr>
        <w:t xml:space="preserve"> </w:t>
      </w:r>
      <w:r w:rsidRPr="00632567">
        <w:rPr>
          <w:rFonts w:ascii="Verdana" w:hAnsi="Verdana" w:cs="Calibri"/>
          <w:sz w:val="18"/>
          <w:szCs w:val="18"/>
        </w:rPr>
        <w:t>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3F82CC71" w14:textId="77777777" w:rsidR="00632567" w:rsidRDefault="00DB3656" w:rsidP="00DB3656">
      <w:pPr>
        <w:widowControl/>
        <w:numPr>
          <w:ilvl w:val="0"/>
          <w:numId w:val="62"/>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przystąpić do usuwania ujawnionej wady niezwłocznie, lecz nie później niż w ciągu 48</w:t>
      </w:r>
      <w:r w:rsidR="00632567">
        <w:rPr>
          <w:rFonts w:ascii="Verdana" w:hAnsi="Verdana" w:cs="Calibri"/>
          <w:sz w:val="18"/>
          <w:szCs w:val="18"/>
        </w:rPr>
        <w:t xml:space="preserve"> </w:t>
      </w:r>
      <w:r w:rsidRPr="00632567">
        <w:rPr>
          <w:rFonts w:ascii="Verdana" w:hAnsi="Verdana" w:cs="Calibri"/>
          <w:sz w:val="18"/>
          <w:szCs w:val="18"/>
        </w:rPr>
        <w:t>godzin od chwili otrzymania wezwania, o którym mowa § 4, lub od chwili sporządzenia Protokołu Przeglądu Gwarancyjnego,</w:t>
      </w:r>
    </w:p>
    <w:p w14:paraId="626ED68A" w14:textId="12A42DEE" w:rsidR="00DB3656" w:rsidRPr="00632567" w:rsidRDefault="00DB3656" w:rsidP="00DB3656">
      <w:pPr>
        <w:widowControl/>
        <w:numPr>
          <w:ilvl w:val="0"/>
          <w:numId w:val="62"/>
        </w:numPr>
        <w:suppressAutoHyphens w:val="0"/>
        <w:autoSpaceDN w:val="0"/>
        <w:adjustRightInd w:val="0"/>
        <w:spacing w:line="360" w:lineRule="auto"/>
        <w:jc w:val="both"/>
        <w:rPr>
          <w:rFonts w:ascii="Verdana" w:hAnsi="Verdana" w:cs="Calibri"/>
          <w:sz w:val="18"/>
          <w:szCs w:val="18"/>
        </w:rPr>
      </w:pPr>
      <w:r w:rsidRPr="00632567">
        <w:rPr>
          <w:rFonts w:ascii="Verdana" w:hAnsi="Verdana" w:cs="Calibri"/>
          <w:sz w:val="18"/>
          <w:szCs w:val="18"/>
        </w:rPr>
        <w:t>usunąć wadę w najwcześniej możliwym terminie, nie później niż w ciągu 3 dni kalendarzowych od chwili otrzymania wezwania, o którym mowa w § 4 lub daty sporządzenia Protokołu Przeglądu Gwarancyjnego.</w:t>
      </w:r>
    </w:p>
    <w:p w14:paraId="512955DB"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3. Usunięcie wad uważa się za skuteczne z chwilą podpisania przez obie strony Protokołu</w:t>
      </w:r>
    </w:p>
    <w:p w14:paraId="39CF97B6" w14:textId="77777777" w:rsidR="00DB3656" w:rsidRPr="00DB3656" w:rsidRDefault="00DB3656" w:rsidP="00DB3656">
      <w:pPr>
        <w:autoSpaceDN w:val="0"/>
        <w:adjustRightInd w:val="0"/>
        <w:spacing w:line="360" w:lineRule="auto"/>
        <w:jc w:val="both"/>
        <w:rPr>
          <w:rFonts w:ascii="Verdana" w:hAnsi="Verdana" w:cs="Calibri"/>
          <w:sz w:val="18"/>
          <w:szCs w:val="18"/>
        </w:rPr>
      </w:pPr>
      <w:r w:rsidRPr="00DB3656">
        <w:rPr>
          <w:rFonts w:ascii="Verdana" w:hAnsi="Verdana" w:cs="Calibri"/>
          <w:sz w:val="18"/>
          <w:szCs w:val="18"/>
        </w:rPr>
        <w:t>odbioru prac z usuwania wad.</w:t>
      </w:r>
    </w:p>
    <w:p w14:paraId="6BFC0332"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6</w:t>
      </w:r>
    </w:p>
    <w:p w14:paraId="3E138C73"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Komunikacja</w:t>
      </w:r>
    </w:p>
    <w:p w14:paraId="0EFFF837"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Wszelka komunikacja pomiędzy stronami wymaga zachowania formy pisemnej.</w:t>
      </w:r>
    </w:p>
    <w:p w14:paraId="0CE200B1"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Komunikacja za pomocą telefaksu lub poczty elektronicznej (e-mail) będzie uważana za prowadzoną w formie pisemnej, o ile treść telefaksu lub e-maila zostanie niezwłocznie potwierdzona na piśmie, tj. poprzez nadanie w dniu wysłania faksu listu potwierdzającego treść faksu lub e-mail. Data otrzymania tak potwierdzonego faksu lub e-mail będzie uważana za datę otrzymania pisma.</w:t>
      </w:r>
    </w:p>
    <w:p w14:paraId="1DB2CA4A" w14:textId="77777777" w:rsidR="008F7073" w:rsidRDefault="00DB3656" w:rsidP="008F7073">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Wszelkie pisma skierowane do Gwaranta należy wysyłać na adres: [adres Wykonawcy, nr faksu, adres e-mail] ............................</w:t>
      </w:r>
    </w:p>
    <w:p w14:paraId="4565F588" w14:textId="5147A2BF" w:rsidR="00DB3656" w:rsidRPr="008F7073" w:rsidRDefault="00DB3656" w:rsidP="008F7073">
      <w:pPr>
        <w:widowControl/>
        <w:numPr>
          <w:ilvl w:val="0"/>
          <w:numId w:val="59"/>
        </w:numPr>
        <w:suppressAutoHyphens w:val="0"/>
        <w:autoSpaceDN w:val="0"/>
        <w:adjustRightInd w:val="0"/>
        <w:spacing w:line="360" w:lineRule="auto"/>
        <w:jc w:val="both"/>
        <w:rPr>
          <w:rFonts w:ascii="Verdana" w:hAnsi="Verdana" w:cs="Calibri"/>
          <w:sz w:val="18"/>
          <w:szCs w:val="18"/>
        </w:rPr>
      </w:pPr>
      <w:r w:rsidRPr="008F7073">
        <w:rPr>
          <w:rFonts w:ascii="Verdana" w:hAnsi="Verdana" w:cs="Calibri"/>
          <w:sz w:val="18"/>
          <w:szCs w:val="18"/>
        </w:rPr>
        <w:t xml:space="preserve">Wszelkie pisma skierowane do zamawiającego należy wysyłać na adres: </w:t>
      </w:r>
      <w:r w:rsidR="008F7073" w:rsidRPr="008F7073">
        <w:rPr>
          <w:rFonts w:ascii="Verdana" w:eastAsia="SimSun" w:hAnsi="Verdana" w:cs="Times New Roman"/>
          <w:b/>
          <w:sz w:val="18"/>
          <w:szCs w:val="18"/>
        </w:rPr>
        <w:t>Zespół Opolskich Parków Krajobrazowych (ZOPK)</w:t>
      </w:r>
      <w:r w:rsidR="008F7073">
        <w:rPr>
          <w:rFonts w:ascii="Verdana" w:hAnsi="Verdana" w:cs="Calibri"/>
          <w:sz w:val="18"/>
          <w:szCs w:val="18"/>
        </w:rPr>
        <w:t xml:space="preserve"> </w:t>
      </w:r>
      <w:r w:rsidR="008F7073" w:rsidRPr="008F7073">
        <w:rPr>
          <w:rFonts w:ascii="Verdana" w:eastAsia="SimSun" w:hAnsi="Verdana" w:cs="Times New Roman"/>
          <w:b/>
          <w:bCs/>
          <w:sz w:val="18"/>
          <w:szCs w:val="18"/>
        </w:rPr>
        <w:t>Pokrzywna 11,  48-267 Jarnołtówek.</w:t>
      </w:r>
    </w:p>
    <w:p w14:paraId="73892B29"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lastRenderedPageBreak/>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7049AC0B" w14:textId="77777777" w:rsidR="00DB3656" w:rsidRPr="00DB3656" w:rsidRDefault="00DB3656" w:rsidP="005C5E5F">
      <w:pPr>
        <w:widowControl/>
        <w:numPr>
          <w:ilvl w:val="0"/>
          <w:numId w:val="59"/>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 xml:space="preserve"> Gwarant jest obowiązany w terminie 7 dni od daty złożenia wniosku o upadłość lub likwidację powiadomić na piśmie o tym fakcie zamawiającego.</w:t>
      </w:r>
    </w:p>
    <w:p w14:paraId="7AE7F26A"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 7</w:t>
      </w:r>
    </w:p>
    <w:p w14:paraId="2F4BBAA7" w14:textId="77777777" w:rsidR="00DB3656" w:rsidRPr="00DB3656" w:rsidRDefault="00DB3656" w:rsidP="00DB3656">
      <w:pPr>
        <w:autoSpaceDN w:val="0"/>
        <w:adjustRightInd w:val="0"/>
        <w:spacing w:line="360" w:lineRule="auto"/>
        <w:jc w:val="center"/>
        <w:rPr>
          <w:rFonts w:ascii="Verdana" w:hAnsi="Verdana" w:cs="Calibri-Bold"/>
          <w:b/>
          <w:bCs/>
          <w:sz w:val="18"/>
          <w:szCs w:val="18"/>
        </w:rPr>
      </w:pPr>
      <w:r w:rsidRPr="00DB3656">
        <w:rPr>
          <w:rFonts w:ascii="Verdana" w:hAnsi="Verdana" w:cs="Calibri-Bold"/>
          <w:b/>
          <w:bCs/>
          <w:sz w:val="18"/>
          <w:szCs w:val="18"/>
        </w:rPr>
        <w:t>Postanowienia końcowe</w:t>
      </w:r>
    </w:p>
    <w:p w14:paraId="0744731C"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 sprawach nieuregulowanych zastosowanie mają odpowiednie przepisy prawa polskiego,                       w szczególności Kodeksu cywilnego.</w:t>
      </w:r>
    </w:p>
    <w:p w14:paraId="6800B5DD"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Integralną częścią niniejszej Karty Gwarancyjnej jest Umowa oraz inne dokumenty będące jej nierozłączną częścią.</w:t>
      </w:r>
    </w:p>
    <w:p w14:paraId="7E4DBE11"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Wszelkie zmiany niniejszej Karty Gwarancyjnej wymagają formy pisemnej pod rygorem nieważności.</w:t>
      </w:r>
    </w:p>
    <w:p w14:paraId="078189C4" w14:textId="77777777" w:rsidR="00DB3656" w:rsidRPr="00DB3656" w:rsidRDefault="00DB3656" w:rsidP="005C5E5F">
      <w:pPr>
        <w:widowControl/>
        <w:numPr>
          <w:ilvl w:val="0"/>
          <w:numId w:val="60"/>
        </w:numPr>
        <w:suppressAutoHyphens w:val="0"/>
        <w:autoSpaceDN w:val="0"/>
        <w:adjustRightInd w:val="0"/>
        <w:spacing w:line="360" w:lineRule="auto"/>
        <w:jc w:val="both"/>
        <w:rPr>
          <w:rFonts w:ascii="Verdana" w:hAnsi="Verdana" w:cs="Calibri"/>
          <w:sz w:val="18"/>
          <w:szCs w:val="18"/>
        </w:rPr>
      </w:pPr>
      <w:r w:rsidRPr="00DB3656">
        <w:rPr>
          <w:rFonts w:ascii="Verdana" w:hAnsi="Verdana" w:cs="Calibri"/>
          <w:sz w:val="18"/>
          <w:szCs w:val="18"/>
        </w:rPr>
        <w:t>Niniejszą Kartę Gwarancyjną sporządzono w dwóch egzemplarzach na prawach oryginału, po jednym dla każdej ze stron.</w:t>
      </w:r>
    </w:p>
    <w:p w14:paraId="0F8ED3C9" w14:textId="77777777" w:rsidR="00DB3656" w:rsidRPr="00DB3656" w:rsidRDefault="00DB3656" w:rsidP="00DB3656">
      <w:pPr>
        <w:autoSpaceDN w:val="0"/>
        <w:adjustRightInd w:val="0"/>
        <w:spacing w:line="360" w:lineRule="auto"/>
        <w:jc w:val="both"/>
        <w:rPr>
          <w:rFonts w:ascii="Verdana" w:hAnsi="Verdana" w:cs="Calibri"/>
          <w:sz w:val="18"/>
          <w:szCs w:val="18"/>
        </w:rPr>
      </w:pPr>
    </w:p>
    <w:p w14:paraId="6CBBD82D" w14:textId="77777777" w:rsidR="00DB3656" w:rsidRPr="00DB3656" w:rsidRDefault="00DB3656" w:rsidP="00DB3656">
      <w:pPr>
        <w:spacing w:line="360" w:lineRule="auto"/>
        <w:rPr>
          <w:rFonts w:ascii="Calibri" w:hAnsi="Calibri"/>
          <w:b/>
        </w:rPr>
      </w:pPr>
      <w:r w:rsidRPr="00DB3656">
        <w:rPr>
          <w:rFonts w:ascii="Verdana" w:hAnsi="Verdana" w:cs="Calibri"/>
          <w:sz w:val="18"/>
          <w:szCs w:val="18"/>
        </w:rPr>
        <w:t>GWARANT (WYKONAWCA): …………………………………….</w:t>
      </w:r>
    </w:p>
    <w:p w14:paraId="2C76FD49" w14:textId="6BDFA4E5" w:rsidR="00C1734C" w:rsidRDefault="00C1734C" w:rsidP="00C31D52">
      <w:pPr>
        <w:spacing w:line="360" w:lineRule="auto"/>
        <w:rPr>
          <w:rFonts w:ascii="Verdana" w:hAnsi="Verdana" w:cs="Times New Roman"/>
          <w:sz w:val="18"/>
          <w:szCs w:val="18"/>
        </w:rPr>
      </w:pPr>
    </w:p>
    <w:p w14:paraId="7DC5DB0D" w14:textId="14C16EEF" w:rsidR="00C1734C" w:rsidRDefault="00C1734C" w:rsidP="00C31D52">
      <w:pPr>
        <w:spacing w:line="360" w:lineRule="auto"/>
        <w:rPr>
          <w:rFonts w:ascii="Verdana" w:hAnsi="Verdana" w:cs="Times New Roman"/>
          <w:sz w:val="18"/>
          <w:szCs w:val="18"/>
        </w:rPr>
      </w:pPr>
    </w:p>
    <w:p w14:paraId="5BC9829E" w14:textId="46E28AE9" w:rsidR="005F4465" w:rsidRDefault="005F4465" w:rsidP="00C31D52">
      <w:pPr>
        <w:spacing w:line="360" w:lineRule="auto"/>
        <w:rPr>
          <w:rFonts w:ascii="Verdana" w:hAnsi="Verdana" w:cs="Times New Roman"/>
          <w:sz w:val="18"/>
          <w:szCs w:val="18"/>
        </w:rPr>
      </w:pPr>
    </w:p>
    <w:p w14:paraId="7BF7F671" w14:textId="72B6392B" w:rsidR="00DA7A5B" w:rsidRDefault="00DA7A5B" w:rsidP="00C31D52">
      <w:pPr>
        <w:spacing w:line="360" w:lineRule="auto"/>
        <w:rPr>
          <w:rFonts w:ascii="Verdana" w:hAnsi="Verdana" w:cs="Times New Roman"/>
          <w:sz w:val="18"/>
          <w:szCs w:val="18"/>
        </w:rPr>
      </w:pPr>
    </w:p>
    <w:p w14:paraId="53BC2B05" w14:textId="74CB3727" w:rsidR="00DA7A5B" w:rsidRDefault="00DA7A5B" w:rsidP="00C31D52">
      <w:pPr>
        <w:spacing w:line="360" w:lineRule="auto"/>
        <w:rPr>
          <w:rFonts w:ascii="Verdana" w:hAnsi="Verdana" w:cs="Times New Roman"/>
          <w:sz w:val="18"/>
          <w:szCs w:val="18"/>
        </w:rPr>
      </w:pPr>
    </w:p>
    <w:p w14:paraId="330FD94A" w14:textId="020FCB1F" w:rsidR="00DA7A5B" w:rsidRDefault="00DA7A5B" w:rsidP="00C31D52">
      <w:pPr>
        <w:spacing w:line="360" w:lineRule="auto"/>
        <w:rPr>
          <w:rFonts w:ascii="Verdana" w:hAnsi="Verdana" w:cs="Times New Roman"/>
          <w:sz w:val="18"/>
          <w:szCs w:val="18"/>
        </w:rPr>
      </w:pPr>
    </w:p>
    <w:p w14:paraId="32F01292" w14:textId="3F052842" w:rsidR="00DA7A5B" w:rsidRDefault="00DA7A5B" w:rsidP="00C31D52">
      <w:pPr>
        <w:spacing w:line="360" w:lineRule="auto"/>
        <w:rPr>
          <w:rFonts w:ascii="Verdana" w:hAnsi="Verdana" w:cs="Times New Roman"/>
          <w:sz w:val="18"/>
          <w:szCs w:val="18"/>
        </w:rPr>
      </w:pPr>
    </w:p>
    <w:p w14:paraId="43E645D1" w14:textId="74113498" w:rsidR="00DA7A5B" w:rsidRDefault="00DA7A5B" w:rsidP="00C31D52">
      <w:pPr>
        <w:spacing w:line="360" w:lineRule="auto"/>
        <w:rPr>
          <w:rFonts w:ascii="Verdana" w:hAnsi="Verdana" w:cs="Times New Roman"/>
          <w:sz w:val="18"/>
          <w:szCs w:val="18"/>
        </w:rPr>
      </w:pPr>
    </w:p>
    <w:p w14:paraId="531BAAF8" w14:textId="677AE0C1" w:rsidR="00DA7A5B" w:rsidRDefault="00DA7A5B" w:rsidP="00C31D52">
      <w:pPr>
        <w:spacing w:line="360" w:lineRule="auto"/>
        <w:rPr>
          <w:rFonts w:ascii="Verdana" w:hAnsi="Verdana" w:cs="Times New Roman"/>
          <w:sz w:val="18"/>
          <w:szCs w:val="18"/>
        </w:rPr>
      </w:pPr>
    </w:p>
    <w:p w14:paraId="700D4532" w14:textId="48247D62" w:rsidR="00DA7A5B" w:rsidRDefault="00DA7A5B" w:rsidP="00C31D52">
      <w:pPr>
        <w:spacing w:line="360" w:lineRule="auto"/>
        <w:rPr>
          <w:rFonts w:ascii="Verdana" w:hAnsi="Verdana" w:cs="Times New Roman"/>
          <w:sz w:val="18"/>
          <w:szCs w:val="18"/>
        </w:rPr>
      </w:pPr>
    </w:p>
    <w:p w14:paraId="3AEAF9EF" w14:textId="63831DCA" w:rsidR="00DA7A5B" w:rsidRDefault="00DA7A5B" w:rsidP="00C31D52">
      <w:pPr>
        <w:spacing w:line="360" w:lineRule="auto"/>
        <w:rPr>
          <w:rFonts w:ascii="Verdana" w:hAnsi="Verdana" w:cs="Times New Roman"/>
          <w:sz w:val="18"/>
          <w:szCs w:val="18"/>
        </w:rPr>
      </w:pPr>
    </w:p>
    <w:p w14:paraId="381AB1AA" w14:textId="731E9415" w:rsidR="00DA7A5B" w:rsidRDefault="00DA7A5B" w:rsidP="00C31D52">
      <w:pPr>
        <w:spacing w:line="360" w:lineRule="auto"/>
        <w:rPr>
          <w:rFonts w:ascii="Verdana" w:hAnsi="Verdana" w:cs="Times New Roman"/>
          <w:sz w:val="18"/>
          <w:szCs w:val="18"/>
        </w:rPr>
      </w:pPr>
    </w:p>
    <w:p w14:paraId="7723D4D9" w14:textId="34A98657" w:rsidR="00DA7A5B" w:rsidRDefault="00DA7A5B" w:rsidP="00C31D52">
      <w:pPr>
        <w:spacing w:line="360" w:lineRule="auto"/>
        <w:rPr>
          <w:rFonts w:ascii="Verdana" w:hAnsi="Verdana" w:cs="Times New Roman"/>
          <w:sz w:val="18"/>
          <w:szCs w:val="18"/>
        </w:rPr>
      </w:pPr>
    </w:p>
    <w:p w14:paraId="669374AC" w14:textId="41EFC5BF" w:rsidR="00DA7A5B" w:rsidRDefault="00DA7A5B" w:rsidP="00C31D52">
      <w:pPr>
        <w:spacing w:line="360" w:lineRule="auto"/>
        <w:rPr>
          <w:rFonts w:ascii="Verdana" w:hAnsi="Verdana" w:cs="Times New Roman"/>
          <w:sz w:val="18"/>
          <w:szCs w:val="18"/>
        </w:rPr>
      </w:pPr>
    </w:p>
    <w:p w14:paraId="2682135E" w14:textId="672DD4F6" w:rsidR="00DA7A5B" w:rsidRDefault="00DA7A5B" w:rsidP="00C31D52">
      <w:pPr>
        <w:spacing w:line="360" w:lineRule="auto"/>
        <w:rPr>
          <w:rFonts w:ascii="Verdana" w:hAnsi="Verdana" w:cs="Times New Roman"/>
          <w:sz w:val="18"/>
          <w:szCs w:val="18"/>
        </w:rPr>
      </w:pPr>
    </w:p>
    <w:p w14:paraId="644FDD12" w14:textId="66E0F778" w:rsidR="00DA7A5B" w:rsidRDefault="00DA7A5B" w:rsidP="00C31D52">
      <w:pPr>
        <w:spacing w:line="360" w:lineRule="auto"/>
        <w:rPr>
          <w:rFonts w:ascii="Verdana" w:hAnsi="Verdana" w:cs="Times New Roman"/>
          <w:sz w:val="18"/>
          <w:szCs w:val="18"/>
        </w:rPr>
      </w:pPr>
    </w:p>
    <w:p w14:paraId="5F82A111" w14:textId="3169E749" w:rsidR="00DA7A5B" w:rsidRDefault="00DA7A5B" w:rsidP="00C31D52">
      <w:pPr>
        <w:spacing w:line="360" w:lineRule="auto"/>
        <w:rPr>
          <w:rFonts w:ascii="Verdana" w:hAnsi="Verdana" w:cs="Times New Roman"/>
          <w:sz w:val="18"/>
          <w:szCs w:val="18"/>
        </w:rPr>
      </w:pPr>
    </w:p>
    <w:p w14:paraId="46DABAC1" w14:textId="503B52C8" w:rsidR="00DA7A5B" w:rsidRDefault="00DA7A5B" w:rsidP="00C31D52">
      <w:pPr>
        <w:spacing w:line="360" w:lineRule="auto"/>
        <w:rPr>
          <w:rFonts w:ascii="Verdana" w:hAnsi="Verdana" w:cs="Times New Roman"/>
          <w:sz w:val="18"/>
          <w:szCs w:val="18"/>
        </w:rPr>
      </w:pPr>
    </w:p>
    <w:p w14:paraId="0EE3A63D" w14:textId="4E6D34FF" w:rsidR="00DA7A5B" w:rsidRDefault="00DA7A5B" w:rsidP="00C31D52">
      <w:pPr>
        <w:spacing w:line="360" w:lineRule="auto"/>
        <w:rPr>
          <w:rFonts w:ascii="Verdana" w:hAnsi="Verdana" w:cs="Times New Roman"/>
          <w:sz w:val="18"/>
          <w:szCs w:val="18"/>
        </w:rPr>
      </w:pPr>
    </w:p>
    <w:p w14:paraId="4E96F560" w14:textId="10503C72" w:rsidR="00DA7A5B" w:rsidRDefault="00DA7A5B" w:rsidP="00C31D52">
      <w:pPr>
        <w:spacing w:line="360" w:lineRule="auto"/>
        <w:rPr>
          <w:rFonts w:ascii="Verdana" w:hAnsi="Verdana" w:cs="Times New Roman"/>
          <w:sz w:val="18"/>
          <w:szCs w:val="18"/>
        </w:rPr>
      </w:pPr>
    </w:p>
    <w:p w14:paraId="712B8959" w14:textId="2E41146B" w:rsidR="00DA7A5B" w:rsidRDefault="00DA7A5B" w:rsidP="00C31D52">
      <w:pPr>
        <w:spacing w:line="360" w:lineRule="auto"/>
        <w:rPr>
          <w:rFonts w:ascii="Verdana" w:hAnsi="Verdana" w:cs="Times New Roman"/>
          <w:sz w:val="18"/>
          <w:szCs w:val="18"/>
        </w:rPr>
      </w:pPr>
    </w:p>
    <w:p w14:paraId="11B914BB" w14:textId="045D04D5" w:rsidR="00DA7A5B" w:rsidRDefault="00DA7A5B" w:rsidP="00C31D52">
      <w:pPr>
        <w:spacing w:line="360" w:lineRule="auto"/>
        <w:rPr>
          <w:rFonts w:ascii="Verdana" w:hAnsi="Verdana" w:cs="Times New Roman"/>
          <w:sz w:val="18"/>
          <w:szCs w:val="18"/>
        </w:rPr>
      </w:pPr>
    </w:p>
    <w:p w14:paraId="7F8F0A02" w14:textId="2D7FFC7E" w:rsidR="00DA7A5B" w:rsidRDefault="00DA7A5B" w:rsidP="00C31D52">
      <w:pPr>
        <w:spacing w:line="360" w:lineRule="auto"/>
        <w:rPr>
          <w:rFonts w:ascii="Verdana" w:hAnsi="Verdana" w:cs="Times New Roman"/>
          <w:sz w:val="18"/>
          <w:szCs w:val="18"/>
        </w:rPr>
      </w:pPr>
    </w:p>
    <w:p w14:paraId="22063ABA" w14:textId="6407B9F3" w:rsidR="00DA7A5B" w:rsidRDefault="00DA7A5B" w:rsidP="00C31D52">
      <w:pPr>
        <w:spacing w:line="360" w:lineRule="auto"/>
        <w:rPr>
          <w:rFonts w:ascii="Verdana" w:hAnsi="Verdana" w:cs="Times New Roman"/>
          <w:sz w:val="18"/>
          <w:szCs w:val="18"/>
        </w:rPr>
      </w:pPr>
    </w:p>
    <w:p w14:paraId="17758AF4" w14:textId="136066CB" w:rsidR="00DA7A5B" w:rsidRDefault="00DA7A5B" w:rsidP="00C31D52">
      <w:pPr>
        <w:spacing w:line="360" w:lineRule="auto"/>
        <w:rPr>
          <w:rFonts w:ascii="Verdana" w:hAnsi="Verdana" w:cs="Times New Roman"/>
          <w:sz w:val="18"/>
          <w:szCs w:val="18"/>
        </w:rPr>
      </w:pPr>
    </w:p>
    <w:p w14:paraId="74543D67" w14:textId="5EC49971" w:rsidR="00DA7A5B" w:rsidRDefault="00DA7A5B" w:rsidP="00C31D52">
      <w:pPr>
        <w:spacing w:line="360" w:lineRule="auto"/>
        <w:rPr>
          <w:rFonts w:ascii="Verdana" w:hAnsi="Verdana" w:cs="Times New Roman"/>
          <w:sz w:val="18"/>
          <w:szCs w:val="18"/>
        </w:rPr>
      </w:pPr>
    </w:p>
    <w:p w14:paraId="373F7C29" w14:textId="198B1141" w:rsidR="00DA7A5B" w:rsidRDefault="00DA7A5B" w:rsidP="00C31D52">
      <w:pPr>
        <w:spacing w:line="360" w:lineRule="auto"/>
        <w:rPr>
          <w:rFonts w:ascii="Verdana" w:hAnsi="Verdana" w:cs="Times New Roman"/>
          <w:sz w:val="18"/>
          <w:szCs w:val="18"/>
        </w:rPr>
      </w:pPr>
    </w:p>
    <w:p w14:paraId="0721B4B9" w14:textId="331EC2F9" w:rsidR="00DA7A5B" w:rsidRDefault="00DA7A5B" w:rsidP="00C31D52">
      <w:pPr>
        <w:spacing w:line="360" w:lineRule="auto"/>
        <w:rPr>
          <w:rFonts w:ascii="Verdana" w:hAnsi="Verdana" w:cs="Times New Roman"/>
          <w:sz w:val="18"/>
          <w:szCs w:val="18"/>
        </w:rPr>
      </w:pPr>
    </w:p>
    <w:p w14:paraId="3E2A92EA" w14:textId="0252E74A" w:rsidR="00DA7A5B" w:rsidRDefault="00DA7A5B" w:rsidP="00C31D52">
      <w:pPr>
        <w:spacing w:line="360" w:lineRule="auto"/>
        <w:rPr>
          <w:rFonts w:ascii="Verdana" w:hAnsi="Verdana" w:cs="Times New Roman"/>
          <w:sz w:val="18"/>
          <w:szCs w:val="18"/>
        </w:rPr>
      </w:pPr>
    </w:p>
    <w:p w14:paraId="417FB1E9" w14:textId="5AD9220B" w:rsidR="00DA7A5B" w:rsidRDefault="00DA7A5B" w:rsidP="00C31D52">
      <w:pPr>
        <w:spacing w:line="360" w:lineRule="auto"/>
        <w:rPr>
          <w:rFonts w:ascii="Verdana" w:hAnsi="Verdana" w:cs="Times New Roman"/>
          <w:sz w:val="18"/>
          <w:szCs w:val="18"/>
        </w:rPr>
      </w:pPr>
    </w:p>
    <w:p w14:paraId="56FBEE24" w14:textId="19EBB55F" w:rsidR="00DA7A5B" w:rsidRDefault="00DA7A5B" w:rsidP="00C31D52">
      <w:pPr>
        <w:spacing w:line="360" w:lineRule="auto"/>
        <w:rPr>
          <w:rFonts w:ascii="Verdana" w:hAnsi="Verdana" w:cs="Times New Roman"/>
          <w:sz w:val="18"/>
          <w:szCs w:val="18"/>
        </w:rPr>
      </w:pPr>
    </w:p>
    <w:p w14:paraId="0299AC45" w14:textId="77777777" w:rsidR="00DA7A5B" w:rsidRDefault="00DA7A5B" w:rsidP="00C31D52">
      <w:pPr>
        <w:spacing w:line="360" w:lineRule="auto"/>
        <w:rPr>
          <w:rFonts w:ascii="Verdana" w:hAnsi="Verdana" w:cs="Times New Roman"/>
          <w:sz w:val="18"/>
          <w:szCs w:val="18"/>
        </w:rPr>
      </w:pPr>
    </w:p>
    <w:p w14:paraId="0BC9A645" w14:textId="77777777" w:rsidR="00A001D9" w:rsidRDefault="00426CD5" w:rsidP="008B02AB">
      <w:pPr>
        <w:rPr>
          <w:rFonts w:ascii="Times New Roman" w:hAnsi="Times New Roman"/>
          <w:sz w:val="24"/>
          <w:szCs w:val="24"/>
        </w:rPr>
      </w:pPr>
      <w:r>
        <w:rPr>
          <w:rFonts w:ascii="Times New Roman" w:hAnsi="Times New Roman"/>
          <w:b/>
          <w:sz w:val="24"/>
          <w:szCs w:val="24"/>
        </w:rPr>
        <w:t>OPK.KS</w:t>
      </w:r>
      <w:r w:rsidR="00DB3656">
        <w:rPr>
          <w:rFonts w:ascii="Times New Roman" w:hAnsi="Times New Roman"/>
          <w:b/>
          <w:sz w:val="24"/>
          <w:szCs w:val="24"/>
        </w:rPr>
        <w:t>.054</w:t>
      </w:r>
      <w:r w:rsidRPr="009B002B">
        <w:rPr>
          <w:rFonts w:ascii="Times New Roman" w:hAnsi="Times New Roman"/>
          <w:sz w:val="24"/>
          <w:szCs w:val="24"/>
        </w:rPr>
        <w:tab/>
      </w:r>
      <w:r w:rsidRPr="009B002B">
        <w:rPr>
          <w:rFonts w:ascii="Times New Roman" w:hAnsi="Times New Roman"/>
          <w:sz w:val="24"/>
          <w:szCs w:val="24"/>
        </w:rPr>
        <w:tab/>
      </w:r>
      <w:r w:rsidRPr="009B002B">
        <w:rPr>
          <w:rFonts w:ascii="Times New Roman" w:hAnsi="Times New Roman"/>
          <w:sz w:val="24"/>
          <w:szCs w:val="24"/>
        </w:rPr>
        <w:tab/>
      </w:r>
      <w:r w:rsidRPr="009B002B">
        <w:rPr>
          <w:rFonts w:ascii="Times New Roman" w:hAnsi="Times New Roman"/>
          <w:sz w:val="24"/>
          <w:szCs w:val="24"/>
        </w:rPr>
        <w:tab/>
      </w:r>
      <w:r w:rsidR="008B02AB">
        <w:rPr>
          <w:rFonts w:ascii="Times New Roman" w:hAnsi="Times New Roman"/>
          <w:sz w:val="24"/>
          <w:szCs w:val="24"/>
        </w:rPr>
        <w:t xml:space="preserve">                             </w:t>
      </w:r>
      <w:r>
        <w:rPr>
          <w:rFonts w:ascii="Times New Roman" w:hAnsi="Times New Roman"/>
          <w:sz w:val="24"/>
          <w:szCs w:val="24"/>
        </w:rPr>
        <w:t xml:space="preserve">                     </w:t>
      </w:r>
    </w:p>
    <w:p w14:paraId="6FDE0CEA" w14:textId="4227CBFE" w:rsidR="00426CD5" w:rsidRPr="009B002B" w:rsidRDefault="00426CD5" w:rsidP="00A001D9">
      <w:pPr>
        <w:jc w:val="righ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Załącznik nr </w:t>
      </w:r>
      <w:r w:rsidR="00BB3F14">
        <w:rPr>
          <w:rFonts w:ascii="Times New Roman" w:hAnsi="Times New Roman"/>
          <w:b/>
          <w:sz w:val="24"/>
          <w:szCs w:val="24"/>
        </w:rPr>
        <w:t>5</w:t>
      </w:r>
      <w:r w:rsidRPr="009B002B">
        <w:rPr>
          <w:rFonts w:ascii="Times New Roman" w:hAnsi="Times New Roman"/>
          <w:b/>
          <w:sz w:val="24"/>
          <w:szCs w:val="24"/>
        </w:rPr>
        <w:t xml:space="preserve"> </w:t>
      </w:r>
    </w:p>
    <w:p w14:paraId="34A26DD0" w14:textId="77777777" w:rsidR="00426CD5" w:rsidRPr="009B002B" w:rsidRDefault="00426CD5" w:rsidP="00426CD5">
      <w:pPr>
        <w:rPr>
          <w:rFonts w:ascii="Times New Roman" w:hAnsi="Times New Roman"/>
          <w:sz w:val="24"/>
          <w:szCs w:val="24"/>
        </w:rPr>
      </w:pPr>
    </w:p>
    <w:p w14:paraId="565B8154" w14:textId="77777777" w:rsidR="00C81C3A" w:rsidRDefault="00C81C3A" w:rsidP="00426CD5">
      <w:pPr>
        <w:jc w:val="center"/>
        <w:rPr>
          <w:rFonts w:ascii="Times New Roman" w:hAnsi="Times New Roman"/>
          <w:b/>
          <w:sz w:val="28"/>
          <w:szCs w:val="28"/>
        </w:rPr>
      </w:pPr>
    </w:p>
    <w:p w14:paraId="0F7D5946" w14:textId="3968E23C" w:rsidR="00426CD5" w:rsidRDefault="00426CD5" w:rsidP="00426CD5">
      <w:pPr>
        <w:jc w:val="center"/>
        <w:rPr>
          <w:rFonts w:ascii="Times New Roman" w:hAnsi="Times New Roman"/>
          <w:b/>
          <w:sz w:val="28"/>
          <w:szCs w:val="28"/>
        </w:rPr>
      </w:pPr>
      <w:r w:rsidRPr="009B002B">
        <w:rPr>
          <w:rFonts w:ascii="Times New Roman" w:hAnsi="Times New Roman"/>
          <w:b/>
          <w:sz w:val="28"/>
          <w:szCs w:val="28"/>
        </w:rPr>
        <w:t>SZCZEGÓŁOWY OPIS PRZEDMIOTU ZAMÓWIENIA</w:t>
      </w:r>
    </w:p>
    <w:p w14:paraId="07BBFAEE" w14:textId="77777777" w:rsidR="00A001D9" w:rsidRPr="009B002B" w:rsidRDefault="00A001D9" w:rsidP="00426CD5">
      <w:pPr>
        <w:jc w:val="center"/>
        <w:rPr>
          <w:rFonts w:ascii="Times New Roman" w:hAnsi="Times New Roman"/>
          <w:b/>
          <w:sz w:val="28"/>
          <w:szCs w:val="28"/>
        </w:rPr>
      </w:pPr>
    </w:p>
    <w:p w14:paraId="56D6792B" w14:textId="1A784B45" w:rsidR="00426CD5" w:rsidRPr="005F4465" w:rsidRDefault="00426CD5" w:rsidP="005F4465">
      <w:pPr>
        <w:spacing w:line="360" w:lineRule="auto"/>
        <w:jc w:val="center"/>
        <w:rPr>
          <w:rFonts w:ascii="Verdana" w:hAnsi="Verdana"/>
          <w:b/>
          <w:sz w:val="18"/>
          <w:szCs w:val="18"/>
        </w:rPr>
      </w:pPr>
    </w:p>
    <w:p w14:paraId="3DB10B2D" w14:textId="6F6A18B8" w:rsidR="005F4465" w:rsidRPr="005F4465" w:rsidRDefault="005F4465" w:rsidP="005F4465">
      <w:pPr>
        <w:spacing w:line="360" w:lineRule="auto"/>
        <w:jc w:val="center"/>
        <w:rPr>
          <w:rFonts w:ascii="Verdana" w:hAnsi="Verdana"/>
          <w:b/>
          <w:sz w:val="18"/>
          <w:szCs w:val="18"/>
        </w:rPr>
      </w:pPr>
      <w:r w:rsidRPr="005F4465">
        <w:rPr>
          <w:noProof/>
          <w:lang w:eastAsia="pl-PL"/>
        </w:rPr>
        <w:lastRenderedPageBreak/>
        <w:drawing>
          <wp:inline distT="0" distB="0" distL="0" distR="0" wp14:anchorId="4335DC8B" wp14:editId="2244832C">
            <wp:extent cx="5759450" cy="637794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6377940"/>
                    </a:xfrm>
                    <a:prstGeom prst="rect">
                      <a:avLst/>
                    </a:prstGeom>
                    <a:noFill/>
                    <a:ln>
                      <a:noFill/>
                    </a:ln>
                  </pic:spPr>
                </pic:pic>
              </a:graphicData>
            </a:graphic>
          </wp:inline>
        </w:drawing>
      </w:r>
    </w:p>
    <w:p w14:paraId="0B82E74D" w14:textId="77777777" w:rsidR="00A001D9" w:rsidRDefault="005F4465" w:rsidP="005F4465">
      <w:pPr>
        <w:spacing w:line="360" w:lineRule="auto"/>
        <w:rPr>
          <w:rFonts w:ascii="Verdana" w:hAnsi="Verdana"/>
          <w:b/>
          <w:sz w:val="18"/>
          <w:szCs w:val="18"/>
        </w:rPr>
      </w:pPr>
      <w:r w:rsidRPr="005F4465">
        <w:rPr>
          <w:rFonts w:ascii="Verdana" w:hAnsi="Verdana"/>
          <w:b/>
          <w:sz w:val="18"/>
          <w:szCs w:val="18"/>
        </w:rPr>
        <w:t xml:space="preserve"> </w:t>
      </w:r>
    </w:p>
    <w:p w14:paraId="12C57B88" w14:textId="77777777" w:rsidR="00A001D9" w:rsidRDefault="00A001D9" w:rsidP="005F4465">
      <w:pPr>
        <w:spacing w:line="360" w:lineRule="auto"/>
        <w:rPr>
          <w:rFonts w:ascii="Verdana" w:hAnsi="Verdana"/>
          <w:b/>
          <w:sz w:val="18"/>
          <w:szCs w:val="18"/>
        </w:rPr>
      </w:pPr>
    </w:p>
    <w:p w14:paraId="2D3E2451" w14:textId="77777777" w:rsidR="00A001D9" w:rsidRDefault="00A001D9" w:rsidP="005F4465">
      <w:pPr>
        <w:spacing w:line="360" w:lineRule="auto"/>
        <w:rPr>
          <w:rFonts w:ascii="Verdana" w:hAnsi="Verdana"/>
          <w:b/>
          <w:sz w:val="18"/>
          <w:szCs w:val="18"/>
        </w:rPr>
      </w:pPr>
    </w:p>
    <w:p w14:paraId="356D830E" w14:textId="52142437" w:rsidR="005F4465" w:rsidRPr="005F4465" w:rsidRDefault="005F4465" w:rsidP="005F4465">
      <w:pPr>
        <w:spacing w:line="360" w:lineRule="auto"/>
        <w:rPr>
          <w:rFonts w:ascii="Verdana" w:hAnsi="Verdana"/>
          <w:b/>
          <w:sz w:val="18"/>
          <w:szCs w:val="18"/>
        </w:rPr>
      </w:pPr>
      <w:r w:rsidRPr="005F4465">
        <w:rPr>
          <w:rFonts w:ascii="Verdana" w:hAnsi="Verdana"/>
          <w:b/>
          <w:sz w:val="18"/>
          <w:szCs w:val="18"/>
        </w:rPr>
        <w:t>UWAGI OGÓLNE:</w:t>
      </w:r>
    </w:p>
    <w:p w14:paraId="79F3DFFC" w14:textId="77777777" w:rsid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 xml:space="preserve">Wszystkie wskazane w szczegółowym opisie przedmiotu zamówienia normy,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Zamawiający dopuszcza składanie ofert z rozwiązaniem </w:t>
      </w:r>
      <w:r w:rsidRPr="00A001D9">
        <w:rPr>
          <w:rFonts w:ascii="Verdana" w:hAnsi="Verdana"/>
          <w:bCs/>
          <w:sz w:val="18"/>
          <w:szCs w:val="18"/>
        </w:rPr>
        <w:lastRenderedPageBreak/>
        <w:t>równoważnym, które przedstawiają przedmiot zamówienia o cechach odpowiadającym cechom lub lepszych od cech wskazanych w opisie przedmiotu zamówienia lecz z zastosowaniem materiałów o parametrach lepszych niż wskazane przez zamawiającego w opisie rozwiązania równoważnego. Ciężar wykazania zaoferowanego rozwiązania równoważnego spoczywa na Wykonawcy, który na potwierdzenie może złożyć wraz z ofertą odpowiednie dokumenty.</w:t>
      </w:r>
    </w:p>
    <w:p w14:paraId="35D4C29D" w14:textId="77777777"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Dla należytego wykonania przedmiotu zamówienia, wszystkie wymiary mebli należy zweryfikować podczas wizji lokalnej obiektu przed rozpoczęciem wykonywania poszczególnych elementów wyposażenia meblowego. Wizja lokalna powinna być dokonana ze szczegółowym pomiarem pomieszczeń przeznaczonych na montaż mebli. Wykonawca jest zobowiązany do uwzględniania w planie rozmieszczenia mebli ewentualnych zmian wymiarowych, wynikających z konieczności dostosowania mebli do poszczególnych pomieszczeń w obiekcie. W razie niedokonania, pominięcia lub niedokładności jakiegokolwiek pomiaru, wszelkie błędy obciążać będą Wykonawcę.</w:t>
      </w:r>
    </w:p>
    <w:p w14:paraId="11CD95B7" w14:textId="5D6A4E66" w:rsidR="00A001D9" w:rsidRPr="00A001D9" w:rsidRDefault="00234314"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Pr>
          <w:rFonts w:ascii="Verdana" w:hAnsi="Verdana" w:cs="Arial"/>
          <w:color w:val="222222"/>
          <w:sz w:val="18"/>
          <w:szCs w:val="18"/>
          <w:shd w:val="clear" w:color="auto" w:fill="FFFFFF"/>
          <w:lang w:val="pl-PL"/>
        </w:rPr>
        <w:t xml:space="preserve">Opis kolorystyki mebli stanowi wstępne określenie wymagań zamawiającego. </w:t>
      </w:r>
      <w:r w:rsidRPr="00A001D9">
        <w:rPr>
          <w:rFonts w:ascii="Verdana" w:hAnsi="Verdana" w:cs="Arial"/>
          <w:color w:val="222222"/>
          <w:sz w:val="18"/>
          <w:szCs w:val="18"/>
          <w:shd w:val="clear" w:color="auto" w:fill="FFFFFF"/>
          <w:lang w:val="pl-PL"/>
        </w:rPr>
        <w:t>O</w:t>
      </w:r>
      <w:r w:rsidRPr="00A001D9">
        <w:rPr>
          <w:rFonts w:ascii="Verdana" w:hAnsi="Verdana" w:cs="Arial"/>
          <w:color w:val="222222"/>
          <w:sz w:val="18"/>
          <w:szCs w:val="18"/>
          <w:shd w:val="clear" w:color="auto" w:fill="FFFFFF"/>
        </w:rPr>
        <w:t>stateczne wersja kolorystyki zostanie ustalona po podpisaniu umowy podczas akceptacji projektu/koncepcj</w:t>
      </w:r>
      <w:r>
        <w:rPr>
          <w:rFonts w:ascii="Verdana" w:hAnsi="Verdana" w:cs="Arial"/>
          <w:color w:val="222222"/>
          <w:sz w:val="18"/>
          <w:szCs w:val="18"/>
          <w:shd w:val="clear" w:color="auto" w:fill="FFFFFF"/>
          <w:lang w:val="pl-PL"/>
        </w:rPr>
        <w:t>i.</w:t>
      </w:r>
    </w:p>
    <w:p w14:paraId="77F4A0D6" w14:textId="2F7AB70F"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Zamawiający na każdym etapie realizacji dostawy jest uprawniony do weryfikacji dostarczanych mebli i w przypadku stwierdzenia niezgodności, może wstrzymać całą dostawę i nakazać natychmiastową jej wymianę na koszt i odpowiedzialność Wykonawcy.</w:t>
      </w:r>
    </w:p>
    <w:p w14:paraId="505C7310" w14:textId="77777777" w:rsidR="00A001D9"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Zamawiający dopuszcza tolerancję wymiarów mebli określonych w Szczegółowym opisie przedmiotu zamówienia w zakresie +/- 5% (z wyłączeniem podanych grubości oraz przekrojów materiałów, gdzie wymiary te określa się jako minimalne) chyba, że w treści opisu podany jest inny dopuszczalny zakres tolerancji.</w:t>
      </w:r>
    </w:p>
    <w:p w14:paraId="61451C7C" w14:textId="1C0A4096" w:rsidR="005F4465" w:rsidRPr="00A001D9" w:rsidRDefault="005F4465" w:rsidP="00A001D9">
      <w:pPr>
        <w:pStyle w:val="Akapitzlist"/>
        <w:numPr>
          <w:ilvl w:val="3"/>
          <w:numId w:val="38"/>
        </w:numPr>
        <w:tabs>
          <w:tab w:val="clear" w:pos="2520"/>
          <w:tab w:val="num" w:pos="426"/>
        </w:tabs>
        <w:spacing w:line="360" w:lineRule="auto"/>
        <w:ind w:left="426" w:hanging="284"/>
        <w:jc w:val="both"/>
        <w:rPr>
          <w:rFonts w:ascii="Verdana" w:hAnsi="Verdana"/>
          <w:bCs/>
          <w:sz w:val="18"/>
          <w:szCs w:val="18"/>
        </w:rPr>
      </w:pPr>
      <w:r w:rsidRPr="00A001D9">
        <w:rPr>
          <w:rFonts w:ascii="Verdana" w:hAnsi="Verdana"/>
          <w:bCs/>
          <w:sz w:val="18"/>
          <w:szCs w:val="18"/>
        </w:rPr>
        <w:t>Wszelkie zamieszczone w Szczegółowym opisie przedmiotu zamówienia rysunki, schematy stanowią poglądowe rozwiązania.</w:t>
      </w:r>
    </w:p>
    <w:p w14:paraId="7B8F54DD" w14:textId="77777777" w:rsidR="0062482B" w:rsidRDefault="0062482B" w:rsidP="0062482B">
      <w:pPr>
        <w:pStyle w:val="Standard"/>
        <w:spacing w:line="360" w:lineRule="auto"/>
        <w:ind w:left="426" w:hanging="426"/>
        <w:jc w:val="both"/>
        <w:rPr>
          <w:rFonts w:ascii="Verdana" w:hAnsi="Verdana"/>
          <w:bCs/>
          <w:sz w:val="18"/>
          <w:szCs w:val="18"/>
        </w:rPr>
      </w:pPr>
    </w:p>
    <w:p w14:paraId="44B7929A"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WYKAZ WYMAGANYCH CERTYFIKATÓW</w:t>
      </w:r>
    </w:p>
    <w:p w14:paraId="51800293"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1.</w:t>
      </w:r>
      <w:r>
        <w:rPr>
          <w:rFonts w:ascii="Verdana" w:hAnsi="Verdana"/>
          <w:bCs/>
          <w:sz w:val="18"/>
          <w:szCs w:val="18"/>
        </w:rPr>
        <w:tab/>
        <w:t>Aktualny certyfikat wdrożonego systemy Zarządzania Jakością ISO 9001:2015 producentów produktów pozycji 1-24.</w:t>
      </w:r>
    </w:p>
    <w:p w14:paraId="36EF9912" w14:textId="77777777" w:rsidR="0062482B" w:rsidRDefault="0062482B" w:rsidP="0062482B">
      <w:pPr>
        <w:pStyle w:val="Standard"/>
        <w:spacing w:line="360" w:lineRule="auto"/>
        <w:ind w:left="426" w:hanging="426"/>
        <w:jc w:val="both"/>
      </w:pPr>
      <w:r>
        <w:rPr>
          <w:rFonts w:ascii="Verdana" w:hAnsi="Verdana"/>
          <w:bCs/>
          <w:sz w:val="18"/>
          <w:szCs w:val="18"/>
        </w:rPr>
        <w:t>2.</w:t>
      </w:r>
      <w:r>
        <w:rPr>
          <w:rFonts w:ascii="Verdana" w:hAnsi="Verdana"/>
          <w:bCs/>
          <w:sz w:val="18"/>
          <w:szCs w:val="18"/>
        </w:rPr>
        <w:tab/>
        <w:t>Zamawiający wymaga aby oferowane blaty stołów, lady recepcyjne spełniany normy</w:t>
      </w:r>
      <w:r>
        <w:rPr>
          <w:rFonts w:ascii="Verdana" w:hAnsi="Verdana"/>
          <w:bCs/>
          <w:sz w:val="18"/>
          <w:szCs w:val="18"/>
          <w:shd w:val="clear" w:color="auto" w:fill="FFFF00"/>
        </w:rPr>
        <w:t xml:space="preserve"> </w:t>
      </w:r>
      <w:r w:rsidRPr="0062482B">
        <w:rPr>
          <w:rFonts w:ascii="Verdana" w:hAnsi="Verdana"/>
          <w:bCs/>
          <w:sz w:val="18"/>
          <w:szCs w:val="18"/>
        </w:rPr>
        <w:t>higieniczności E1,</w:t>
      </w:r>
    </w:p>
    <w:p w14:paraId="20D00EF3"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3.</w:t>
      </w:r>
      <w:r>
        <w:rPr>
          <w:rFonts w:ascii="Verdana" w:hAnsi="Verdana"/>
          <w:bCs/>
          <w:sz w:val="18"/>
          <w:szCs w:val="18"/>
        </w:rPr>
        <w:tab/>
        <w:t>Dokument potwierdzający odporność tapicerki krzeseł na ścieranie wg cykli Martindale zgodnie z normą PL-EN ISO 12947-2.</w:t>
      </w:r>
    </w:p>
    <w:p w14:paraId="68DA37B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4.</w:t>
      </w:r>
      <w:r>
        <w:rPr>
          <w:rFonts w:ascii="Verdana" w:hAnsi="Verdana"/>
          <w:bCs/>
          <w:sz w:val="18"/>
          <w:szCs w:val="18"/>
        </w:rPr>
        <w:tab/>
        <w:t>Dokument potwierdzający użycie wymaganego rodzaju płyty wiórowej 3 warstwowej o strukturze ziarnistej o matowo-połyskowych elementach powierzchni.</w:t>
      </w:r>
    </w:p>
    <w:p w14:paraId="16989DE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5.</w:t>
      </w:r>
      <w:r>
        <w:rPr>
          <w:rFonts w:ascii="Verdana" w:hAnsi="Verdana"/>
          <w:bCs/>
          <w:sz w:val="18"/>
          <w:szCs w:val="18"/>
        </w:rPr>
        <w:tab/>
        <w:t>Próbki materiałów w szczególności uchwyty do szaf, nóżki oraz płyt dostarczone muszą być w przeciągu 5 dni roboczych od wezwania przez Zamawiającego.</w:t>
      </w:r>
    </w:p>
    <w:p w14:paraId="77EF989C"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Wszystkie wymienione atesty i certyfikaty wraz z podaniem nazwy, symbolu oraz producenta, muszą być zawarte w ofercie.</w:t>
      </w:r>
    </w:p>
    <w:p w14:paraId="3DBEA11E" w14:textId="671C2A66" w:rsidR="0062482B" w:rsidRDefault="0062482B" w:rsidP="0062482B">
      <w:pPr>
        <w:pStyle w:val="Standard"/>
        <w:spacing w:line="360" w:lineRule="auto"/>
        <w:jc w:val="both"/>
        <w:rPr>
          <w:rFonts w:ascii="Verdana" w:hAnsi="Verdana"/>
          <w:bCs/>
        </w:rPr>
      </w:pPr>
    </w:p>
    <w:p w14:paraId="5537CCE5" w14:textId="77777777" w:rsidR="0062482B" w:rsidRDefault="0062482B" w:rsidP="0062482B">
      <w:pPr>
        <w:pStyle w:val="Standard"/>
        <w:spacing w:line="360" w:lineRule="auto"/>
        <w:jc w:val="both"/>
        <w:rPr>
          <w:rFonts w:ascii="Verdana" w:hAnsi="Verdana"/>
          <w:b/>
        </w:rPr>
      </w:pPr>
      <w:r>
        <w:rPr>
          <w:rFonts w:ascii="Verdana" w:hAnsi="Verdana"/>
          <w:b/>
        </w:rPr>
        <w:lastRenderedPageBreak/>
        <w:t>SZCZEGÓŁOWY OPIS PRZEDMIOTU ZAMÓWIENIA</w:t>
      </w:r>
    </w:p>
    <w:p w14:paraId="58BC5497" w14:textId="77777777" w:rsidR="0062482B" w:rsidRDefault="0062482B" w:rsidP="0062482B">
      <w:pPr>
        <w:pStyle w:val="Standard"/>
        <w:spacing w:line="360" w:lineRule="auto"/>
        <w:ind w:left="567" w:hanging="567"/>
        <w:jc w:val="both"/>
        <w:rPr>
          <w:rFonts w:ascii="Verdana" w:hAnsi="Verdana"/>
          <w:b/>
          <w:sz w:val="18"/>
          <w:szCs w:val="18"/>
        </w:rPr>
      </w:pPr>
      <w:r>
        <w:rPr>
          <w:rFonts w:ascii="Verdana" w:hAnsi="Verdana"/>
          <w:b/>
          <w:sz w:val="18"/>
          <w:szCs w:val="18"/>
        </w:rPr>
        <w:t>1.</w:t>
      </w:r>
      <w:r>
        <w:rPr>
          <w:rFonts w:ascii="Verdana" w:hAnsi="Verdana"/>
          <w:b/>
          <w:sz w:val="18"/>
          <w:szCs w:val="18"/>
        </w:rPr>
        <w:tab/>
        <w:t>Biurko (wysokie) o wymiarach 1600/800/1100 mm [szer./gł./wys.]</w:t>
      </w:r>
    </w:p>
    <w:p w14:paraId="4C06182B"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Panel przedni, boki wykonane z płyty trójwarstwowej dwustronnie melaminowanej; o grubości min. 18 mm; w klasie higieniczności E1,</w:t>
      </w:r>
    </w:p>
    <w:p w14:paraId="20DA185E"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69E59374" w14:textId="005792F1"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Przelot kablowy Ø80 +/- 5% po prawej stronie; cześć przednia </w:t>
      </w:r>
      <w:r w:rsidRPr="0062482B">
        <w:rPr>
          <w:rFonts w:ascii="Verdana" w:hAnsi="Verdana"/>
          <w:bCs/>
          <w:sz w:val="18"/>
          <w:szCs w:val="18"/>
        </w:rPr>
        <w:t>biurka</w:t>
      </w:r>
      <w:r>
        <w:rPr>
          <w:rFonts w:ascii="Verdana" w:hAnsi="Verdana"/>
          <w:bCs/>
          <w:sz w:val="18"/>
          <w:szCs w:val="18"/>
        </w:rPr>
        <w:t xml:space="preserve"> wychodząca ponad blat min. 100 mm,</w:t>
      </w:r>
    </w:p>
    <w:p w14:paraId="2756CA05" w14:textId="40DFD550"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kolor popiel (U-112 PE lub zbliżony), logo na froncie (części przedniej </w:t>
      </w:r>
      <w:r w:rsidRPr="0062482B">
        <w:rPr>
          <w:rFonts w:ascii="Verdana" w:hAnsi="Verdana"/>
          <w:bCs/>
          <w:sz w:val="18"/>
          <w:szCs w:val="18"/>
        </w:rPr>
        <w:t>biurka)</w:t>
      </w:r>
    </w:p>
    <w:p w14:paraId="4790E57A" w14:textId="77777777" w:rsidR="0062482B" w:rsidRDefault="0062482B" w:rsidP="0062482B">
      <w:pPr>
        <w:pStyle w:val="Standard"/>
        <w:spacing w:line="360" w:lineRule="auto"/>
        <w:ind w:left="567" w:hanging="567"/>
        <w:jc w:val="both"/>
        <w:rPr>
          <w:rFonts w:ascii="Verdana" w:hAnsi="Verdana"/>
          <w:bCs/>
          <w:sz w:val="18"/>
          <w:szCs w:val="18"/>
        </w:rPr>
      </w:pPr>
    </w:p>
    <w:p w14:paraId="1CC053FC" w14:textId="77777777" w:rsidR="0062482B" w:rsidRDefault="0062482B" w:rsidP="0062482B">
      <w:pPr>
        <w:pStyle w:val="Standard"/>
        <w:spacing w:line="360" w:lineRule="auto"/>
        <w:ind w:left="567" w:hanging="567"/>
        <w:jc w:val="both"/>
        <w:rPr>
          <w:rFonts w:ascii="Verdana" w:hAnsi="Verdana"/>
          <w:b/>
          <w:sz w:val="18"/>
          <w:szCs w:val="18"/>
        </w:rPr>
      </w:pPr>
      <w:r>
        <w:rPr>
          <w:rFonts w:ascii="Verdana" w:hAnsi="Verdana"/>
          <w:b/>
          <w:sz w:val="18"/>
          <w:szCs w:val="18"/>
        </w:rPr>
        <w:t>2.</w:t>
      </w:r>
      <w:r>
        <w:rPr>
          <w:rFonts w:ascii="Verdana" w:hAnsi="Verdana"/>
          <w:b/>
          <w:sz w:val="18"/>
          <w:szCs w:val="18"/>
        </w:rPr>
        <w:tab/>
        <w:t>Stół o wymiarach 1400/700/730 mm [szer./gł./wys.]</w:t>
      </w:r>
    </w:p>
    <w:p w14:paraId="1962BC25" w14:textId="77777777"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r>
      <w:r w:rsidRPr="0062482B">
        <w:rPr>
          <w:rFonts w:ascii="Verdana" w:hAnsi="Verdana"/>
          <w:bCs/>
          <w:sz w:val="18"/>
          <w:szCs w:val="18"/>
        </w:rPr>
        <w:t xml:space="preserve">Blat stołu </w:t>
      </w:r>
      <w:r>
        <w:rPr>
          <w:rFonts w:ascii="Verdana" w:hAnsi="Verdana"/>
          <w:bCs/>
          <w:sz w:val="18"/>
          <w:szCs w:val="18"/>
        </w:rPr>
        <w:t>wykonane z płyty trójwarstwowej dwustronnie melaminowanej; o grubości min. 25mm; w klasie higieniczności E1,</w:t>
      </w:r>
    </w:p>
    <w:p w14:paraId="7BD8A9DC"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41F955A2" w14:textId="642637B0"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t xml:space="preserve">W blacie </w:t>
      </w:r>
      <w:r w:rsidRPr="0062482B">
        <w:rPr>
          <w:rFonts w:ascii="Verdana" w:hAnsi="Verdana"/>
          <w:bCs/>
          <w:sz w:val="18"/>
          <w:szCs w:val="18"/>
        </w:rPr>
        <w:t xml:space="preserve">stołu </w:t>
      </w:r>
      <w:r>
        <w:rPr>
          <w:rFonts w:ascii="Verdana" w:hAnsi="Verdana"/>
          <w:bCs/>
          <w:sz w:val="18"/>
          <w:szCs w:val="18"/>
        </w:rPr>
        <w:t>od lewej strony zamontowane są mufki do przykręcania stelaż,</w:t>
      </w:r>
    </w:p>
    <w:p w14:paraId="1556F34F"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Stelaż metalowy składany, składający się z dwóch nóg i mechanizmu składającego, nogi wyposażone są w regulowane stopki, po złożeniu możliwość sztaplowania stołów w stosy,</w:t>
      </w:r>
    </w:p>
    <w:p w14:paraId="43C0CDCE" w14:textId="77777777" w:rsidR="0062482B" w:rsidRDefault="0062482B" w:rsidP="0062482B">
      <w:pPr>
        <w:pStyle w:val="Standard"/>
        <w:spacing w:line="360" w:lineRule="auto"/>
        <w:ind w:left="567" w:hanging="567"/>
        <w:jc w:val="both"/>
        <w:rPr>
          <w:rFonts w:ascii="Verdana" w:hAnsi="Verdana"/>
          <w:bCs/>
          <w:sz w:val="18"/>
          <w:szCs w:val="18"/>
        </w:rPr>
      </w:pPr>
      <w:r>
        <w:rPr>
          <w:rFonts w:ascii="Verdana" w:hAnsi="Verdana"/>
          <w:bCs/>
          <w:sz w:val="18"/>
          <w:szCs w:val="18"/>
        </w:rPr>
        <w:t>•</w:t>
      </w:r>
      <w:r>
        <w:rPr>
          <w:rFonts w:ascii="Verdana" w:hAnsi="Verdana"/>
          <w:bCs/>
          <w:sz w:val="18"/>
          <w:szCs w:val="18"/>
        </w:rPr>
        <w:tab/>
        <w:t>Nogi chromowane zamontowane do plastikowych dystansów, które służą jako dystans do sztaplowania</w:t>
      </w:r>
    </w:p>
    <w:p w14:paraId="56A422D7" w14:textId="77777777" w:rsidR="0062482B" w:rsidRDefault="0062482B" w:rsidP="0062482B">
      <w:pPr>
        <w:pStyle w:val="Standard"/>
        <w:spacing w:line="360" w:lineRule="auto"/>
        <w:ind w:left="567" w:hanging="567"/>
        <w:jc w:val="both"/>
      </w:pPr>
      <w:r>
        <w:rPr>
          <w:rFonts w:ascii="Verdana" w:hAnsi="Verdana"/>
          <w:bCs/>
          <w:sz w:val="18"/>
          <w:szCs w:val="18"/>
        </w:rPr>
        <w:t>•</w:t>
      </w:r>
      <w:r>
        <w:rPr>
          <w:rFonts w:ascii="Verdana" w:hAnsi="Verdana"/>
          <w:bCs/>
          <w:sz w:val="18"/>
          <w:szCs w:val="18"/>
        </w:rPr>
        <w:tab/>
      </w:r>
      <w:r w:rsidRPr="0062482B">
        <w:rPr>
          <w:rFonts w:ascii="Verdana" w:hAnsi="Verdana"/>
          <w:bCs/>
          <w:sz w:val="18"/>
          <w:szCs w:val="18"/>
        </w:rPr>
        <w:t>Kolor popiel (U-112 PE lub równoważny),</w:t>
      </w:r>
    </w:p>
    <w:p w14:paraId="71D96520"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 xml:space="preserve"> </w:t>
      </w:r>
    </w:p>
    <w:p w14:paraId="3C09605B"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Rysunek poglądowy</w:t>
      </w:r>
    </w:p>
    <w:p w14:paraId="4EC253E8" w14:textId="77777777" w:rsidR="0062482B" w:rsidRDefault="0062482B" w:rsidP="0062482B">
      <w:pPr>
        <w:pStyle w:val="Standard"/>
        <w:spacing w:line="360" w:lineRule="auto"/>
        <w:jc w:val="both"/>
      </w:pPr>
      <w:r>
        <w:rPr>
          <w:rFonts w:cs="Calibri"/>
          <w:noProof/>
          <w:lang w:eastAsia="pl-PL"/>
        </w:rPr>
        <w:drawing>
          <wp:inline distT="0" distB="0" distL="0" distR="0" wp14:anchorId="1E27AC13" wp14:editId="73010FDE">
            <wp:extent cx="2190115" cy="1176655"/>
            <wp:effectExtent l="19050" t="0" r="63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190115" cy="1176655"/>
                    </a:xfrm>
                    <a:prstGeom prst="rect">
                      <a:avLst/>
                    </a:prstGeom>
                    <a:solidFill>
                      <a:srgbClr val="FFFFFF"/>
                    </a:solidFill>
                    <a:ln w="9525">
                      <a:noFill/>
                      <a:miter lim="800000"/>
                      <a:headEnd/>
                      <a:tailEnd/>
                    </a:ln>
                  </pic:spPr>
                </pic:pic>
              </a:graphicData>
            </a:graphic>
          </wp:inline>
        </w:drawing>
      </w:r>
    </w:p>
    <w:p w14:paraId="1019C4C0" w14:textId="77777777" w:rsidR="0062482B" w:rsidRDefault="0062482B" w:rsidP="0062482B">
      <w:pPr>
        <w:pStyle w:val="Standard"/>
        <w:spacing w:line="360" w:lineRule="auto"/>
        <w:jc w:val="both"/>
      </w:pPr>
    </w:p>
    <w:p w14:paraId="479DA894" w14:textId="02F5E6E6"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3.  Krzesło dostawne o wymiarach 505/560/800 mm [szer./gł./wys.]</w:t>
      </w:r>
    </w:p>
    <w:p w14:paraId="065923C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Bez podłokietnika</w:t>
      </w:r>
    </w:p>
    <w:p w14:paraId="24BDBC32"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chrom</w:t>
      </w:r>
    </w:p>
    <w:p w14:paraId="1DE9812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panel maskujący zabezpieczający krzesła przed zarysowaniem podczas sztaplowania,</w:t>
      </w:r>
    </w:p>
    <w:p w14:paraId="220CE82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Ślizgi na powierzchnie ceramiczne, betonowe i wykładziny,</w:t>
      </w:r>
    </w:p>
    <w:p w14:paraId="6433B780"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Tapicerka – tkanina z powłoka 100% winyl, nośnik - 100% poliester Hi-Loft 2TM, waga min. 650g/m2, odporność na ścieranie min. 300,000 cykli Martindale (UNE EN 14465:2004), atest trudnozapalności (EN 1021-1; EN 1021-2; BS EN 1021-1/2; IMO A 652 (16)8.2-8.3; DIN EN 1021-1/2; DIN 410 B2;FAR 25.853 b(4) Ap.F Part.1 (a)(1)(ii)), odporność na światło &gt; 5 (EN ISO 105-B02) bariera przed drobnoustrojami, bariera przeciwbakteryjna, bariera przeciwgrzybiczna, odporna na ścieranie, odporna na zabrudzenia (krwią, uryną) lub równoważna, </w:t>
      </w:r>
      <w:r w:rsidRPr="0062482B">
        <w:rPr>
          <w:rFonts w:ascii="Verdana" w:hAnsi="Verdana"/>
          <w:bCs/>
          <w:sz w:val="18"/>
          <w:szCs w:val="18"/>
        </w:rPr>
        <w:t>kolorystyka zieleń (VL501 lub równoważny),</w:t>
      </w:r>
    </w:p>
    <w:p w14:paraId="2F138956" w14:textId="77777777" w:rsidR="0062482B" w:rsidRDefault="0062482B" w:rsidP="0062482B">
      <w:pPr>
        <w:pStyle w:val="Standard"/>
        <w:spacing w:line="360" w:lineRule="auto"/>
        <w:ind w:left="284" w:hanging="284"/>
        <w:jc w:val="both"/>
        <w:rPr>
          <w:rFonts w:ascii="Verdana" w:hAnsi="Verdana"/>
          <w:bCs/>
          <w:sz w:val="18"/>
          <w:szCs w:val="18"/>
        </w:rPr>
      </w:pPr>
    </w:p>
    <w:p w14:paraId="1B8867E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4.</w:t>
      </w:r>
      <w:r>
        <w:rPr>
          <w:rFonts w:ascii="Verdana" w:hAnsi="Verdana"/>
          <w:b/>
          <w:sz w:val="18"/>
          <w:szCs w:val="18"/>
        </w:rPr>
        <w:tab/>
        <w:t>Krzesło obrotowe wysokie o wymiarach 690/660/1200-1460 mm [szer./gł./wys.]</w:t>
      </w:r>
    </w:p>
    <w:p w14:paraId="5B07FE6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Krzesło wyposażone w regulację wysokości siedziska, regulację synchronicznego odchylania oparcia/siedziska z automatycznym dostosowaniem sprężystości odchylenia oparcia do ciężaru siedzącego,</w:t>
      </w:r>
    </w:p>
    <w:p w14:paraId="5CB8D48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Maskownica z tworzywa w kolorze czarnym,</w:t>
      </w:r>
    </w:p>
    <w:p w14:paraId="39BDD73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wykonane z pianki poliuretanowa wylewanej o gęstość min. 70 kg/m3, tapicerowanej,</w:t>
      </w:r>
    </w:p>
    <w:p w14:paraId="42F7591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Podłokietniki regulowane góra/dół z nakładką PU, zakres regulacji min. 80 mm,</w:t>
      </w:r>
    </w:p>
    <w:p w14:paraId="2620981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Krzesło wyposażone w ring pełniący rolę podnóżka, regulowany na wysokość,</w:t>
      </w:r>
    </w:p>
    <w:p w14:paraId="4B77D66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Podparcie lędźwiowe regulowane góra/dół i głębokość,</w:t>
      </w:r>
    </w:p>
    <w:p w14:paraId="4F6895F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Krzyżak aluminium polerowane, pięcioramienny,</w:t>
      </w:r>
    </w:p>
    <w:p w14:paraId="7A4E043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Kółka miękkie z hamulcem odwrotnym,</w:t>
      </w:r>
    </w:p>
    <w:p w14:paraId="1E038F0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Oparcie siatkowe – tkanina: polyester 100%; Gramatura min. 320 g/lm (16.45 oz/lin.yd.); Odporność na ścieranie: BS EN 14465 EN ISO 12947-2, min. 70,000 cykli Martindale; Odporność na pilling: skala 1-5 max 5, EN ISO 12945-2(4-5); Odporność na światło: skala 1-8, max 8 EN ISO 105-B02 (5-7); Odporność koloru na ścieranie: skala 1-5, max 5, EN ISO 105x12(mokre/suche) (4-5/4-5); Akustyczne pochłanianie dźwięku: ISO 354; Trudnozapalność: BS EN 1021-2 (zapałka) California Bulletin CAL 117-E-Class I, BS EN 1021-1 (papieros)BS 475 partia 7, klasa 2, Class UNO UNI 9175 Class 1 I EMNE BS EN 1021-1 (papieros) lub równoważne,</w:t>
      </w:r>
    </w:p>
    <w:p w14:paraId="09923D63"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Tapicerka tkanina - polyester 100%; Gramatura min. 310 g/m² (435 g/lin.m ±5%); Odporność na ścieranie: min. 100,000 cykli Martindale; Odporność na pilling: skala 1-5 max 5, EN ISO 12945-2(4); Odporność na światło: ISO 105-B02 (6); Odporność koloru na ścieranie: ISO 105x12 (mokre/suche) (4/4); Trudnozapalność: EN 1021-1 (papieros), EN 1021-2 (zapałka), BS 7176 niskie zagrożenie, BS 5852 źródło zapłonu 5, BS 7176 średnie zagrożenie, DIN 4102 B1, NF D 60-13, ÖNORM B 3825 &amp; A 3800-1 (58 kg/m³ CMHR foam), UNI 9175 Classe 1 IM, BS 476 Part 7 Class 1 lub równoważna, </w:t>
      </w:r>
      <w:r w:rsidRPr="0062482B">
        <w:rPr>
          <w:rFonts w:ascii="Verdana" w:hAnsi="Verdana"/>
          <w:bCs/>
          <w:sz w:val="18"/>
          <w:szCs w:val="18"/>
        </w:rPr>
        <w:t>kolorystyka zieleń (YS077 lub równoważny),</w:t>
      </w:r>
    </w:p>
    <w:p w14:paraId="4A49A388" w14:textId="77777777" w:rsidR="0062482B" w:rsidRDefault="0062482B" w:rsidP="0062482B">
      <w:pPr>
        <w:pStyle w:val="Standard"/>
        <w:spacing w:line="360" w:lineRule="auto"/>
        <w:jc w:val="both"/>
        <w:rPr>
          <w:rFonts w:ascii="Verdana" w:hAnsi="Verdana"/>
          <w:bCs/>
          <w:sz w:val="18"/>
          <w:szCs w:val="18"/>
        </w:rPr>
      </w:pPr>
    </w:p>
    <w:p w14:paraId="0613647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5.</w:t>
      </w:r>
      <w:r>
        <w:rPr>
          <w:rFonts w:ascii="Verdana" w:hAnsi="Verdana"/>
          <w:b/>
          <w:sz w:val="18"/>
          <w:szCs w:val="18"/>
        </w:rPr>
        <w:tab/>
        <w:t>Witryna ekspozycyjna o wymiarach 800/420/1940mm [szer./gł./wys.]</w:t>
      </w:r>
    </w:p>
    <w:p w14:paraId="3101C45B"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w:t>
      </w:r>
      <w:r w:rsidRPr="0062482B">
        <w:rPr>
          <w:rFonts w:ascii="Verdana" w:hAnsi="Verdana"/>
          <w:bCs/>
          <w:sz w:val="18"/>
          <w:szCs w:val="18"/>
        </w:rPr>
        <w:t>kolor popiel (U-112 PE lub równoważny),</w:t>
      </w:r>
      <w:r>
        <w:rPr>
          <w:rFonts w:ascii="Verdana" w:hAnsi="Verdana"/>
          <w:bCs/>
          <w:sz w:val="18"/>
          <w:szCs w:val="18"/>
        </w:rPr>
        <w:t xml:space="preserve"> Zamawiający nie dopuszcza płyty ze strukturą porów z połyskiem lub strukturą porów matowych,</w:t>
      </w:r>
    </w:p>
    <w:p w14:paraId="2BD6A77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melaminowanej w klasie higieniczności E1, </w:t>
      </w:r>
      <w:r w:rsidRPr="0062482B">
        <w:rPr>
          <w:rFonts w:ascii="Verdana" w:hAnsi="Verdana"/>
          <w:bCs/>
          <w:sz w:val="18"/>
          <w:szCs w:val="18"/>
        </w:rPr>
        <w:t>kolor popiel (U-112 PE lub równoważny),</w:t>
      </w:r>
    </w:p>
    <w:p w14:paraId="64E3098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 czego 2 dolne zamykane drzwiczkami z płyty trójwarstwowej dwustronnie melaminowanej w klasie higieniczności E1, o grubości min. 18 mm, struktura płyty imitująca naturalne usłojenie drewna, </w:t>
      </w:r>
      <w:r w:rsidRPr="0062482B">
        <w:rPr>
          <w:rFonts w:ascii="Verdana" w:hAnsi="Verdana"/>
          <w:bCs/>
          <w:sz w:val="18"/>
          <w:szCs w:val="18"/>
        </w:rPr>
        <w:t xml:space="preserve">fronty drzwiczek w kolorze dąb amber (K006 SN lub równoważny). </w:t>
      </w:r>
      <w:r>
        <w:rPr>
          <w:rFonts w:ascii="Verdana" w:hAnsi="Verdana"/>
          <w:bCs/>
          <w:sz w:val="18"/>
          <w:szCs w:val="18"/>
        </w:rPr>
        <w:t xml:space="preserve">Struktura powierzchni: liniowa i żywa struktura ziarnista o </w:t>
      </w:r>
      <w:r>
        <w:rPr>
          <w:rFonts w:ascii="Verdana" w:hAnsi="Verdana"/>
          <w:bCs/>
          <w:sz w:val="18"/>
          <w:szCs w:val="18"/>
        </w:rPr>
        <w:lastRenderedPageBreak/>
        <w:t>matowo-połyskowych elementach. Zamawiający nie dopuszcza płyty ze strukturą porów z połyskiem lub struktur porów matowych, uchylnymi. 3 górne przestrzenie zamykane przeszklonymi drzwiczkami, szkło mleczne w ramce aluminiowej, okucia meblowe - ciche domknięcie, wytrzymałość zawiasów min. 80 tysięcy cykli lub równoważne.</w:t>
      </w:r>
    </w:p>
    <w:p w14:paraId="74F1213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6194E68B"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w:t>
      </w:r>
      <w:r w:rsidRPr="0062482B">
        <w:rPr>
          <w:rFonts w:ascii="Verdana" w:hAnsi="Verdana"/>
          <w:bCs/>
          <w:sz w:val="18"/>
          <w:szCs w:val="18"/>
        </w:rPr>
        <w:t>kolor popiel (U-112 PE lub równoważny),</w:t>
      </w:r>
    </w:p>
    <w:p w14:paraId="285D442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1D0B737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B596F0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11052E5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(+/- 5%) i długości całkowitej 152 mm (+/- 5%). w kształcie litery „C” w wybarwieniu chrom mat,</w:t>
      </w:r>
    </w:p>
    <w:p w14:paraId="0ED0A94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(+/- 5%), z możliwością regulacji poziomu,</w:t>
      </w:r>
    </w:p>
    <w:p w14:paraId="75FB26E4" w14:textId="77777777" w:rsidR="0062482B" w:rsidRDefault="0062482B" w:rsidP="0062482B">
      <w:pPr>
        <w:pStyle w:val="Standard"/>
        <w:spacing w:line="360" w:lineRule="auto"/>
        <w:jc w:val="both"/>
        <w:rPr>
          <w:rFonts w:ascii="Verdana" w:hAnsi="Verdana"/>
          <w:bCs/>
          <w:sz w:val="18"/>
          <w:szCs w:val="18"/>
        </w:rPr>
      </w:pPr>
    </w:p>
    <w:p w14:paraId="3F0FDCB5"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6.</w:t>
      </w:r>
      <w:r>
        <w:rPr>
          <w:rFonts w:ascii="Verdana" w:hAnsi="Verdana"/>
          <w:b/>
          <w:sz w:val="18"/>
          <w:szCs w:val="18"/>
        </w:rPr>
        <w:tab/>
        <w:t>Witryna ekspozycyjna o wymiarach 800/420/1550 mm [szer./gł./wys.]</w:t>
      </w:r>
    </w:p>
    <w:p w14:paraId="5E92EA89"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drzwi i ściana tylna wykonane z płyty trójwarstwowej dwustronnie melaminowanej w klasie higieniczności E1, o grubości min. 18 mm, </w:t>
      </w:r>
      <w:r w:rsidRPr="0062482B">
        <w:rPr>
          <w:rFonts w:ascii="Verdana" w:hAnsi="Verdana"/>
          <w:bCs/>
          <w:sz w:val="18"/>
          <w:szCs w:val="18"/>
        </w:rPr>
        <w:t>kolor popiel (U-112 PE lub równoważny).</w:t>
      </w:r>
      <w:r>
        <w:rPr>
          <w:rFonts w:ascii="Verdana" w:hAnsi="Verdana"/>
          <w:bCs/>
          <w:sz w:val="18"/>
          <w:szCs w:val="18"/>
        </w:rPr>
        <w:t xml:space="preserve"> Zamawiający nie dopuszcza płyty ze strukturą porów z połyskiem lub struktur porów matowych.</w:t>
      </w:r>
    </w:p>
    <w:p w14:paraId="453C815B"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melaminowanej w klasie higieniczności E1, </w:t>
      </w:r>
      <w:r w:rsidRPr="0062482B">
        <w:rPr>
          <w:rFonts w:ascii="Verdana" w:hAnsi="Verdana"/>
          <w:bCs/>
          <w:sz w:val="18"/>
          <w:szCs w:val="18"/>
        </w:rPr>
        <w:t>kolor popiel (U-112 PE lub równoważny),</w:t>
      </w:r>
    </w:p>
    <w:p w14:paraId="3D3B5600" w14:textId="463585A1"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Szafa podzielona na 4 przestrzenie, z czego 2 dolne zamykane drzwiczkami uchylnymi z płyty trójwarstwowej dwustronnie melaminowanej w klasie higieniczności E1, o grubości min. 18 mm, na frontach</w:t>
      </w:r>
      <w:r w:rsidRPr="0062482B">
        <w:rPr>
          <w:rFonts w:ascii="Verdana" w:hAnsi="Verdana"/>
          <w:bCs/>
          <w:sz w:val="18"/>
          <w:szCs w:val="18"/>
        </w:rPr>
        <w:t xml:space="preserve"> drzwiczek </w:t>
      </w:r>
      <w:r>
        <w:rPr>
          <w:rFonts w:ascii="Verdana" w:hAnsi="Verdana"/>
          <w:bCs/>
          <w:sz w:val="18"/>
          <w:szCs w:val="18"/>
        </w:rPr>
        <w:t xml:space="preserve">struktura płyty imitująca naturalne usłojenie drewna, </w:t>
      </w:r>
      <w:r w:rsidRPr="0062482B">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 2 górne przestrzenie zamykane przeszklonymi drzwiczkami, szkło mleczne w ramce aluminiowej, okucia meblowe - cichy domknięcie,  wytrzymałość zawiasów min. 80 tysięcy cykli lub równoważne.</w:t>
      </w:r>
    </w:p>
    <w:p w14:paraId="285F24F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2mm, boki szafy okleinowane 4-stronnie obrzeżem,</w:t>
      </w:r>
    </w:p>
    <w:p w14:paraId="65196E2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w:t>
      </w:r>
      <w:r w:rsidRPr="0062482B">
        <w:rPr>
          <w:rFonts w:ascii="Verdana" w:hAnsi="Verdana"/>
          <w:bCs/>
          <w:sz w:val="18"/>
          <w:szCs w:val="18"/>
        </w:rPr>
        <w:t>kolor popiel (U-112 PE lub równoważny),</w:t>
      </w:r>
    </w:p>
    <w:p w14:paraId="1BA3628D"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Każda półka jest półką konstrukcyjną poprzez zastosowanie okuć, które działają na zasadzie </w:t>
      </w:r>
      <w:r>
        <w:rPr>
          <w:rFonts w:ascii="Verdana" w:hAnsi="Verdana"/>
          <w:bCs/>
          <w:sz w:val="18"/>
          <w:szCs w:val="18"/>
        </w:rPr>
        <w:lastRenderedPageBreak/>
        <w:t>złącz mimośrodowych. Półki przestawne z odległością otworów co 32 mm (+/- 5%).</w:t>
      </w:r>
    </w:p>
    <w:p w14:paraId="66087E4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6EE17FC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5BF0A7A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(+/-5%) i długości całkowitej 152 mm (+/-5%) w kształcie litery „C” w wybarwieniu chrom mat,</w:t>
      </w:r>
    </w:p>
    <w:p w14:paraId="3A5D675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(+/-5%), z możliwością regulacji poziomu,</w:t>
      </w:r>
    </w:p>
    <w:p w14:paraId="2C529075" w14:textId="77777777" w:rsidR="0062482B" w:rsidRDefault="0062482B" w:rsidP="0062482B">
      <w:pPr>
        <w:pStyle w:val="Standard"/>
        <w:spacing w:line="360" w:lineRule="auto"/>
        <w:jc w:val="both"/>
        <w:rPr>
          <w:rFonts w:ascii="Verdana" w:hAnsi="Verdana"/>
          <w:bCs/>
          <w:sz w:val="18"/>
          <w:szCs w:val="18"/>
        </w:rPr>
      </w:pPr>
    </w:p>
    <w:p w14:paraId="767CAB2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7.</w:t>
      </w:r>
      <w:r>
        <w:rPr>
          <w:rFonts w:ascii="Verdana" w:hAnsi="Verdana"/>
          <w:b/>
          <w:sz w:val="18"/>
          <w:szCs w:val="18"/>
        </w:rPr>
        <w:tab/>
        <w:t>Szafka o wymiarach 800/420/1190 mm [szer./gł./wys.]</w:t>
      </w:r>
    </w:p>
    <w:p w14:paraId="27BEB80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w:t>
      </w:r>
      <w:r w:rsidRPr="0062482B">
        <w:rPr>
          <w:rFonts w:ascii="Verdana" w:hAnsi="Verdana"/>
          <w:bCs/>
          <w:sz w:val="18"/>
          <w:szCs w:val="18"/>
        </w:rPr>
        <w:t>kolor popiel (U-112 PE lub równoważny),</w:t>
      </w:r>
    </w:p>
    <w:p w14:paraId="5AA7D69D"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wykonany z płyty trójwarstwowej dwustronnie melaminowanej w klasie higieniczności E1, </w:t>
      </w:r>
      <w:r w:rsidRPr="0062482B">
        <w:rPr>
          <w:rFonts w:ascii="Verdana" w:hAnsi="Verdana"/>
          <w:bCs/>
          <w:sz w:val="18"/>
          <w:szCs w:val="18"/>
        </w:rPr>
        <w:t>kolor popiel (U-112 PE lub równoważny),</w:t>
      </w:r>
    </w:p>
    <w:p w14:paraId="73E12398"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3 przestrzenie, z czego 2 dolne zamykane drzwiczkami uchylnymi z płyty trójwarstwowej dwustronnie melaminowanej w klasie higieniczności E1, o grubości min. 18 mm, struktura płyty imitująca naturalne usłojenie drewna, </w:t>
      </w:r>
      <w:r w:rsidRPr="0062482B">
        <w:rPr>
          <w:rFonts w:ascii="Verdana" w:hAnsi="Verdana"/>
          <w:bCs/>
          <w:sz w:val="18"/>
          <w:szCs w:val="18"/>
        </w:rPr>
        <w:t>fronty drzwiczek 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 1 górna przestrzeń otwarta, okucia meblowe - ciche domkniecie, wytrzymałość zawiasów min. 80 tysięcy cykli lub równoważne.</w:t>
      </w:r>
    </w:p>
    <w:p w14:paraId="1F1F60E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11D539F0"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w:t>
      </w:r>
      <w:r w:rsidRPr="0062482B">
        <w:rPr>
          <w:rFonts w:ascii="Verdana" w:hAnsi="Verdana"/>
          <w:bCs/>
          <w:sz w:val="18"/>
          <w:szCs w:val="18"/>
        </w:rPr>
        <w:t>kolor popiel (U-112 PE lub równoważny),</w:t>
      </w:r>
    </w:p>
    <w:p w14:paraId="3C1C729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2A660DB6"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2828D1B1"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41012D3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o rozstawie 128 mm (+/- 5%) i długości całkowitej 152 mm (+/- 5%), w kształcie litery „C” w wybarwieniu chrom mat,</w:t>
      </w:r>
    </w:p>
    <w:p w14:paraId="6530A6D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Cokół szafy wykonany z metalu, o wysokości 50 mm (+/- 5%), z możliwością regulacji poziomu,</w:t>
      </w:r>
    </w:p>
    <w:p w14:paraId="167D7CB8" w14:textId="77777777" w:rsidR="0062482B" w:rsidRDefault="0062482B" w:rsidP="0062482B">
      <w:pPr>
        <w:pStyle w:val="Standard"/>
        <w:spacing w:line="360" w:lineRule="auto"/>
        <w:jc w:val="both"/>
        <w:rPr>
          <w:rFonts w:ascii="Verdana" w:hAnsi="Verdana"/>
          <w:bCs/>
          <w:sz w:val="18"/>
          <w:szCs w:val="18"/>
        </w:rPr>
      </w:pPr>
    </w:p>
    <w:p w14:paraId="672666EC" w14:textId="77777777" w:rsidR="0062482B" w:rsidRDefault="0062482B" w:rsidP="0062482B">
      <w:pPr>
        <w:pStyle w:val="Standard"/>
        <w:spacing w:line="360" w:lineRule="auto"/>
        <w:jc w:val="both"/>
      </w:pPr>
      <w:r>
        <w:rPr>
          <w:rFonts w:ascii="Verdana" w:hAnsi="Verdana"/>
          <w:b/>
          <w:sz w:val="18"/>
          <w:szCs w:val="18"/>
        </w:rPr>
        <w:t>8.</w:t>
      </w:r>
      <w:r>
        <w:rPr>
          <w:rFonts w:ascii="Verdana" w:hAnsi="Verdana"/>
          <w:b/>
          <w:sz w:val="18"/>
          <w:szCs w:val="18"/>
        </w:rPr>
        <w:tab/>
        <w:t xml:space="preserve">Biurko o wymiarach 1600/800/735 mm [szer./gł./wys.] </w:t>
      </w:r>
      <w:r>
        <w:rPr>
          <w:rFonts w:ascii="Verdana" w:hAnsi="Verdana"/>
          <w:b/>
          <w:sz w:val="18"/>
          <w:szCs w:val="18"/>
          <w:shd w:val="clear" w:color="auto" w:fill="FFFFFF"/>
        </w:rPr>
        <w:t>z kontenerem mobilnym,</w:t>
      </w:r>
      <w:r>
        <w:rPr>
          <w:rFonts w:ascii="Verdana" w:hAnsi="Verdana"/>
          <w:b/>
          <w:sz w:val="18"/>
          <w:szCs w:val="18"/>
        </w:rPr>
        <w:t xml:space="preserve"> zawiesiem pod komputer i koszem na kable</w:t>
      </w:r>
    </w:p>
    <w:p w14:paraId="474761E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Noga drewniana dębowa lakierowana, kształtem przypominająca literę A, o wymiarach</w:t>
      </w:r>
    </w:p>
    <w:p w14:paraId="18837931" w14:textId="77777777" w:rsidR="0062482B" w:rsidRDefault="0062482B" w:rsidP="0062482B">
      <w:pPr>
        <w:pStyle w:val="Standard"/>
        <w:spacing w:line="360" w:lineRule="auto"/>
        <w:ind w:left="426" w:hanging="426"/>
        <w:jc w:val="both"/>
      </w:pPr>
      <w:r>
        <w:rPr>
          <w:rFonts w:ascii="Verdana" w:hAnsi="Verdana"/>
          <w:bCs/>
          <w:sz w:val="18"/>
          <w:szCs w:val="18"/>
        </w:rPr>
        <w:lastRenderedPageBreak/>
        <w:t xml:space="preserve">530-750/40/730 (+/- 5%), montowana do konstrukcji łączyny pod blatem, </w:t>
      </w:r>
      <w:r w:rsidRPr="0062482B">
        <w:rPr>
          <w:rFonts w:ascii="Verdana" w:hAnsi="Verdana"/>
          <w:bCs/>
          <w:sz w:val="18"/>
          <w:szCs w:val="18"/>
        </w:rPr>
        <w:t>łączyna pod blatem metalowa m</w:t>
      </w:r>
      <w:r w:rsidRPr="0062482B">
        <w:rPr>
          <w:rFonts w:ascii="Verdana" w:hAnsi="Verdana"/>
          <w:sz w:val="18"/>
          <w:szCs w:val="18"/>
        </w:rPr>
        <w:t>alowana proszkowo na kolor RAL 7016</w:t>
      </w:r>
      <w:r w:rsidRPr="0062482B">
        <w:rPr>
          <w:rFonts w:ascii="Verdana" w:hAnsi="Verdana"/>
          <w:bCs/>
          <w:sz w:val="18"/>
          <w:szCs w:val="18"/>
        </w:rPr>
        <w:t>,</w:t>
      </w:r>
      <w:r>
        <w:rPr>
          <w:rFonts w:ascii="Verdana" w:hAnsi="Verdana"/>
          <w:bCs/>
          <w:sz w:val="18"/>
          <w:szCs w:val="18"/>
        </w:rPr>
        <w:t xml:space="preserve"> Zamawiający nie dopuszcza montowania nóg bezpośrednio do blatu,</w:t>
      </w:r>
    </w:p>
    <w:p w14:paraId="06CD0EF7"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Blat wykonany z płyty trójwarstwowej dwustronnie melaminowanej w klasie higieniczności E1, o grubości min. 25 mm, </w:t>
      </w:r>
      <w:r w:rsidRPr="0062482B">
        <w:rPr>
          <w:rFonts w:ascii="Verdana" w:hAnsi="Verdana"/>
          <w:bCs/>
          <w:sz w:val="18"/>
          <w:szCs w:val="18"/>
        </w:rPr>
        <w:t xml:space="preserve">w kolorze antracyt (U164 MT lub równoważny), </w:t>
      </w:r>
      <w:r>
        <w:rPr>
          <w:rFonts w:ascii="Verdana" w:hAnsi="Verdana"/>
          <w:bCs/>
          <w:sz w:val="18"/>
          <w:szCs w:val="18"/>
        </w:rPr>
        <w:t>z poziomym koszem kablowym, zawiesiem pod komputer oraz 2 przelotami kablowymi Ø80 (+/- 5%), elementy stalowe malowane proszkowo na RAL 7016,</w:t>
      </w:r>
    </w:p>
    <w:p w14:paraId="03C3DC1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0BE04232" w14:textId="77777777" w:rsidR="0062482B" w:rsidRDefault="0062482B" w:rsidP="0062482B">
      <w:pPr>
        <w:pStyle w:val="Standard"/>
        <w:spacing w:line="360" w:lineRule="auto"/>
        <w:jc w:val="both"/>
        <w:rPr>
          <w:rFonts w:ascii="Verdana" w:hAnsi="Verdana"/>
          <w:bCs/>
          <w:sz w:val="18"/>
          <w:szCs w:val="18"/>
        </w:rPr>
      </w:pPr>
    </w:p>
    <w:p w14:paraId="35581CB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8a. Kontener mobilny o wymiarach 410/460/585 mm [szer./gł./wys.]</w:t>
      </w:r>
    </w:p>
    <w:p w14:paraId="1052FDFD"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Korpus, fronty i ściana tylna wykonane z płyty trójwarstwowej dwustronnie melaminowanej w klasie higieniczności E1, o grubości min. 18 mm, </w:t>
      </w:r>
      <w:r w:rsidRPr="0062482B">
        <w:rPr>
          <w:rFonts w:ascii="Verdana" w:hAnsi="Verdana"/>
          <w:bCs/>
          <w:sz w:val="18"/>
          <w:szCs w:val="18"/>
        </w:rPr>
        <w:t>w kolorze antracyt (U164 MT lub równoważny),</w:t>
      </w:r>
    </w:p>
    <w:p w14:paraId="5AE6946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Wieniec górny kontenera mobilnego wykonany z płyty o grubości min. 25 mm, struktura płyty imitująca naturalne usłojenie drewna</w:t>
      </w:r>
      <w:r w:rsidRPr="0062482B">
        <w:rPr>
          <w:rFonts w:ascii="Verdana" w:hAnsi="Verdana"/>
          <w:bCs/>
          <w:sz w:val="18"/>
          <w:szCs w:val="18"/>
        </w:rPr>
        <w:t>,  w kolorze dąb amber (K006 SN lub równoważny).</w:t>
      </w:r>
      <w:r>
        <w:rPr>
          <w:rFonts w:ascii="Verdana" w:hAnsi="Verdana"/>
          <w:bCs/>
          <w:sz w:val="18"/>
          <w:szCs w:val="18"/>
          <w:shd w:val="clear" w:color="auto" w:fill="FFFF00"/>
        </w:rPr>
        <w:t xml:space="preserve"> </w:t>
      </w:r>
      <w:r>
        <w:rPr>
          <w:rFonts w:ascii="Verdana" w:hAnsi="Verdana"/>
          <w:bCs/>
          <w:sz w:val="18"/>
          <w:szCs w:val="18"/>
        </w:rPr>
        <w:t>struktura powierzchni: liniowa i żywa struktura ziarnista o matowo-połyskowych elementach. Zamawiający nie dopuszcza płyty ze strukturą porów z połyskiem lub strukturą porów matowych.</w:t>
      </w:r>
    </w:p>
    <w:p w14:paraId="5AD7DD7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szuflad metalowe, w kolorze srebrnym </w:t>
      </w:r>
      <w:r w:rsidRPr="0062482B">
        <w:rPr>
          <w:rFonts w:ascii="Verdana" w:hAnsi="Verdana"/>
          <w:bCs/>
          <w:sz w:val="18"/>
          <w:szCs w:val="18"/>
        </w:rPr>
        <w:t>RAL 9006 lub równoważny</w:t>
      </w:r>
      <w:r>
        <w:rPr>
          <w:rFonts w:ascii="Verdana" w:hAnsi="Verdana"/>
          <w:bCs/>
          <w:sz w:val="18"/>
          <w:szCs w:val="18"/>
        </w:rPr>
        <w:t>,</w:t>
      </w:r>
    </w:p>
    <w:p w14:paraId="26578129"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Dno i tył szuflady z płyty min. 12 mm w kolorze korpusu,</w:t>
      </w:r>
      <w:r w:rsidRPr="0062482B">
        <w:rPr>
          <w:rFonts w:ascii="Verdana" w:hAnsi="Verdana"/>
          <w:bCs/>
          <w:sz w:val="18"/>
          <w:szCs w:val="18"/>
        </w:rPr>
        <w:t xml:space="preserve"> frontów i ściany tylnej.</w:t>
      </w:r>
    </w:p>
    <w:p w14:paraId="0602C97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Szuflady wysuwane na prowadnicach rolkowych metalowych,</w:t>
      </w:r>
    </w:p>
    <w:p w14:paraId="33F72C86"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centralny z opcją Master Key, kluczyki numerowane z możliwością domówienia samego kluczyka,</w:t>
      </w:r>
    </w:p>
    <w:p w14:paraId="2C73F22A"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Wszystkie obrzeża oklejone taśmą PCV, (wieńce górne oklejone PCV gr. min. 2 mm, pozostałe elementy oklejone PCV gr. min. 0,8 mm.)</w:t>
      </w:r>
    </w:p>
    <w:p w14:paraId="771DF4CB"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5345112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128mm (+/- 5%) i długości całkowitej 160mm (+/- 5%) w kształcie litery „C”,</w:t>
      </w:r>
    </w:p>
    <w:p w14:paraId="1BAFACF5" w14:textId="77777777" w:rsidR="0062482B" w:rsidRDefault="0062482B" w:rsidP="0062482B">
      <w:pPr>
        <w:pStyle w:val="Standard"/>
        <w:spacing w:line="360" w:lineRule="auto"/>
        <w:jc w:val="both"/>
      </w:pPr>
      <w:r>
        <w:rPr>
          <w:rFonts w:ascii="Verdana" w:hAnsi="Verdana"/>
          <w:bCs/>
          <w:sz w:val="18"/>
          <w:szCs w:val="18"/>
        </w:rPr>
        <w:t>Rysunek poglądowy.</w:t>
      </w:r>
      <w:r>
        <w:rPr>
          <w:rFonts w:ascii="Verdana" w:hAnsi="Verdana"/>
          <w:bCs/>
          <w:noProof/>
          <w:sz w:val="18"/>
          <w:szCs w:val="18"/>
          <w:lang w:eastAsia="pl-PL"/>
        </w:rPr>
        <w:drawing>
          <wp:anchor distT="0" distB="0" distL="114300" distR="114300" simplePos="0" relativeHeight="251661824" behindDoc="0" locked="0" layoutInCell="1" allowOverlap="1" wp14:anchorId="0ACAB5FB" wp14:editId="1DB41B41">
            <wp:simplePos x="0" y="0"/>
            <wp:positionH relativeFrom="column">
              <wp:posOffset>1447915</wp:posOffset>
            </wp:positionH>
            <wp:positionV relativeFrom="paragraph">
              <wp:posOffset>292681</wp:posOffset>
            </wp:positionV>
            <wp:extent cx="1254236" cy="1407956"/>
            <wp:effectExtent l="0" t="0" r="3064" b="1744"/>
            <wp:wrapTopAndBottom/>
            <wp:docPr id="2"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1254236" cy="1407956"/>
                    </a:xfrm>
                    <a:prstGeom prst="rect">
                      <a:avLst/>
                    </a:prstGeom>
                    <a:noFill/>
                    <a:ln>
                      <a:noFill/>
                      <a:prstDash/>
                    </a:ln>
                  </pic:spPr>
                </pic:pic>
              </a:graphicData>
            </a:graphic>
          </wp:anchor>
        </w:drawing>
      </w:r>
    </w:p>
    <w:p w14:paraId="3D8AF7CA" w14:textId="77777777" w:rsidR="0062482B" w:rsidRDefault="0062482B" w:rsidP="0062482B">
      <w:pPr>
        <w:pStyle w:val="Standard"/>
        <w:spacing w:line="360" w:lineRule="auto"/>
        <w:jc w:val="both"/>
        <w:rPr>
          <w:rFonts w:ascii="Verdana" w:hAnsi="Verdana"/>
          <w:bCs/>
          <w:sz w:val="18"/>
          <w:szCs w:val="18"/>
        </w:rPr>
      </w:pPr>
    </w:p>
    <w:p w14:paraId="1750D07C"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8b. Zawiesie pod komputer</w:t>
      </w:r>
    </w:p>
    <w:p w14:paraId="125ADF32"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Podstawa wykonana z blachy giętej wycinanej laserowo o gr. min. 1,5mm.</w:t>
      </w:r>
    </w:p>
    <w:p w14:paraId="433132D7"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Podstawa przymocowana do wysięgnika wykonanego z rury o przekroju 30x30mm (+/-5%) w kształcie litery „L”, zakończonego flanszą z blachy, przez którą cała podstawa jest montowana do blatu.</w:t>
      </w:r>
    </w:p>
    <w:p w14:paraId="51784C5A"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Możliwość regulacji szerokości podstawy w zakresie 160-230mm (+/-5%).</w:t>
      </w:r>
    </w:p>
    <w:p w14:paraId="0F160844"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Całość malowana proszkowo - kolor RAL 7016.</w:t>
      </w:r>
    </w:p>
    <w:p w14:paraId="5B47DDEF" w14:textId="77777777" w:rsidR="0062482B" w:rsidRDefault="0062482B" w:rsidP="0062482B">
      <w:pPr>
        <w:pStyle w:val="Standard"/>
        <w:spacing w:line="360" w:lineRule="auto"/>
        <w:jc w:val="both"/>
      </w:pPr>
      <w:r>
        <w:rPr>
          <w:rFonts w:ascii="Verdana" w:hAnsi="Verdana"/>
          <w:b/>
          <w:sz w:val="18"/>
          <w:szCs w:val="18"/>
        </w:rPr>
        <w:t xml:space="preserve">     </w:t>
      </w:r>
      <w:r w:rsidRPr="00DA7A5B">
        <w:rPr>
          <w:b/>
          <w:noProof/>
          <w:lang w:eastAsia="pl-PL"/>
        </w:rPr>
        <w:drawing>
          <wp:inline distT="0" distB="0" distL="0" distR="0" wp14:anchorId="21864184" wp14:editId="368C2192">
            <wp:extent cx="1065530" cy="1089025"/>
            <wp:effectExtent l="19050" t="0" r="1270" b="0"/>
            <wp:docPr id="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cstate="print"/>
                    <a:srcRect l="17656" t="44102" r="66432" b="26862"/>
                    <a:stretch>
                      <a:fillRect/>
                    </a:stretch>
                  </pic:blipFill>
                  <pic:spPr bwMode="auto">
                    <a:xfrm>
                      <a:off x="0" y="0"/>
                      <a:ext cx="1065530" cy="1089025"/>
                    </a:xfrm>
                    <a:prstGeom prst="rect">
                      <a:avLst/>
                    </a:prstGeom>
                    <a:noFill/>
                    <a:ln w="9525">
                      <a:noFill/>
                      <a:miter lim="800000"/>
                      <a:headEnd/>
                      <a:tailEnd/>
                    </a:ln>
                  </pic:spPr>
                </pic:pic>
              </a:graphicData>
            </a:graphic>
          </wp:inline>
        </w:drawing>
      </w:r>
    </w:p>
    <w:p w14:paraId="6F1A13B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8c. Kosz na kable</w:t>
      </w:r>
    </w:p>
    <w:p w14:paraId="5673DB1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Kanał kablowy podwieszany wykonany z drutu. Długość 800mm (+/-5%), szerokość (głębokość) 150mm (+/-5%).</w:t>
      </w:r>
    </w:p>
    <w:p w14:paraId="35A868B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Całość malowana proszkowo - kolor RAL 7016.</w:t>
      </w:r>
    </w:p>
    <w:p w14:paraId="71428832" w14:textId="4B5B6DF1" w:rsidR="0062482B" w:rsidRDefault="0062482B" w:rsidP="0062482B">
      <w:pPr>
        <w:pStyle w:val="Standard"/>
        <w:spacing w:line="360" w:lineRule="auto"/>
        <w:jc w:val="both"/>
      </w:pPr>
      <w:r>
        <w:rPr>
          <w:rFonts w:ascii="Verdana" w:hAnsi="Verdana"/>
          <w:bCs/>
          <w:sz w:val="18"/>
          <w:szCs w:val="18"/>
        </w:rPr>
        <w:t xml:space="preserve"> </w:t>
      </w:r>
      <w:r>
        <w:rPr>
          <w:noProof/>
          <w:lang w:eastAsia="pl-PL"/>
        </w:rPr>
        <w:drawing>
          <wp:inline distT="0" distB="0" distL="0" distR="0" wp14:anchorId="38F0B5DB" wp14:editId="057D67E8">
            <wp:extent cx="2341245" cy="861695"/>
            <wp:effectExtent l="19050" t="0" r="1905" b="0"/>
            <wp:docPr id="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cstate="print"/>
                    <a:srcRect l="18164" t="48482" r="54829" b="33932"/>
                    <a:stretch>
                      <a:fillRect/>
                    </a:stretch>
                  </pic:blipFill>
                  <pic:spPr bwMode="auto">
                    <a:xfrm>
                      <a:off x="0" y="0"/>
                      <a:ext cx="2341245" cy="861695"/>
                    </a:xfrm>
                    <a:prstGeom prst="rect">
                      <a:avLst/>
                    </a:prstGeom>
                    <a:noFill/>
                    <a:ln w="9525">
                      <a:noFill/>
                      <a:miter lim="800000"/>
                      <a:headEnd/>
                      <a:tailEnd/>
                    </a:ln>
                  </pic:spPr>
                </pic:pic>
              </a:graphicData>
            </a:graphic>
          </wp:inline>
        </w:drawing>
      </w:r>
    </w:p>
    <w:p w14:paraId="206FDDC0"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9.</w:t>
      </w:r>
      <w:r>
        <w:rPr>
          <w:rFonts w:ascii="Verdana" w:hAnsi="Verdana"/>
          <w:b/>
          <w:sz w:val="18"/>
          <w:szCs w:val="18"/>
        </w:rPr>
        <w:tab/>
        <w:t>Szafa aktowa o wymiarach 800/420/2025mm [szer./gł./wys.]</w:t>
      </w:r>
    </w:p>
    <w:p w14:paraId="7E9AE4B0"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Pr>
          <w:rFonts w:ascii="Verdana" w:hAnsi="Verdana"/>
          <w:bCs/>
          <w:sz w:val="18"/>
          <w:szCs w:val="18"/>
          <w:shd w:val="clear" w:color="auto" w:fill="FFFF00"/>
        </w:rPr>
        <w:t xml:space="preserve"> </w:t>
      </w:r>
      <w:r w:rsidRPr="0062482B">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matowych.</w:t>
      </w:r>
    </w:p>
    <w:p w14:paraId="17444141"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62482B">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3088244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 czego 2 dolne zamykane drzwiczkami z płyty trójwarstwowej dwustronnie melaminowanej w klasie higieniczności E1, o grubości min. 18 mm, natomiast 3 górne przestrzenie otwarte, okucia meblowe - ciche domknięcie, wytrzymałość zawiasów min. 80 tysięcy cykli lub równoważne. Fronty drzwi wykonane z płyty trójwarstwowej dwustronnie melaminowanej w klasie higieniczności E1, o grubości min. 18 mm, </w:t>
      </w:r>
      <w:r w:rsidRPr="0062482B">
        <w:rPr>
          <w:rFonts w:ascii="Verdana" w:hAnsi="Verdana"/>
          <w:bCs/>
          <w:sz w:val="18"/>
          <w:szCs w:val="18"/>
        </w:rPr>
        <w:t>w kolorze antracyt (U164 MT lub równoważny).</w:t>
      </w:r>
    </w:p>
    <w:p w14:paraId="71E433BE"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5AA20791"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struktura płyty </w:t>
      </w:r>
      <w:r>
        <w:rPr>
          <w:rFonts w:ascii="Verdana" w:hAnsi="Verdana"/>
          <w:bCs/>
          <w:sz w:val="18"/>
          <w:szCs w:val="18"/>
        </w:rPr>
        <w:lastRenderedPageBreak/>
        <w:t>imitująca naturalne usłojenie drewna</w:t>
      </w:r>
      <w:r w:rsidRPr="0062482B">
        <w:rPr>
          <w:rFonts w:ascii="Verdana" w:hAnsi="Verdana"/>
          <w:bCs/>
          <w:sz w:val="18"/>
          <w:szCs w:val="18"/>
        </w:rPr>
        <w:t>, w kolorze dąb amber (K006 SN lub równoważny)</w:t>
      </w:r>
      <w:r>
        <w:rPr>
          <w:rFonts w:ascii="Verdana" w:hAnsi="Verdana"/>
          <w:bCs/>
          <w:sz w:val="18"/>
          <w:szCs w:val="18"/>
        </w:rPr>
        <w:t>. Struktura powierzchni: liniowa i żywa struktura ziarnista o matowo-połyskowych elementach. Zamawiający nie dopuszcza płyty ze porów z połyskiem lub struktur porów matowych,</w:t>
      </w:r>
    </w:p>
    <w:p w14:paraId="15093625"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1D6EF592"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44CFAA7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6DCC966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(+/- 5%) w kształcie litery „C”,</w:t>
      </w:r>
    </w:p>
    <w:p w14:paraId="5CB336E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624E0007" w14:textId="77777777" w:rsidR="0062482B" w:rsidRDefault="0062482B" w:rsidP="0062482B">
      <w:pPr>
        <w:pStyle w:val="Standard"/>
        <w:spacing w:line="360" w:lineRule="auto"/>
        <w:ind w:left="284" w:hanging="284"/>
        <w:jc w:val="both"/>
        <w:rPr>
          <w:rFonts w:ascii="Verdana" w:hAnsi="Verdana"/>
          <w:bCs/>
          <w:sz w:val="18"/>
          <w:szCs w:val="18"/>
        </w:rPr>
      </w:pPr>
    </w:p>
    <w:p w14:paraId="6563EAA7" w14:textId="77777777" w:rsidR="0062482B" w:rsidRDefault="0062482B" w:rsidP="0062482B">
      <w:pPr>
        <w:pStyle w:val="Standard"/>
        <w:spacing w:line="360" w:lineRule="auto"/>
        <w:jc w:val="both"/>
        <w:rPr>
          <w:rFonts w:ascii="Verdana" w:hAnsi="Verdana"/>
          <w:bCs/>
          <w:sz w:val="18"/>
          <w:szCs w:val="18"/>
        </w:rPr>
      </w:pPr>
    </w:p>
    <w:p w14:paraId="452DE7E7"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10.</w:t>
      </w:r>
      <w:r>
        <w:rPr>
          <w:rFonts w:ascii="Verdana" w:hAnsi="Verdana"/>
          <w:b/>
          <w:sz w:val="18"/>
          <w:szCs w:val="18"/>
        </w:rPr>
        <w:tab/>
        <w:t xml:space="preserve"> Szafa ubraniowa o wymiarach 800/420/2025 mm [szer./gł./wys.]</w:t>
      </w:r>
    </w:p>
    <w:p w14:paraId="0D265D9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Pr>
          <w:rFonts w:ascii="Verdana" w:hAnsi="Verdana"/>
          <w:bCs/>
          <w:sz w:val="18"/>
          <w:szCs w:val="18"/>
          <w:shd w:val="clear" w:color="auto" w:fill="FFFF00"/>
        </w:rPr>
        <w:t xml:space="preserve">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13E12713"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liniowa i żywa struktura ziarnista o matowo-połyskowych elementach, </w:t>
      </w:r>
      <w:r>
        <w:rPr>
          <w:rFonts w:ascii="Verdana" w:hAnsi="Verdana"/>
          <w:bCs/>
          <w:sz w:val="18"/>
          <w:szCs w:val="18"/>
          <w:shd w:val="clear" w:color="auto" w:fill="FFFF00"/>
        </w:rPr>
        <w:t xml:space="preserve"> </w:t>
      </w:r>
      <w:r w:rsidRPr="00016705">
        <w:rPr>
          <w:rFonts w:ascii="Verdana" w:hAnsi="Verdana"/>
          <w:bCs/>
          <w:sz w:val="18"/>
          <w:szCs w:val="18"/>
        </w:rPr>
        <w:t>w kolorze dąb amber (K006 SN lub równoważny).</w:t>
      </w:r>
      <w:r>
        <w:rPr>
          <w:rFonts w:ascii="Verdana" w:hAnsi="Verdana"/>
          <w:bCs/>
          <w:sz w:val="18"/>
          <w:szCs w:val="18"/>
        </w:rPr>
        <w:t xml:space="preserve"> Zamawiający nie dopuszcza płyty ze strukturą porów z połyskiem lub strukturą porów matowych.</w:t>
      </w:r>
    </w:p>
    <w:p w14:paraId="3FA4C6B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6 przestrzeni, zamykane drzwiczkami z płyty trójwarstwowej dwustronnie melaminowanej w klasie higieniczności E1, o grubości min 18 mm, uchylnymi, okucia meblowe - ciche domknięcie, wytrzymałość zawiasów min. 80 tysięcy cykli lub równoważne, fronty drzwi wykonane z płyty trójwarstwowej dwustronnie melaminowanej w klasie higieniczności E1 o grubości min. 18 mm, </w:t>
      </w:r>
      <w:r w:rsidRPr="00016705">
        <w:rPr>
          <w:rFonts w:ascii="Verdana" w:hAnsi="Verdana"/>
          <w:bCs/>
          <w:sz w:val="18"/>
          <w:szCs w:val="18"/>
        </w:rPr>
        <w:t>w kolorze antracyt (U164 MT lub równoważny).</w:t>
      </w:r>
    </w:p>
    <w:p w14:paraId="2F691B6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6E4CF09E"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struktura płyty imitująca naturalne usłojenie drewna, </w:t>
      </w:r>
      <w:r w:rsidRPr="00016705">
        <w:rPr>
          <w:rFonts w:ascii="Verdana" w:hAnsi="Verdana"/>
          <w:bCs/>
          <w:sz w:val="18"/>
          <w:szCs w:val="18"/>
        </w:rPr>
        <w:t xml:space="preserve"> 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18B7D21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32mm (+/- 5%),</w:t>
      </w:r>
    </w:p>
    <w:p w14:paraId="5F02829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7E59697E"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lastRenderedPageBreak/>
        <w:t>•</w:t>
      </w:r>
      <w:r>
        <w:rPr>
          <w:rFonts w:ascii="Verdana" w:hAnsi="Verdana"/>
          <w:bCs/>
          <w:sz w:val="18"/>
          <w:szCs w:val="18"/>
        </w:rPr>
        <w:tab/>
        <w:t>Podpórki pod półki zakotwiczone, metalowe, wieszak na ubranie,</w:t>
      </w:r>
    </w:p>
    <w:p w14:paraId="47310A4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(+/- 5%) w kształcie litery „C”,</w:t>
      </w:r>
    </w:p>
    <w:p w14:paraId="3F63F0E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781CAC38" w14:textId="77777777" w:rsidR="0062482B" w:rsidRDefault="0062482B" w:rsidP="0062482B">
      <w:pPr>
        <w:pStyle w:val="Standard"/>
        <w:spacing w:line="360" w:lineRule="auto"/>
        <w:jc w:val="both"/>
        <w:rPr>
          <w:rFonts w:ascii="Verdana" w:hAnsi="Verdana"/>
          <w:bCs/>
          <w:sz w:val="18"/>
          <w:szCs w:val="18"/>
        </w:rPr>
      </w:pPr>
    </w:p>
    <w:p w14:paraId="7F07E14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11.</w:t>
      </w:r>
      <w:r>
        <w:rPr>
          <w:rFonts w:ascii="Verdana" w:hAnsi="Verdana"/>
          <w:b/>
          <w:sz w:val="18"/>
          <w:szCs w:val="18"/>
        </w:rPr>
        <w:tab/>
        <w:t>Szafa aktowa o wymiarach 600/420/2025 mm [szer./gł./wys.]</w:t>
      </w:r>
    </w:p>
    <w:p w14:paraId="6C5AEB4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Pr>
          <w:rFonts w:ascii="Verdana" w:hAnsi="Verdana"/>
          <w:bCs/>
          <w:sz w:val="18"/>
          <w:szCs w:val="18"/>
          <w:shd w:val="clear" w:color="auto" w:fill="FFFF00"/>
        </w:rPr>
        <w:t xml:space="preserve"> </w:t>
      </w:r>
      <w:r w:rsidRPr="00016705">
        <w:rPr>
          <w:rFonts w:ascii="Verdana" w:hAnsi="Verdana"/>
          <w:bCs/>
          <w:sz w:val="18"/>
          <w:szCs w:val="18"/>
        </w:rPr>
        <w:t xml:space="preserve">w kolorze dąb amber (K006 SN lub równoważny), </w:t>
      </w:r>
      <w:r>
        <w:rPr>
          <w:rFonts w:ascii="Verdana" w:hAnsi="Verdana"/>
          <w:bCs/>
          <w:sz w:val="18"/>
          <w:szCs w:val="18"/>
        </w:rPr>
        <w:t>liniowa i żywa struktura ziarnista o matowo-połyskowych elementach. Zamawiający nie dopuszcza płyty ze strukturą porów z połyskiem lub struktur porów matowych,</w:t>
      </w:r>
    </w:p>
    <w:p w14:paraId="770239A5"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 xml:space="preserve"> w kolorze dąb amber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w:t>
      </w:r>
    </w:p>
    <w:p w14:paraId="2B6A6A33"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 xml:space="preserve">Szafa podzielona na 5 przestrzeni, zamykane drzwiczkami z płyty trójwarstwowej dwustronnie melaminowanej w klasie higieniczności E1, o grubości min. 18 mm, uchylnymi, okucia meblowe - ciche domknięcie, wytrzymałość zawiasów min. 80 tysięcy cykli lub równoważne, </w:t>
      </w:r>
      <w:r w:rsidRPr="00016705">
        <w:rPr>
          <w:rFonts w:ascii="Verdana" w:hAnsi="Verdana"/>
          <w:bCs/>
          <w:sz w:val="18"/>
          <w:szCs w:val="18"/>
        </w:rPr>
        <w:t>fronty drzwi w kolorze antracyt (U164 MT lub równoważny),</w:t>
      </w:r>
    </w:p>
    <w:p w14:paraId="2C78F8BA"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37EAB503"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oklejone obrzeżem PCV o grubości min. 2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422F0BD5"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(+/- 5%).</w:t>
      </w:r>
    </w:p>
    <w:p w14:paraId="21E5B8C2"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04ED9DCE"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wieszak ubraniowy,</w:t>
      </w:r>
    </w:p>
    <w:p w14:paraId="2ACBAB93" w14:textId="77777777" w:rsidR="0062482B" w:rsidRDefault="0062482B" w:rsidP="0062482B">
      <w:pPr>
        <w:pStyle w:val="Standard"/>
        <w:spacing w:line="360" w:lineRule="auto"/>
        <w:ind w:left="426"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160 mm(+/- 5%) w kształcie litery „C”,</w:t>
      </w:r>
    </w:p>
    <w:p w14:paraId="6281E1AB" w14:textId="77777777" w:rsidR="0062482B" w:rsidRDefault="0062482B" w:rsidP="0062482B">
      <w:pPr>
        <w:pStyle w:val="Standard"/>
        <w:spacing w:line="360" w:lineRule="auto"/>
        <w:ind w:left="426" w:hanging="284"/>
        <w:jc w:val="both"/>
      </w:pPr>
      <w:r>
        <w:rPr>
          <w:rFonts w:ascii="Verdana" w:hAnsi="Verdana"/>
          <w:bCs/>
          <w:sz w:val="18"/>
          <w:szCs w:val="18"/>
        </w:rPr>
        <w:t>•</w:t>
      </w:r>
      <w:r>
        <w:rPr>
          <w:rFonts w:ascii="Verdana" w:hAnsi="Verdana"/>
          <w:bCs/>
          <w:sz w:val="18"/>
          <w:szCs w:val="18"/>
        </w:rPr>
        <w:tab/>
        <w:t>Nogi szafy wykonane z litego drewna, naturalny dąb lakierowany, o wysokości 135 mm (+/- 5%), z możliwością regulacji poziomu w zakresie min. 2 – 18 mm,</w:t>
      </w:r>
    </w:p>
    <w:p w14:paraId="2BBB50F6" w14:textId="77777777" w:rsidR="0062482B" w:rsidRDefault="0062482B" w:rsidP="0062482B">
      <w:pPr>
        <w:pStyle w:val="Standard"/>
        <w:spacing w:line="360" w:lineRule="auto"/>
        <w:jc w:val="both"/>
        <w:rPr>
          <w:rFonts w:ascii="Verdana" w:hAnsi="Verdana"/>
          <w:bCs/>
          <w:sz w:val="18"/>
          <w:szCs w:val="18"/>
        </w:rPr>
      </w:pPr>
    </w:p>
    <w:p w14:paraId="4C1DC02A"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12.</w:t>
      </w:r>
      <w:r>
        <w:rPr>
          <w:rFonts w:ascii="Verdana" w:hAnsi="Verdana"/>
          <w:b/>
          <w:sz w:val="18"/>
          <w:szCs w:val="18"/>
        </w:rPr>
        <w:tab/>
        <w:t>Szafa aktowa o wymiarach 800/420/2025 mm [szer./gł./wys.]</w:t>
      </w:r>
    </w:p>
    <w:p w14:paraId="2C61DA15"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w:t>
      </w:r>
      <w:r>
        <w:rPr>
          <w:rFonts w:ascii="Verdana" w:hAnsi="Verdana"/>
          <w:bCs/>
          <w:sz w:val="18"/>
          <w:szCs w:val="18"/>
        </w:rPr>
        <w:lastRenderedPageBreak/>
        <w:t xml:space="preserve">higieniczności E1, o grubości min. 18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40F834C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0D0D1494"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Szafa podzielona na 5 przestrzeni, zamykane drzwiczkami z płyty trójwarstwowej dwustronnie melaminowanej w klasie higieniczności E1, o grubości min. 18 mm, uchylnymi, okucia meblowe - ciche domknięcie, wytrzymałość zawiasów min. 80 tysięcy cykli lub równoważne, </w:t>
      </w:r>
      <w:r w:rsidRPr="00016705">
        <w:rPr>
          <w:rFonts w:ascii="Verdana" w:hAnsi="Verdana"/>
          <w:bCs/>
          <w:sz w:val="18"/>
          <w:szCs w:val="18"/>
        </w:rPr>
        <w:t>fronty drzwi w kolorze antracyt (U164 MT lub równoważny),</w:t>
      </w:r>
    </w:p>
    <w:p w14:paraId="49DB2F4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78B1BBDD"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liniowa i żywa struktura ziarnista o matowo-połyskowych elementach. Zamawiający nie dopuszcza płyty ze strukturą porów z połyskiem lub struktur porów matowych, oklejone obrzeżem PCV o grubości min. 2 mm,</w:t>
      </w:r>
    </w:p>
    <w:p w14:paraId="5580FDE7"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32mm(+/- 5%),</w:t>
      </w:r>
    </w:p>
    <w:p w14:paraId="5099610E"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272D43A2"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0E8866C3"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(+/- 5%) i długości całkowitej min. 160 mm (+/- 5%) w kształcie litery „C”,</w:t>
      </w:r>
    </w:p>
    <w:p w14:paraId="21DAF034"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 135 mm (+/- 5%), z możliwością regulacji poziomu w zakresie min.  2 – 18 mm,</w:t>
      </w:r>
    </w:p>
    <w:p w14:paraId="673DB88E" w14:textId="77777777" w:rsidR="0062482B" w:rsidRDefault="0062482B" w:rsidP="0062482B">
      <w:pPr>
        <w:pStyle w:val="Standard"/>
        <w:spacing w:line="360" w:lineRule="auto"/>
        <w:jc w:val="both"/>
        <w:rPr>
          <w:rFonts w:ascii="Verdana" w:hAnsi="Verdana"/>
          <w:bCs/>
          <w:sz w:val="18"/>
          <w:szCs w:val="18"/>
        </w:rPr>
      </w:pPr>
    </w:p>
    <w:p w14:paraId="45DE0C3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13.</w:t>
      </w:r>
      <w:r>
        <w:rPr>
          <w:rFonts w:ascii="Verdana" w:hAnsi="Verdana"/>
          <w:b/>
          <w:sz w:val="18"/>
          <w:szCs w:val="18"/>
        </w:rPr>
        <w:tab/>
        <w:t>Szafa aktowa o wymiarach 800/420/1275 mm [szer./gł./wys.]</w:t>
      </w:r>
    </w:p>
    <w:p w14:paraId="72881BCE"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w:t>
      </w:r>
    </w:p>
    <w:p w14:paraId="6A9FAF03"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0B09E5A1" w14:textId="77777777" w:rsidR="0062482B" w:rsidRDefault="0062482B" w:rsidP="0062482B">
      <w:pPr>
        <w:pStyle w:val="Standard"/>
        <w:spacing w:line="360" w:lineRule="auto"/>
        <w:ind w:left="426" w:hanging="426"/>
        <w:jc w:val="both"/>
      </w:pPr>
      <w:r>
        <w:rPr>
          <w:rFonts w:ascii="Verdana" w:hAnsi="Verdana"/>
          <w:bCs/>
          <w:sz w:val="18"/>
          <w:szCs w:val="18"/>
        </w:rPr>
        <w:lastRenderedPageBreak/>
        <w:t>•</w:t>
      </w:r>
      <w:r>
        <w:rPr>
          <w:rFonts w:ascii="Verdana" w:hAnsi="Verdana"/>
          <w:bCs/>
          <w:sz w:val="18"/>
          <w:szCs w:val="18"/>
        </w:rPr>
        <w:tab/>
        <w:t xml:space="preserve">Szafa podzielona na 3 przestrzenie, zamykane drzwiczkami z płyty trójwarstwowej dwustronnie melaminowanej w klasie higieniczności E1, o grubości min. 18 mm, uchylnymi, okucia meblowe - ciche domkniecie, wytrzymałość zawiasów min. 80 tysięcy cykli lub równoważne, </w:t>
      </w:r>
      <w:r w:rsidRPr="00016705">
        <w:rPr>
          <w:rFonts w:ascii="Verdana" w:hAnsi="Verdana"/>
          <w:bCs/>
          <w:sz w:val="18"/>
          <w:szCs w:val="18"/>
        </w:rPr>
        <w:t>fronty drzwi w kolorze antracyt (U164 MT lub równoważny),</w:t>
      </w:r>
    </w:p>
    <w:p w14:paraId="15BAF54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4061846F" w14:textId="77777777" w:rsidR="0062482B" w:rsidRDefault="0062482B" w:rsidP="0062482B">
      <w:pPr>
        <w:pStyle w:val="Standard"/>
        <w:spacing w:line="360" w:lineRule="auto"/>
        <w:ind w:left="426" w:hanging="426"/>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liniowa i żywa struktura ziarnista o matowo-połyskowych elementach. Zamawiający nie dopuszcza płyty ze strukturą porów z połyskiem lub strukturą porów matowych, oklejone obrzeżem PCV o grubości min. 2 mm,</w:t>
      </w:r>
    </w:p>
    <w:p w14:paraId="78225AA8"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32mm (+/-5%),</w:t>
      </w:r>
    </w:p>
    <w:p w14:paraId="58FCD20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7612E94D"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4E8D3219"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w:t>
      </w:r>
    </w:p>
    <w:p w14:paraId="19C7BE21"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(+/- 5%) i długości całkowitej 160 mm (+/- 5%) w kształcie litery „C”,</w:t>
      </w:r>
    </w:p>
    <w:p w14:paraId="1ED5B1AF"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135 mm</w:t>
      </w:r>
    </w:p>
    <w:p w14:paraId="070E5B2C" w14:textId="77777777" w:rsidR="0062482B" w:rsidRDefault="0062482B" w:rsidP="0062482B">
      <w:pPr>
        <w:pStyle w:val="Standard"/>
        <w:spacing w:line="360" w:lineRule="auto"/>
        <w:ind w:left="426" w:hanging="426"/>
        <w:jc w:val="both"/>
        <w:rPr>
          <w:rFonts w:ascii="Verdana" w:hAnsi="Verdana"/>
          <w:bCs/>
          <w:sz w:val="18"/>
          <w:szCs w:val="18"/>
        </w:rPr>
      </w:pPr>
      <w:r>
        <w:rPr>
          <w:rFonts w:ascii="Verdana" w:hAnsi="Verdana"/>
          <w:bCs/>
          <w:sz w:val="18"/>
          <w:szCs w:val="18"/>
        </w:rPr>
        <w:t xml:space="preserve"> (+/- 5%), z możliwością regulacji poziomu w zakresie min. 2 – 18 mm,</w:t>
      </w:r>
    </w:p>
    <w:p w14:paraId="4CCC5D3B" w14:textId="77777777" w:rsidR="0062482B" w:rsidRDefault="0062482B" w:rsidP="0062482B">
      <w:pPr>
        <w:pStyle w:val="Standard"/>
        <w:spacing w:line="360" w:lineRule="auto"/>
        <w:jc w:val="both"/>
        <w:rPr>
          <w:rFonts w:ascii="Verdana" w:hAnsi="Verdana"/>
          <w:bCs/>
          <w:sz w:val="18"/>
          <w:szCs w:val="18"/>
        </w:rPr>
      </w:pPr>
    </w:p>
    <w:p w14:paraId="57218DC1"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14.</w:t>
      </w:r>
      <w:r>
        <w:rPr>
          <w:rFonts w:ascii="Verdana" w:hAnsi="Verdana"/>
          <w:b/>
          <w:sz w:val="18"/>
          <w:szCs w:val="18"/>
        </w:rPr>
        <w:tab/>
        <w:t>Krzesło obrotowe o wymiarach 690/660/970-1110 [szer./gł./wys.]</w:t>
      </w:r>
    </w:p>
    <w:p w14:paraId="3D47FF7A"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Podłokietniki regulowane góra/dół z nakładką PU, regulacja w zakresie min. 80 mm,</w:t>
      </w:r>
    </w:p>
    <w:p w14:paraId="0E20C76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Siedzisko - maskownica z tworzywa w kolorze czarnym lub jasnoszarym, sklejka liściasta, pianka poliuretanowa wylewana - gęstość min. 70 kg/m3</w:t>
      </w:r>
    </w:p>
    <w:p w14:paraId="1A8EC3B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Mechanizm regulacji siedziska - z dodatkową funkcją wysuwu siedziska. Możliwość blokowania mechanizmu w 5 pozycjach,</w:t>
      </w:r>
    </w:p>
    <w:p w14:paraId="71F607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Krzyżak czarny, pięcioramienny,</w:t>
      </w:r>
    </w:p>
    <w:p w14:paraId="0695837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Kółka miękkie,</w:t>
      </w:r>
    </w:p>
    <w:p w14:paraId="30E2016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Oparcie siatkowe - oparcie siatkowe – tkanina: polyester 100%; Gramatura min. 320 g/lm (16.45 oz/lin.yd.); Odporność na ścieranie: BS EN 14465 EN ISO 12947-2, min. 70,000 cykli Martindale; Odporność na pilling: skala 1-5 max 5, EN ISO 12945-2(4-5); Odporność na światło: skala 1-8, max 8 EN ISO 105-B02 (5-7); Odporność koloru na ścieranie: skala 1-5, max 5, EN ISO 105x12(mokre/suche) (4-5/4-5); Akustyczne pochłanianie dźwięku: ISO 354; Trudnozapalność: BS EN 1021-2 (zapałka) California Bulletin CAL 117-E-Class I, BS EN 1021-1 (papieros)BS 475 partia 7, klasa 2, Class UNO UNI 9175 Class 1 I EMNE BS EN 1021-1 (papieros) lub równoważne,</w:t>
      </w:r>
    </w:p>
    <w:p w14:paraId="695C2EE5" w14:textId="03AEF97D"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Tapicerka - tkanina - polyester 100%; Gramatura min. 310 g/m² (435 g/lin.m ±5%); Odporność na ścieranie: min. 100,000 cykli Martindale; Odporność na pilling: skala 1-5 max 5, EN ISO 12945-2(4); Odporność na światło: ISO 105-B02 (6); Odporność koloru na ścieranie: </w:t>
      </w:r>
      <w:r>
        <w:rPr>
          <w:rFonts w:ascii="Verdana" w:hAnsi="Verdana"/>
          <w:bCs/>
          <w:sz w:val="18"/>
          <w:szCs w:val="18"/>
        </w:rPr>
        <w:lastRenderedPageBreak/>
        <w:t xml:space="preserve">ISO 105x12 (mokre/suche) (4/4); Trudnozapalność: EN 1021-1 (papieros), EN 1021-2 (zapałka), BS 7176 niskie zagrożenie, BS 5852 źródło zapłonu 5, BS 7176 średnie zagrożenie, DIN 4102 B1, NF D 60-13, ÖNORM B 3825 &amp; A 3800-1 (58 kg/m³ CMHR foam), UNI 9175 Classe 1 IM, BS 476 Part 7 Class 1 lub równoważna, </w:t>
      </w:r>
      <w:r w:rsidRPr="00016705">
        <w:rPr>
          <w:rFonts w:ascii="Verdana" w:hAnsi="Verdana"/>
          <w:bCs/>
          <w:sz w:val="18"/>
          <w:szCs w:val="18"/>
        </w:rPr>
        <w:t>kolorystyka zieleń YS077</w:t>
      </w:r>
      <w:r w:rsidR="00016705">
        <w:rPr>
          <w:rFonts w:ascii="Verdana" w:hAnsi="Verdana"/>
          <w:bCs/>
          <w:sz w:val="18"/>
          <w:szCs w:val="18"/>
        </w:rPr>
        <w:t xml:space="preserve"> lub równoważny.</w:t>
      </w:r>
    </w:p>
    <w:p w14:paraId="107FF1AB" w14:textId="77777777" w:rsidR="0062482B" w:rsidRDefault="0062482B" w:rsidP="0062482B">
      <w:pPr>
        <w:pStyle w:val="Standard"/>
        <w:spacing w:line="360" w:lineRule="auto"/>
        <w:jc w:val="both"/>
        <w:rPr>
          <w:rFonts w:ascii="Verdana" w:hAnsi="Verdana"/>
          <w:bCs/>
          <w:sz w:val="18"/>
          <w:szCs w:val="18"/>
        </w:rPr>
      </w:pPr>
    </w:p>
    <w:p w14:paraId="1766E4D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15.</w:t>
      </w:r>
      <w:r>
        <w:rPr>
          <w:rFonts w:ascii="Verdana" w:hAnsi="Verdana"/>
          <w:b/>
          <w:sz w:val="18"/>
          <w:szCs w:val="18"/>
        </w:rPr>
        <w:tab/>
        <w:t>Biurko o wymiarach 3180/780-350/1850 mm [szer./gł./wys.] (do sekretariatu) z kontenerem mobilnym, zawiesiem pod komputer i koszem na kable</w:t>
      </w:r>
    </w:p>
    <w:p w14:paraId="6166F7E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 całości wykonane z płyty trójwarstwowej dwustronnie melaminowanej w klasie higieniczności E1, o grubości min. 18 mm składające się z 4 modułów, z blatem roboczym (z poziomym koszem kablowym, zawiesiem pod komputer) i podwyższeniem,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liniowa i żywa struktura ziarnista o matowo-połyskowych elementach. Zamawiający nie dopuszcza płyty ze strukturą porów z połyskiem lub struktur porów matowych, wraz z przelotami kablowymi Ø80 (+/-5%), kolor srebrny i nogami podpierającymi min. Ø60 o zakresie regulacji min. 695 – 755 mm,</w:t>
      </w:r>
    </w:p>
    <w:p w14:paraId="46406DC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w:t>
      </w:r>
    </w:p>
    <w:p w14:paraId="30C00226"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We frontach lady wykonanych z płyty trójwarstwowej dwustronnie melaminowanej, w klasie higieniczności E1, o grubości min. 18 mm, boniowania między pasami z płyty – listwy metalowe, malowane proszkowo na </w:t>
      </w:r>
      <w:r w:rsidRPr="00016705">
        <w:rPr>
          <w:rFonts w:ascii="Verdana" w:hAnsi="Verdana"/>
          <w:bCs/>
          <w:sz w:val="18"/>
          <w:szCs w:val="18"/>
        </w:rPr>
        <w:t>kolor RAL 7016,</w:t>
      </w:r>
    </w:p>
    <w:p w14:paraId="511F2EA4" w14:textId="77777777" w:rsidR="0062482B" w:rsidRDefault="0062482B" w:rsidP="0062482B">
      <w:pPr>
        <w:pStyle w:val="Standard"/>
        <w:spacing w:line="360" w:lineRule="auto"/>
        <w:ind w:left="284" w:hanging="284"/>
        <w:jc w:val="both"/>
        <w:rPr>
          <w:rFonts w:ascii="Verdana" w:hAnsi="Verdana"/>
          <w:b/>
          <w:sz w:val="18"/>
          <w:szCs w:val="18"/>
        </w:rPr>
      </w:pPr>
      <w:r>
        <w:rPr>
          <w:rFonts w:ascii="Verdana" w:hAnsi="Verdana"/>
          <w:b/>
          <w:sz w:val="18"/>
          <w:szCs w:val="18"/>
        </w:rPr>
        <w:t>Opis do kontenera, zawiesia i kosza jak w 8a,b,c.</w:t>
      </w:r>
    </w:p>
    <w:p w14:paraId="344D2451" w14:textId="77777777" w:rsidR="0062482B" w:rsidRDefault="0062482B" w:rsidP="0062482B">
      <w:pPr>
        <w:pStyle w:val="Standard"/>
        <w:spacing w:line="360" w:lineRule="auto"/>
        <w:jc w:val="both"/>
        <w:rPr>
          <w:rFonts w:ascii="Verdana" w:hAnsi="Verdana"/>
          <w:bCs/>
          <w:sz w:val="18"/>
          <w:szCs w:val="18"/>
        </w:rPr>
      </w:pPr>
    </w:p>
    <w:p w14:paraId="0E770FF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16.</w:t>
      </w:r>
      <w:r>
        <w:rPr>
          <w:rFonts w:ascii="Verdana" w:hAnsi="Verdana"/>
          <w:b/>
          <w:sz w:val="18"/>
          <w:szCs w:val="18"/>
        </w:rPr>
        <w:tab/>
        <w:t>Szafa aktowa o wymiarach 800/400/735mm [szer./gł./wys.]</w:t>
      </w:r>
    </w:p>
    <w:p w14:paraId="08AD5194"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7C1F471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56F85E7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114D7605"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strukturą porów matowych, oklejone obrzeżem PCV o grubości min. 2 mm,</w:t>
      </w:r>
    </w:p>
    <w:p w14:paraId="63B54F6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Każda półka jest półką konstrukcyjną poprzez zastosowanie okuć, które działają na zasadzie </w:t>
      </w:r>
      <w:r>
        <w:rPr>
          <w:rFonts w:ascii="Verdana" w:hAnsi="Verdana"/>
          <w:bCs/>
          <w:sz w:val="18"/>
          <w:szCs w:val="18"/>
        </w:rPr>
        <w:lastRenderedPageBreak/>
        <w:t>złącz mimośrodowych. Półki przestawne z odległością otworów co 32 mm (+/- 5%) ,</w:t>
      </w:r>
    </w:p>
    <w:p w14:paraId="3DB49F2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Fronty drzwi  wykonane z płyty trójwarstwowej dwustronnie melaminowanej w klasie higieniczności E1, o grubości min. 18 mm, </w:t>
      </w:r>
      <w:r w:rsidRPr="00016705">
        <w:rPr>
          <w:rFonts w:ascii="Verdana" w:hAnsi="Verdana"/>
          <w:bCs/>
          <w:sz w:val="18"/>
          <w:szCs w:val="18"/>
        </w:rPr>
        <w:t>fronty drzwi w kolorze antracyt (U164 MT lub równoważny),</w:t>
      </w:r>
      <w:r>
        <w:rPr>
          <w:rFonts w:ascii="Verdana" w:hAnsi="Verdana"/>
          <w:bCs/>
          <w:sz w:val="18"/>
          <w:szCs w:val="18"/>
        </w:rPr>
        <w:t xml:space="preserve"> przesuwne z zamkiem do drzwi przesuwnych z możliwością zastosowania Master Key, kluczyki numerowane z możliwością domówienia samego kluczyka,</w:t>
      </w:r>
    </w:p>
    <w:p w14:paraId="554A687E"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t>
      </w:r>
    </w:p>
    <w:p w14:paraId="229794F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128mm (+/- 5%) i długości całkowitej  160mm(+/- 5%) w kształcie litery „C”,</w:t>
      </w:r>
    </w:p>
    <w:p w14:paraId="2C3BD1B4"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 xml:space="preserve">   </w:t>
      </w:r>
    </w:p>
    <w:p w14:paraId="0DE8C2C8" w14:textId="77777777" w:rsidR="0062482B" w:rsidRDefault="0062482B" w:rsidP="0062482B">
      <w:pPr>
        <w:pStyle w:val="Standard"/>
        <w:spacing w:line="360" w:lineRule="auto"/>
        <w:jc w:val="both"/>
        <w:rPr>
          <w:rFonts w:ascii="Verdana" w:hAnsi="Verdana"/>
          <w:bCs/>
          <w:sz w:val="18"/>
          <w:szCs w:val="18"/>
        </w:rPr>
      </w:pPr>
      <w:r>
        <w:rPr>
          <w:rFonts w:ascii="Verdana" w:hAnsi="Verdana"/>
          <w:bCs/>
          <w:sz w:val="18"/>
          <w:szCs w:val="18"/>
        </w:rPr>
        <w:t>Rysunek poglądowy.</w:t>
      </w:r>
    </w:p>
    <w:p w14:paraId="358524B6" w14:textId="77777777" w:rsidR="0062482B" w:rsidRDefault="0062482B" w:rsidP="0062482B">
      <w:pPr>
        <w:pStyle w:val="Standard"/>
        <w:spacing w:line="360" w:lineRule="auto"/>
        <w:jc w:val="both"/>
      </w:pPr>
      <w:r>
        <w:rPr>
          <w:noProof/>
          <w:lang w:eastAsia="pl-PL"/>
        </w:rPr>
        <w:drawing>
          <wp:inline distT="0" distB="0" distL="0" distR="0" wp14:anchorId="3707DE7D" wp14:editId="43EF2585">
            <wp:extent cx="1741319" cy="1374836"/>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a:stretch>
                      <a:fillRect/>
                    </a:stretch>
                  </pic:blipFill>
                  <pic:spPr>
                    <a:xfrm>
                      <a:off x="0" y="0"/>
                      <a:ext cx="1741319" cy="1374836"/>
                    </a:xfrm>
                    <a:prstGeom prst="rect">
                      <a:avLst/>
                    </a:prstGeom>
                    <a:noFill/>
                    <a:ln>
                      <a:noFill/>
                      <a:prstDash/>
                    </a:ln>
                  </pic:spPr>
                </pic:pic>
              </a:graphicData>
            </a:graphic>
          </wp:inline>
        </w:drawing>
      </w:r>
    </w:p>
    <w:p w14:paraId="4FDE1A7B" w14:textId="77777777" w:rsidR="0062482B" w:rsidRDefault="0062482B" w:rsidP="0062482B">
      <w:pPr>
        <w:pStyle w:val="Standard"/>
        <w:spacing w:line="360" w:lineRule="auto"/>
        <w:jc w:val="both"/>
        <w:rPr>
          <w:rFonts w:ascii="Verdana" w:hAnsi="Verdana"/>
          <w:bCs/>
          <w:sz w:val="18"/>
          <w:szCs w:val="18"/>
        </w:rPr>
      </w:pPr>
    </w:p>
    <w:p w14:paraId="16AABBA6"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17.</w:t>
      </w:r>
      <w:r>
        <w:rPr>
          <w:rFonts w:ascii="Verdana" w:hAnsi="Verdana"/>
          <w:b/>
          <w:sz w:val="18"/>
          <w:szCs w:val="18"/>
        </w:rPr>
        <w:tab/>
        <w:t>Szafa aktowa o wymiarach 800/420/2025mm [szer./gł./wys.]</w:t>
      </w:r>
    </w:p>
    <w:p w14:paraId="2EED966A"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6BB02271"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5F264342"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5 przestrzeni, z czego 2 dolne zamykane drzwiczkami uchylnymi z płyty trójwarstwowej dwustronnie melaminowanej w klasie higieniczności E1, o grubości min. 18 mm, </w:t>
      </w:r>
      <w:r w:rsidRPr="00016705">
        <w:rPr>
          <w:rFonts w:ascii="Verdana" w:hAnsi="Verdana"/>
          <w:bCs/>
          <w:sz w:val="18"/>
          <w:szCs w:val="18"/>
        </w:rPr>
        <w:t>fronty w kolorze antracyt (U164 MT lub równoważny),</w:t>
      </w:r>
      <w:r>
        <w:rPr>
          <w:rFonts w:ascii="Verdana" w:hAnsi="Verdana"/>
          <w:bCs/>
          <w:sz w:val="18"/>
          <w:szCs w:val="18"/>
        </w:rPr>
        <w:t xml:space="preserve"> natomiast 3 górne przestrzenie zamykane przeszklonymi drzwiczkami, szkło mleczne w ramce aluminiowej, okucia meblowe - ciche domknięcie, wytrzymałość zawiasów min. 80 tysięcy cykli lub równoważne,</w:t>
      </w:r>
    </w:p>
    <w:p w14:paraId="59EF1EB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2 mm, boki szafy okleinowane 4-stronnie obrzeżem,</w:t>
      </w:r>
    </w:p>
    <w:p w14:paraId="4579D68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 xml:space="preserve">struktura powierzchni: liniowa i żywa struktura ziarnista o matowo-połyskowych elementach. Zamawiający nie dopuszcza płyty ze strukturą porów z połyskiem lub </w:t>
      </w:r>
      <w:r>
        <w:rPr>
          <w:rFonts w:ascii="Verdana" w:hAnsi="Verdana"/>
          <w:bCs/>
          <w:sz w:val="18"/>
          <w:szCs w:val="18"/>
        </w:rPr>
        <w:lastRenderedPageBreak/>
        <w:t>struktur porów matowych, oklejone obrzeżem PCV o grubości min. 2 mm,</w:t>
      </w:r>
    </w:p>
    <w:p w14:paraId="6E27CB8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 mm(+/- 5%),</w:t>
      </w:r>
    </w:p>
    <w:p w14:paraId="07B84673"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43737109"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3EC4362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min. 128 mm (+/- 5%) i długości całkowitej min. 160 mm(+/- 5%) w kształcie litery „C”,</w:t>
      </w:r>
    </w:p>
    <w:p w14:paraId="085DF50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min. 135 mm, z możliwością regulacji poziomu w zakresie min. 2 – 18 mm,</w:t>
      </w:r>
    </w:p>
    <w:p w14:paraId="178E8B67" w14:textId="77777777" w:rsidR="0062482B" w:rsidRDefault="0062482B" w:rsidP="0062482B">
      <w:pPr>
        <w:pStyle w:val="Standard"/>
        <w:spacing w:line="360" w:lineRule="auto"/>
        <w:jc w:val="both"/>
        <w:rPr>
          <w:rFonts w:ascii="Verdana" w:hAnsi="Verdana"/>
          <w:bCs/>
          <w:sz w:val="18"/>
          <w:szCs w:val="18"/>
        </w:rPr>
      </w:pPr>
    </w:p>
    <w:p w14:paraId="5286B12E"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18.</w:t>
      </w:r>
      <w:r>
        <w:rPr>
          <w:rFonts w:ascii="Verdana" w:hAnsi="Verdana"/>
          <w:b/>
          <w:sz w:val="18"/>
          <w:szCs w:val="18"/>
        </w:rPr>
        <w:tab/>
        <w:t>Witryna ekspozycyjna o wymiarach 800/420/2025mm [szer./gł./wys.]</w:t>
      </w:r>
    </w:p>
    <w:p w14:paraId="1448057C"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2A071C5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strukturą porów matowych,</w:t>
      </w:r>
    </w:p>
    <w:p w14:paraId="6DD8366F"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5 przestrzeni, z czego 2 dolne zamykane drzwiczkami uchylnymi z płyty trójwarstwowej dwustronnie melaminowanej w klasie higieniczności E1, o grubości min. 18 mm, </w:t>
      </w:r>
      <w:r w:rsidRPr="00016705">
        <w:rPr>
          <w:rFonts w:ascii="Verdana" w:hAnsi="Verdana"/>
          <w:bCs/>
          <w:sz w:val="18"/>
          <w:szCs w:val="18"/>
        </w:rPr>
        <w:t>fronty w kolorze antracyt (U164 MT lub równoważny),</w:t>
      </w:r>
      <w:r>
        <w:rPr>
          <w:rFonts w:ascii="Verdana" w:hAnsi="Verdana"/>
          <w:bCs/>
          <w:sz w:val="18"/>
          <w:szCs w:val="18"/>
        </w:rPr>
        <w:t xml:space="preserve">  natomiast 3 górne przestrzenie zamykane przeszklonymi drzwiczkami, szkło mleczne w ramce aluminiowej, okucia meblowe - ciche domknięcie, wytrzymałość zawiasów min. 80 tysięcy cykli lub równoważne,</w:t>
      </w:r>
    </w:p>
    <w:p w14:paraId="1AAD3CE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2 mm, boki szafy okleinowane 4-stronnie obrzeżem,</w:t>
      </w:r>
    </w:p>
    <w:p w14:paraId="03075300"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 porów matowych, oklejone obrzeżem PCV o grubości min. 2 mm,</w:t>
      </w:r>
    </w:p>
    <w:p w14:paraId="4B07E6F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 mm(+/- 5%),</w:t>
      </w:r>
    </w:p>
    <w:p w14:paraId="09355667"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E40536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w:t>
      </w:r>
    </w:p>
    <w:p w14:paraId="64CC9A2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 xml:space="preserve">Uchwyty wykonane z litego drewna, naturalny dąb lakierowany, o rozstawie min. 128 mm (+/- </w:t>
      </w:r>
      <w:r>
        <w:rPr>
          <w:rFonts w:ascii="Verdana" w:hAnsi="Verdana"/>
          <w:bCs/>
          <w:sz w:val="18"/>
          <w:szCs w:val="18"/>
        </w:rPr>
        <w:lastRenderedPageBreak/>
        <w:t>5%) i długości całkowitej min. 160 mm(+/- 5%) w kształcie litery „C”,</w:t>
      </w:r>
    </w:p>
    <w:p w14:paraId="18423D5C"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min. 135 mm, z możliwością regulacji poziomu w zakresie min. 2 – 18 mm,</w:t>
      </w:r>
    </w:p>
    <w:p w14:paraId="4038A393" w14:textId="77777777" w:rsidR="0062482B" w:rsidRDefault="0062482B" w:rsidP="0062482B">
      <w:pPr>
        <w:pStyle w:val="Standard"/>
        <w:spacing w:line="360" w:lineRule="auto"/>
        <w:jc w:val="both"/>
        <w:rPr>
          <w:rFonts w:ascii="Verdana" w:hAnsi="Verdana"/>
          <w:bCs/>
          <w:sz w:val="18"/>
          <w:szCs w:val="18"/>
        </w:rPr>
      </w:pPr>
    </w:p>
    <w:p w14:paraId="57E81E3C"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19.</w:t>
      </w:r>
      <w:r>
        <w:rPr>
          <w:rFonts w:ascii="Verdana" w:hAnsi="Verdana"/>
          <w:b/>
          <w:sz w:val="18"/>
          <w:szCs w:val="18"/>
        </w:rPr>
        <w:tab/>
        <w:t>Sofa biurowa o wymiarach 1940/655/760 mm [szer./gł./wys.]</w:t>
      </w:r>
    </w:p>
    <w:p w14:paraId="7EDCC9D8"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Sofa dwu modułowa - jeden moduł o wymiarach min. 1285/655/760 mm bez panela, drugi o wymiarach min. 655/655/760 mm bez panela, </w:t>
      </w:r>
      <w:r w:rsidRPr="00016705">
        <w:rPr>
          <w:rFonts w:ascii="Verdana" w:hAnsi="Verdana"/>
          <w:bCs/>
          <w:sz w:val="18"/>
          <w:szCs w:val="18"/>
        </w:rPr>
        <w:t>w kolorze czarnym M-60999 lub równoważna,</w:t>
      </w:r>
    </w:p>
    <w:p w14:paraId="773872CE"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Siedzisko - pianka, gęstość min. 55kg/m³, tapicerowana </w:t>
      </w:r>
      <w:r w:rsidRPr="00016705">
        <w:rPr>
          <w:rFonts w:ascii="Verdana" w:hAnsi="Verdana"/>
          <w:bCs/>
          <w:sz w:val="18"/>
          <w:szCs w:val="18"/>
        </w:rPr>
        <w:t>w kolorze zielonym M-68005 lub równoważna,</w:t>
      </w:r>
    </w:p>
    <w:p w14:paraId="4B99351B"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Oparcie - płyta wiórowa pokryta pianką, gęstość min. 55 kg/m³, tapicerowana,</w:t>
      </w:r>
    </w:p>
    <w:p w14:paraId="4F9738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Podstawa - skrzynia, stelaż drewniany, tapicerowana,</w:t>
      </w:r>
    </w:p>
    <w:p w14:paraId="776A20AD"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Stelaż drewniany</w:t>
      </w:r>
    </w:p>
    <w:p w14:paraId="3D748CC0"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tapicerka: polyester 100%; Gramatura min. 510 g/lm (16.45 oz/lin.yd.); Odporność na ścieranie: BS EN ISO 12947-2, min. 75,000 cykli Martindale; Odporność na pilling: skala 1-5 max 5, EN ISO 12945-2(4); Odporność na światło: skala 1-8, max 8, EN ISO 105-B02 (5-7); Odporność koloru na ścieranie: skala 1-5, max 5, EN ISO 105x12(mokre/suche) (4-5/4-5); Akustyczne pochłanianie dźwięku: ISO 354; Trudnozapalność: BS EN 1021-1 (papieros)BS 475 partia 7, klasa 2Class Uno UNI 9174 - UNI 8457CA TB 117-2013ASTM E 84 Class I lub równoważna,</w:t>
      </w:r>
    </w:p>
    <w:p w14:paraId="3B487DFD" w14:textId="77777777" w:rsidR="0062482B" w:rsidRDefault="0062482B" w:rsidP="0062482B">
      <w:pPr>
        <w:pStyle w:val="Standard"/>
        <w:spacing w:line="360" w:lineRule="auto"/>
        <w:jc w:val="both"/>
        <w:rPr>
          <w:rFonts w:ascii="Verdana" w:hAnsi="Verdana"/>
          <w:bCs/>
          <w:sz w:val="18"/>
          <w:szCs w:val="18"/>
        </w:rPr>
      </w:pPr>
    </w:p>
    <w:p w14:paraId="67161D63"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20.</w:t>
      </w:r>
      <w:r>
        <w:rPr>
          <w:rFonts w:ascii="Verdana" w:hAnsi="Verdana"/>
          <w:b/>
          <w:sz w:val="18"/>
          <w:szCs w:val="18"/>
        </w:rPr>
        <w:tab/>
        <w:t>Stół o wymiarach 652/505/670 mm [szer./gł./wys.]</w:t>
      </w:r>
    </w:p>
    <w:p w14:paraId="56724DE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Blat HPL o wymiarach min. 370/175/175/320/320/370 o grubości min. 10 mm,</w:t>
      </w:r>
    </w:p>
    <w:p w14:paraId="7A24A409"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Stelaż – kolumna pionowa wykonana z rury min. 30 mm, grubość ścianki min. 2 mm, malowany proszkowo na kolor </w:t>
      </w:r>
      <w:r w:rsidRPr="00016705">
        <w:rPr>
          <w:rFonts w:ascii="Verdana" w:hAnsi="Verdana"/>
          <w:bCs/>
          <w:sz w:val="18"/>
          <w:szCs w:val="18"/>
        </w:rPr>
        <w:t>RAL 9005,</w:t>
      </w:r>
    </w:p>
    <w:p w14:paraId="6AB5E1C8"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Podstawa blacha o grubości min. 5 mm,</w:t>
      </w:r>
    </w:p>
    <w:p w14:paraId="5EA3A0E1" w14:textId="77777777" w:rsidR="0062482B" w:rsidRDefault="0062482B" w:rsidP="0062482B">
      <w:pPr>
        <w:pStyle w:val="Standard"/>
        <w:spacing w:line="360" w:lineRule="auto"/>
        <w:jc w:val="both"/>
        <w:rPr>
          <w:rFonts w:ascii="Verdana" w:hAnsi="Verdana"/>
          <w:bCs/>
          <w:sz w:val="18"/>
          <w:szCs w:val="18"/>
        </w:rPr>
      </w:pPr>
    </w:p>
    <w:p w14:paraId="465FAECE"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21.</w:t>
      </w:r>
      <w:r>
        <w:rPr>
          <w:rFonts w:ascii="Verdana" w:hAnsi="Verdana"/>
          <w:b/>
          <w:sz w:val="18"/>
          <w:szCs w:val="18"/>
        </w:rPr>
        <w:tab/>
        <w:t xml:space="preserve"> Biurko o wymiarach 1600/800/735 mm [szer./gł./wys.] z kontenerem mobilnym, zawiesiem pod komputer i koszem na kable</w:t>
      </w:r>
    </w:p>
    <w:p w14:paraId="5FC1F139"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Noga drewniana dębowa lakierowana, kształtem przypominająca literę A, o wymiarach                        530-750/40/730 (+/- 5%), montowana do konstrukcji łączyny pod blatem</w:t>
      </w:r>
      <w:r w:rsidRPr="00016705">
        <w:rPr>
          <w:rFonts w:ascii="Verdana" w:hAnsi="Verdana"/>
          <w:bCs/>
          <w:sz w:val="18"/>
          <w:szCs w:val="18"/>
        </w:rPr>
        <w:t>, łączyna pod blatem metalowa m</w:t>
      </w:r>
      <w:r w:rsidRPr="00016705">
        <w:rPr>
          <w:rFonts w:ascii="Verdana" w:hAnsi="Verdana"/>
          <w:sz w:val="18"/>
          <w:szCs w:val="18"/>
        </w:rPr>
        <w:t>alowana proszkowo na kolor RAL 7016</w:t>
      </w:r>
      <w:r w:rsidRPr="00016705">
        <w:rPr>
          <w:rFonts w:ascii="Verdana" w:hAnsi="Verdana"/>
          <w:bCs/>
          <w:sz w:val="18"/>
          <w:szCs w:val="18"/>
        </w:rPr>
        <w:t>,</w:t>
      </w:r>
      <w:r>
        <w:rPr>
          <w:rFonts w:ascii="Verdana" w:hAnsi="Verdana"/>
          <w:bCs/>
          <w:sz w:val="18"/>
          <w:szCs w:val="18"/>
        </w:rPr>
        <w:t xml:space="preserve"> Zamawiający nie dopuszcza montowania nóg bezpośrednio do blatu,</w:t>
      </w:r>
    </w:p>
    <w:p w14:paraId="4BBBBBF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Blat wykonany z płyty trójwarstwowej dwustronnie melaminowanej w klasie higieniczności E1, o grubości min. 25 mm, </w:t>
      </w:r>
      <w:r w:rsidRPr="00016705">
        <w:rPr>
          <w:rFonts w:ascii="Verdana" w:hAnsi="Verdana"/>
          <w:bCs/>
          <w:sz w:val="18"/>
          <w:szCs w:val="18"/>
        </w:rPr>
        <w:t>w kolorze dąb amber (K006 SN lub równoważny),</w:t>
      </w:r>
      <w:r>
        <w:rPr>
          <w:rFonts w:ascii="Verdana" w:hAnsi="Verdana"/>
          <w:bCs/>
          <w:sz w:val="18"/>
          <w:szCs w:val="18"/>
        </w:rPr>
        <w:t xml:space="preserve"> z poziomym koszem kablowym, zawiesiem pod komputer oraz przelotem kablowym Ø80 (+/- 5%), w kolorze czarnym, elementy stalowe malowane proszkowo na RAL 7016,</w:t>
      </w:r>
    </w:p>
    <w:p w14:paraId="7C27B3DF"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1A2C5F7C"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Blenda przednia o wymiarach min. 1460/18/300 mm, wykończona obrzeżem PCV o grubości min. 2 mm, </w:t>
      </w:r>
      <w:r w:rsidRPr="00016705">
        <w:rPr>
          <w:rFonts w:ascii="Verdana" w:hAnsi="Verdana"/>
          <w:bCs/>
          <w:sz w:val="18"/>
          <w:szCs w:val="18"/>
        </w:rPr>
        <w:t>w kolorze antracyt (U164 MT lub równoważny),</w:t>
      </w:r>
    </w:p>
    <w:p w14:paraId="3357DA0F" w14:textId="77777777" w:rsidR="0062482B" w:rsidRDefault="0062482B" w:rsidP="0062482B">
      <w:pPr>
        <w:pStyle w:val="Standard"/>
        <w:spacing w:line="360" w:lineRule="auto"/>
        <w:ind w:left="284" w:hanging="284"/>
        <w:jc w:val="both"/>
        <w:rPr>
          <w:rFonts w:ascii="Verdana" w:hAnsi="Verdana"/>
          <w:b/>
          <w:sz w:val="18"/>
          <w:szCs w:val="18"/>
        </w:rPr>
      </w:pPr>
      <w:r>
        <w:rPr>
          <w:rFonts w:ascii="Verdana" w:hAnsi="Verdana"/>
          <w:b/>
          <w:sz w:val="18"/>
          <w:szCs w:val="18"/>
        </w:rPr>
        <w:lastRenderedPageBreak/>
        <w:t>Opis do kontenera, zawiesia i kosza jak w 8a,b,c.</w:t>
      </w:r>
    </w:p>
    <w:p w14:paraId="4C554C43" w14:textId="77777777" w:rsidR="0062482B" w:rsidRDefault="0062482B" w:rsidP="0062482B">
      <w:pPr>
        <w:pStyle w:val="Standard"/>
        <w:spacing w:line="360" w:lineRule="auto"/>
        <w:jc w:val="both"/>
        <w:rPr>
          <w:rFonts w:ascii="Verdana" w:hAnsi="Verdana"/>
          <w:bCs/>
          <w:sz w:val="18"/>
          <w:szCs w:val="18"/>
        </w:rPr>
      </w:pPr>
    </w:p>
    <w:p w14:paraId="7F5B85DF"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22. Szafa aktowa o wymiarach 1200/420/915 mm [szer./gł./wys.]</w:t>
      </w:r>
    </w:p>
    <w:p w14:paraId="752BAC8D"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Boki i ściana tylna wykonane z płyty trójwarstwowej dwustronnie melaminowanej w klasie higieniczności E1, o grubości min. 18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278796D5"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Wieniec  górny i dolny wykonany z płyty o grubości min. 25 mm, struktura płyty imitująca naturalne usłojenie drewna, </w:t>
      </w:r>
      <w:r w:rsidRPr="00016705">
        <w:rPr>
          <w:rFonts w:ascii="Verdana" w:hAnsi="Verdana"/>
          <w:bCs/>
          <w:sz w:val="18"/>
          <w:szCs w:val="18"/>
        </w:rPr>
        <w:t>w kolorze dąb amber (K006 SN lub równoważny).</w:t>
      </w:r>
      <w:r>
        <w:rPr>
          <w:rFonts w:ascii="Verdana" w:hAnsi="Verdana"/>
          <w:bCs/>
          <w:sz w:val="18"/>
          <w:szCs w:val="18"/>
        </w:rPr>
        <w:t xml:space="preserve"> Struktura powierzchni: liniowa i żywa struktura ziarnista o matowo-połyskowych elementach. Zamawiający nie dopuszcza płyty ze strukturą porów z połyskiem lub struktur porów matowych,</w:t>
      </w:r>
    </w:p>
    <w:p w14:paraId="17B23BBA"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Szafa podzielona na 6 przestrzeni, z czego 2 boczne </w:t>
      </w:r>
      <w:r w:rsidRPr="00016705">
        <w:rPr>
          <w:rFonts w:ascii="Verdana" w:hAnsi="Verdana"/>
          <w:bCs/>
          <w:sz w:val="18"/>
          <w:szCs w:val="18"/>
        </w:rPr>
        <w:t>lewe i 2 boczne</w:t>
      </w:r>
      <w:r>
        <w:rPr>
          <w:rFonts w:ascii="Verdana" w:hAnsi="Verdana"/>
          <w:bCs/>
          <w:sz w:val="18"/>
          <w:szCs w:val="18"/>
        </w:rPr>
        <w:t xml:space="preserve"> prawe zamykane drzwiczkami z płyty trójwarstwowej dwustronnie melaminowanej w klasie higieniczności E1, o grubości min. 18 mm, </w:t>
      </w:r>
      <w:r w:rsidRPr="00016705">
        <w:rPr>
          <w:rFonts w:ascii="Verdana" w:hAnsi="Verdana"/>
          <w:bCs/>
          <w:sz w:val="18"/>
          <w:szCs w:val="18"/>
        </w:rPr>
        <w:t>fronty w kolorze antracyt (U164 MT lub równoważny),  drzwi uchylne, okucia meblowe – ciche domknięcie, wytrzymałość zawiasów min. 80 tysięcy cykli lub równoważne, 2 środkowe przestrzenie otwarte,</w:t>
      </w:r>
    </w:p>
    <w:p w14:paraId="2BAA19F3"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boki szafy okleinowane 4-stronnie obrzeżem,</w:t>
      </w:r>
    </w:p>
    <w:p w14:paraId="37B24EC7"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Półki wykonane z płyty trójwarstwowej dwustronnie melaminowanej w klasie higieniczności E1, o grubości min. 25 mm, struktura płyty imitująca naturalne usłojenie drewna, </w:t>
      </w:r>
      <w:r w:rsidRPr="00016705">
        <w:rPr>
          <w:rFonts w:ascii="Verdana" w:hAnsi="Verdana"/>
          <w:bCs/>
          <w:sz w:val="18"/>
          <w:szCs w:val="18"/>
        </w:rPr>
        <w:t xml:space="preserve">w kolorze dąb amber (K006 SN lub równoważny). </w:t>
      </w:r>
      <w:r>
        <w:rPr>
          <w:rFonts w:ascii="Verdana" w:hAnsi="Verdana"/>
          <w:bCs/>
          <w:sz w:val="18"/>
          <w:szCs w:val="18"/>
        </w:rPr>
        <w:t>Struktura powierzchni: liniowa i żywa struktura ziarnista o matowo-połyskowych elementach. Zamawiający nie dopuszcza płyty ze strukturą porów z połyskiem lub strukturą porów matowych, oklejone obrzeżem PCV o grubości min. 2 mm,</w:t>
      </w:r>
    </w:p>
    <w:p w14:paraId="4E84F76B"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Każda półka jest półką konstrukcyjną poprzez zastosowanie okuć, które działają na zasadzie złącz mimośrodowych. Półki przestawne z odległością otworów co min. 32mm (+/- 5%),</w:t>
      </w:r>
    </w:p>
    <w:p w14:paraId="5E14968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Zamek baskwilowy trzypunktowy z możliwością zastosowania klucza Master. Kluczyki numerowane z możliwością domówienia samego kluczyka. W komplecie 2 (dwa) kluczyki.</w:t>
      </w:r>
    </w:p>
    <w:p w14:paraId="56DF2D34"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Podpórki pod półki zakotwiczone, metalowe, ,</w:t>
      </w:r>
    </w:p>
    <w:p w14:paraId="4AD60945"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Uchwyty wykonane z litego drewna, naturalny dąb lakierowany, o rozstawie 128 mm(+/- 5%) i długości całkowitej 160 mm(+/- 5%) w kształcie litery „C”,</w:t>
      </w:r>
    </w:p>
    <w:p w14:paraId="102E6CB1"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Nogi szafy wykonane z litego drewna, naturalny dąb lakierowany, o wysokości . 135 mm (+/- 5%), z możliwością regulacji poziomu w zakresie min. 2 – 18 mm,</w:t>
      </w:r>
    </w:p>
    <w:p w14:paraId="600C86DC" w14:textId="77777777" w:rsidR="0062482B" w:rsidRDefault="0062482B" w:rsidP="0062482B">
      <w:pPr>
        <w:pStyle w:val="Standard"/>
        <w:spacing w:line="360" w:lineRule="auto"/>
        <w:jc w:val="both"/>
        <w:rPr>
          <w:rFonts w:ascii="Verdana" w:hAnsi="Verdana"/>
          <w:bCs/>
          <w:sz w:val="18"/>
          <w:szCs w:val="18"/>
        </w:rPr>
      </w:pPr>
    </w:p>
    <w:p w14:paraId="5B9E877A" w14:textId="77777777" w:rsidR="0062482B" w:rsidRDefault="0062482B" w:rsidP="0062482B">
      <w:pPr>
        <w:pStyle w:val="Standard"/>
        <w:spacing w:line="360" w:lineRule="auto"/>
        <w:jc w:val="both"/>
        <w:rPr>
          <w:rFonts w:ascii="Verdana" w:hAnsi="Verdana"/>
          <w:bCs/>
          <w:sz w:val="18"/>
          <w:szCs w:val="18"/>
        </w:rPr>
      </w:pPr>
    </w:p>
    <w:p w14:paraId="6BC04030"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23. Stół o wymiarach 1400/800/735 mm [szer./gł./wys.]</w:t>
      </w:r>
    </w:p>
    <w:p w14:paraId="496B6EB8"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Noga drewniana dębowa lakierowana, kształtem przypominająca literę A, o wymiarach 530-750/40/730 (+/- 5%), montowana do konstrukcji łączyny pod blatem, łączyna metalowa malowana proszkowo </w:t>
      </w:r>
      <w:r w:rsidRPr="00016705">
        <w:rPr>
          <w:rFonts w:ascii="Verdana" w:hAnsi="Verdana"/>
          <w:bCs/>
          <w:sz w:val="18"/>
          <w:szCs w:val="18"/>
        </w:rPr>
        <w:t>na RAL 7016,</w:t>
      </w:r>
      <w:r>
        <w:rPr>
          <w:rFonts w:ascii="Verdana" w:hAnsi="Verdana"/>
          <w:bCs/>
          <w:sz w:val="18"/>
          <w:szCs w:val="18"/>
        </w:rPr>
        <w:t xml:space="preserve"> Zamawiający nie dopuszcza montowania nóg bezpośrednio do blatu,</w:t>
      </w:r>
    </w:p>
    <w:p w14:paraId="3983574B" w14:textId="77777777" w:rsidR="0062482B" w:rsidRDefault="0062482B" w:rsidP="0062482B">
      <w:pPr>
        <w:pStyle w:val="Standard"/>
        <w:spacing w:line="360" w:lineRule="auto"/>
        <w:ind w:left="284" w:hanging="284"/>
        <w:jc w:val="both"/>
      </w:pPr>
      <w:r>
        <w:rPr>
          <w:rFonts w:ascii="Verdana" w:hAnsi="Verdana"/>
          <w:bCs/>
          <w:sz w:val="18"/>
          <w:szCs w:val="18"/>
        </w:rPr>
        <w:lastRenderedPageBreak/>
        <w:t>•</w:t>
      </w:r>
      <w:r>
        <w:rPr>
          <w:rFonts w:ascii="Verdana" w:hAnsi="Verdana"/>
          <w:bCs/>
          <w:sz w:val="18"/>
          <w:szCs w:val="18"/>
        </w:rPr>
        <w:tab/>
        <w:t xml:space="preserve">Łączyna pod blatem metalowa malowana proszkowo na </w:t>
      </w:r>
      <w:r w:rsidRPr="00016705">
        <w:rPr>
          <w:rFonts w:ascii="Verdana" w:hAnsi="Verdana"/>
          <w:bCs/>
          <w:sz w:val="18"/>
          <w:szCs w:val="18"/>
        </w:rPr>
        <w:t>RAL 7016,</w:t>
      </w:r>
    </w:p>
    <w:p w14:paraId="7EB8B8E6" w14:textId="77777777" w:rsidR="0062482B" w:rsidRDefault="0062482B" w:rsidP="0062482B">
      <w:pPr>
        <w:pStyle w:val="Standard"/>
        <w:spacing w:line="360" w:lineRule="auto"/>
        <w:ind w:left="284" w:hanging="284"/>
        <w:jc w:val="both"/>
      </w:pPr>
      <w:r>
        <w:rPr>
          <w:rFonts w:ascii="Verdana" w:hAnsi="Verdana"/>
          <w:bCs/>
          <w:sz w:val="18"/>
          <w:szCs w:val="18"/>
        </w:rPr>
        <w:t>•</w:t>
      </w:r>
      <w:r>
        <w:rPr>
          <w:rFonts w:ascii="Verdana" w:hAnsi="Verdana"/>
          <w:bCs/>
          <w:sz w:val="18"/>
          <w:szCs w:val="18"/>
        </w:rPr>
        <w:tab/>
        <w:t xml:space="preserve">Blat wykonany z płyty trójwarstwowej dwustronnie melaminowanej w klasie higieniczności E1, o grubości min. 25 mm, </w:t>
      </w:r>
      <w:r w:rsidRPr="00016705">
        <w:rPr>
          <w:rFonts w:ascii="Verdana" w:hAnsi="Verdana"/>
          <w:bCs/>
          <w:sz w:val="18"/>
          <w:szCs w:val="18"/>
        </w:rPr>
        <w:t>w kolorze antracyt (U164 MT lub równoważny),</w:t>
      </w:r>
      <w:r>
        <w:rPr>
          <w:rFonts w:ascii="Verdana" w:hAnsi="Verdana"/>
          <w:bCs/>
          <w:sz w:val="18"/>
          <w:szCs w:val="18"/>
        </w:rPr>
        <w:t xml:space="preserve"> elementy stalowe malowane proszkowo na RAL 7016,</w:t>
      </w:r>
    </w:p>
    <w:p w14:paraId="0F9A5BE6" w14:textId="77777777" w:rsidR="0062482B" w:rsidRDefault="0062482B" w:rsidP="0062482B">
      <w:pPr>
        <w:pStyle w:val="Standard"/>
        <w:spacing w:line="360" w:lineRule="auto"/>
        <w:ind w:left="284" w:hanging="284"/>
        <w:jc w:val="both"/>
        <w:rPr>
          <w:rFonts w:ascii="Verdana" w:hAnsi="Verdana"/>
          <w:bCs/>
          <w:sz w:val="18"/>
          <w:szCs w:val="18"/>
        </w:rPr>
      </w:pPr>
      <w:r>
        <w:rPr>
          <w:rFonts w:ascii="Verdana" w:hAnsi="Verdana"/>
          <w:bCs/>
          <w:sz w:val="18"/>
          <w:szCs w:val="18"/>
        </w:rPr>
        <w:t>•</w:t>
      </w:r>
      <w:r>
        <w:rPr>
          <w:rFonts w:ascii="Verdana" w:hAnsi="Verdana"/>
          <w:bCs/>
          <w:sz w:val="18"/>
          <w:szCs w:val="18"/>
        </w:rPr>
        <w:tab/>
        <w:t>Krawędzie boczne wykończone obrzeżem PCV o grubości min. 2 mm, możliwość doboru innego koloru doklejki,</w:t>
      </w:r>
    </w:p>
    <w:p w14:paraId="2FC44246" w14:textId="6DD90F9B" w:rsidR="0062482B" w:rsidRDefault="0062482B" w:rsidP="0062482B">
      <w:pPr>
        <w:pStyle w:val="Standard"/>
        <w:spacing w:line="360" w:lineRule="auto"/>
        <w:jc w:val="both"/>
        <w:rPr>
          <w:rFonts w:ascii="Verdana" w:hAnsi="Verdana"/>
          <w:bCs/>
          <w:sz w:val="18"/>
          <w:szCs w:val="18"/>
        </w:rPr>
      </w:pPr>
    </w:p>
    <w:p w14:paraId="3B38A2F2" w14:textId="77777777" w:rsidR="003043C0" w:rsidRDefault="003043C0" w:rsidP="0062482B">
      <w:pPr>
        <w:pStyle w:val="Standard"/>
        <w:spacing w:line="360" w:lineRule="auto"/>
        <w:jc w:val="both"/>
        <w:rPr>
          <w:rFonts w:ascii="Verdana" w:hAnsi="Verdana"/>
          <w:bCs/>
          <w:sz w:val="18"/>
          <w:szCs w:val="18"/>
        </w:rPr>
      </w:pPr>
    </w:p>
    <w:p w14:paraId="172F485B" w14:textId="77777777" w:rsidR="0062482B" w:rsidRDefault="0062482B" w:rsidP="0062482B">
      <w:pPr>
        <w:pStyle w:val="Standard"/>
        <w:spacing w:line="360" w:lineRule="auto"/>
        <w:jc w:val="both"/>
        <w:rPr>
          <w:rFonts w:ascii="Verdana" w:hAnsi="Verdana"/>
          <w:b/>
          <w:sz w:val="18"/>
          <w:szCs w:val="18"/>
        </w:rPr>
      </w:pPr>
      <w:r>
        <w:rPr>
          <w:rFonts w:ascii="Verdana" w:hAnsi="Verdana"/>
          <w:b/>
          <w:sz w:val="18"/>
          <w:szCs w:val="18"/>
        </w:rPr>
        <w:t>24. Sofa biurowa o wymiarach 500/600/870 mm [szer./gł./wys.]</w:t>
      </w:r>
    </w:p>
    <w:p w14:paraId="0BF78522"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Kubełek - metalowy stelaż, pianka poliuretanowa wylewana - gęstość min. 75 kg/m3,</w:t>
      </w:r>
    </w:p>
    <w:p w14:paraId="31BB1410"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Stelaż na 4 nogach drewnianych,</w:t>
      </w:r>
    </w:p>
    <w:p w14:paraId="70FD71D1" w14:textId="77777777" w:rsidR="0062482B" w:rsidRDefault="0062482B" w:rsidP="0062482B">
      <w:pPr>
        <w:pStyle w:val="Standard"/>
        <w:spacing w:line="360" w:lineRule="auto"/>
        <w:ind w:left="567" w:hanging="283"/>
        <w:jc w:val="both"/>
      </w:pPr>
      <w:r>
        <w:rPr>
          <w:rFonts w:ascii="Verdana" w:hAnsi="Verdana"/>
          <w:bCs/>
          <w:sz w:val="18"/>
          <w:szCs w:val="18"/>
        </w:rPr>
        <w:t>•</w:t>
      </w:r>
      <w:r>
        <w:rPr>
          <w:rFonts w:ascii="Verdana" w:hAnsi="Verdana"/>
          <w:bCs/>
          <w:sz w:val="18"/>
          <w:szCs w:val="18"/>
        </w:rPr>
        <w:tab/>
        <w:t xml:space="preserve">Tapicerka - tkanina polyester 100%; Gramatura min. 310 g/m² (435 g/lin.m ±5%); Odporność na ścieranie: min. 100,000 cykli Martindale; Odporność na pilling: skala 1-5 max 5, EN ISO 12945-2(4); Odporność na światło: ISO 105-B02 (6); Odporność koloru na ścieranie: ISO 105x12 (mokre/suche) (4/4); Trudnozapalność: EN 1021-1 (papieros), EN 1021-2 (zapałka), BS 7176 niskie zagrożenie, BS 5852 źródło zapłonu 5, BS 7176 średnie zagrożenie, DIN 4102 B1, NF D 60-13, ÖNORM B 3825 &amp; A 3800-1 (58 kg/m³ CMHR foam), UNI 9175 Classe 1 IM, BS 476 Part 7 Class 1, czarna tapicerka - szwy białe, pozostałe kolory tapicerki - szwy czarne lub równoważna, </w:t>
      </w:r>
      <w:r w:rsidRPr="00016705">
        <w:rPr>
          <w:rFonts w:ascii="Verdana" w:hAnsi="Verdana"/>
          <w:bCs/>
          <w:sz w:val="18"/>
          <w:szCs w:val="18"/>
        </w:rPr>
        <w:t>kolorystyka czerń YS009 lub równoważny,</w:t>
      </w:r>
    </w:p>
    <w:p w14:paraId="46044E1F" w14:textId="77777777" w:rsidR="0062482B" w:rsidRDefault="0062482B" w:rsidP="0062482B">
      <w:pPr>
        <w:pStyle w:val="Standard"/>
        <w:spacing w:line="360" w:lineRule="auto"/>
        <w:ind w:left="567" w:hanging="283"/>
        <w:jc w:val="both"/>
      </w:pPr>
      <w:r>
        <w:rPr>
          <w:rFonts w:ascii="Verdana" w:hAnsi="Verdana"/>
          <w:bCs/>
          <w:sz w:val="18"/>
          <w:szCs w:val="18"/>
        </w:rPr>
        <w:t>•</w:t>
      </w:r>
      <w:r>
        <w:rPr>
          <w:rFonts w:ascii="Verdana" w:hAnsi="Verdana"/>
          <w:bCs/>
          <w:sz w:val="18"/>
          <w:szCs w:val="18"/>
        </w:rPr>
        <w:tab/>
        <w:t xml:space="preserve">Poduszka z wypełnieniem, tapicerka tkanina polyester 100%; Gramatura min. 310 g/m² (435 g/lin.m ±5%); Odporność na ścieranie: min. 100,000 cykli Martindale; Odporność na pilling: skala 1-5 max 5, EN ISO 12945-2(4); Odporność na światło: ISO 105-B02 (6); Odporność koloru na ścieranie: ISO 105x12 (mokre/suche) (4/4); Trudnozapalność: EN 1021-1 (papieros), EN 1021-2 (zapałka), BS 7176 niskie zagrożenie, BS 5852 źródło zapłonu 5, BS 7176 średnie zagrożenie, DIN 4102 B1, NF D 60-13, ÖNORM B 3825 &amp; A 3800-1 (58 kg/m³ CMHR foam), UNI 9175 Classe 1 IM, BS 476 Part 7 Class 1,, czarna tapicerka -szwy białe, pozostałe kolory tapicerki - szwy czarne, </w:t>
      </w:r>
      <w:r w:rsidRPr="00016705">
        <w:rPr>
          <w:rFonts w:ascii="Verdana" w:hAnsi="Verdana"/>
          <w:bCs/>
          <w:sz w:val="18"/>
          <w:szCs w:val="18"/>
        </w:rPr>
        <w:t>kolorystyka zieleń YS077 lub równoważny,</w:t>
      </w:r>
    </w:p>
    <w:p w14:paraId="2E35C405" w14:textId="77777777" w:rsidR="0062482B" w:rsidRDefault="0062482B" w:rsidP="0062482B">
      <w:pPr>
        <w:pStyle w:val="Standard"/>
        <w:spacing w:line="360" w:lineRule="auto"/>
        <w:ind w:left="567" w:hanging="283"/>
        <w:jc w:val="both"/>
        <w:rPr>
          <w:rFonts w:ascii="Verdana" w:hAnsi="Verdana"/>
          <w:bCs/>
          <w:sz w:val="18"/>
          <w:szCs w:val="18"/>
        </w:rPr>
      </w:pPr>
    </w:p>
    <w:p w14:paraId="5FADB59A" w14:textId="77777777" w:rsidR="0062482B" w:rsidRDefault="0062482B" w:rsidP="0062482B">
      <w:pPr>
        <w:pStyle w:val="Standard"/>
        <w:spacing w:line="360" w:lineRule="auto"/>
        <w:ind w:left="567" w:hanging="283"/>
        <w:jc w:val="both"/>
        <w:rPr>
          <w:rFonts w:ascii="Verdana" w:hAnsi="Verdana"/>
          <w:b/>
          <w:sz w:val="18"/>
          <w:szCs w:val="18"/>
        </w:rPr>
      </w:pPr>
      <w:r>
        <w:rPr>
          <w:rFonts w:ascii="Verdana" w:hAnsi="Verdana"/>
          <w:b/>
          <w:sz w:val="18"/>
          <w:szCs w:val="18"/>
        </w:rPr>
        <w:t>25. Witryna wisząca (gablota) o wymiarach 900/65/800 mm [szer./gł./wys.]</w:t>
      </w:r>
    </w:p>
    <w:p w14:paraId="261CC138"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Wykonana z profili aluminiowych, aluminium poddawane barwieniu w technologii anodowania na kolory srebrny oraz ciemnozłoty,</w:t>
      </w:r>
    </w:p>
    <w:p w14:paraId="382D46E1"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Narożniki gabloty z tworzywa polimerowego, spełniające wymagania bezpieczeństwa w zakresie ostrych krawędzi,</w:t>
      </w:r>
    </w:p>
    <w:p w14:paraId="3C04EECB" w14:textId="77777777" w:rsidR="0062482B" w:rsidRDefault="0062482B" w:rsidP="0062482B">
      <w:pPr>
        <w:pStyle w:val="Standard"/>
        <w:spacing w:line="360" w:lineRule="auto"/>
        <w:ind w:left="567" w:hanging="283"/>
        <w:jc w:val="both"/>
        <w:rPr>
          <w:rFonts w:ascii="Verdana" w:hAnsi="Verdana"/>
          <w:bCs/>
          <w:sz w:val="18"/>
          <w:szCs w:val="18"/>
        </w:rPr>
      </w:pPr>
      <w:r>
        <w:rPr>
          <w:rFonts w:ascii="Verdana" w:hAnsi="Verdana"/>
          <w:bCs/>
          <w:sz w:val="18"/>
          <w:szCs w:val="18"/>
        </w:rPr>
        <w:t>•</w:t>
      </w:r>
      <w:r>
        <w:rPr>
          <w:rFonts w:ascii="Verdana" w:hAnsi="Verdana"/>
          <w:bCs/>
          <w:sz w:val="18"/>
          <w:szCs w:val="18"/>
        </w:rPr>
        <w:tab/>
        <w:t>Wewnętrzna płyta wewnętrzna miękka dwuwarstwową z wypełnieniem korkowym o grubości min. 10 mm, zamek patentowy oraz niewidoczny system montażowy do ściany.</w:t>
      </w:r>
    </w:p>
    <w:p w14:paraId="2449BF69" w14:textId="77777777" w:rsidR="0062482B" w:rsidRDefault="0062482B" w:rsidP="0062482B">
      <w:pPr>
        <w:pStyle w:val="Standard"/>
        <w:spacing w:line="360" w:lineRule="auto"/>
        <w:jc w:val="both"/>
        <w:rPr>
          <w:rFonts w:ascii="Verdana" w:hAnsi="Verdana"/>
          <w:bCs/>
          <w:sz w:val="18"/>
          <w:szCs w:val="18"/>
        </w:rPr>
      </w:pPr>
    </w:p>
    <w:p w14:paraId="3C40D492" w14:textId="77777777" w:rsidR="0062482B" w:rsidRDefault="0062482B" w:rsidP="0062482B">
      <w:pPr>
        <w:pStyle w:val="Standard"/>
        <w:spacing w:line="360" w:lineRule="auto"/>
        <w:jc w:val="both"/>
      </w:pPr>
    </w:p>
    <w:p w14:paraId="675FEB04" w14:textId="65C7EE9D" w:rsidR="005F4465" w:rsidRDefault="005F4465" w:rsidP="005F4465">
      <w:pPr>
        <w:spacing w:line="360" w:lineRule="auto"/>
        <w:jc w:val="both"/>
        <w:rPr>
          <w:rFonts w:ascii="Verdana" w:hAnsi="Verdana"/>
          <w:bCs/>
          <w:sz w:val="18"/>
          <w:szCs w:val="18"/>
        </w:rPr>
      </w:pPr>
    </w:p>
    <w:p w14:paraId="4219E808" w14:textId="77777777" w:rsidR="005F4465" w:rsidRPr="005F4465" w:rsidRDefault="005F4465" w:rsidP="005F4465">
      <w:pPr>
        <w:spacing w:line="360" w:lineRule="auto"/>
        <w:jc w:val="both"/>
        <w:rPr>
          <w:rFonts w:ascii="Verdana" w:hAnsi="Verdana"/>
          <w:b/>
          <w:sz w:val="18"/>
          <w:szCs w:val="18"/>
        </w:rPr>
      </w:pPr>
    </w:p>
    <w:sectPr w:rsidR="005F4465" w:rsidRPr="005F4465" w:rsidSect="00BA2F5D">
      <w:footerReference w:type="even" r:id="rId26"/>
      <w:footerReference w:type="default" r:id="rId27"/>
      <w:type w:val="continuous"/>
      <w:pgSz w:w="11906" w:h="16838" w:code="9"/>
      <w:pgMar w:top="1002" w:right="1418" w:bottom="851" w:left="1418" w:header="284" w:footer="57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312E" w14:textId="77777777" w:rsidR="00A001D9" w:rsidRDefault="00A001D9">
      <w:r>
        <w:separator/>
      </w:r>
    </w:p>
  </w:endnote>
  <w:endnote w:type="continuationSeparator" w:id="0">
    <w:p w14:paraId="405A3F16" w14:textId="77777777" w:rsidR="00A001D9" w:rsidRDefault="00A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furtGothic">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Univers-PL">
    <w:panose1 w:val="00000000000000000000"/>
    <w:charset w:val="C8"/>
    <w:family w:val="decorative"/>
    <w:notTrueType/>
    <w:pitch w:val="variable"/>
    <w:sig w:usb0="00000001" w:usb1="00000000" w:usb2="00000000" w:usb3="00000000" w:csb0="0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Bold">
    <w:charset w:val="EE"/>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Regular">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font>
  <w:font w:name="TimesNewRoman">
    <w:altName w:val="MS Mincho"/>
    <w:charset w:val="80"/>
    <w:family w:val="auto"/>
    <w:pitch w:val="default"/>
  </w:font>
  <w:font w:name="Arial Narrow">
    <w:panose1 w:val="020B0606020202030204"/>
    <w:charset w:val="EE"/>
    <w:family w:val="swiss"/>
    <w:pitch w:val="variable"/>
    <w:sig w:usb0="00000287" w:usb1="00000800" w:usb2="00000000" w:usb3="00000000" w:csb0="0000009F" w:csb1="00000000"/>
  </w:font>
  <w:font w:name="Calibri-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CDC2" w14:textId="4F872F62" w:rsidR="00A001D9" w:rsidRPr="003D2E1A" w:rsidRDefault="00A001D9" w:rsidP="00A82A6D">
    <w:pPr>
      <w:tabs>
        <w:tab w:val="center" w:pos="4536"/>
      </w:tabs>
      <w:suppressAutoHyphens w:val="0"/>
      <w:autoSpaceDE/>
      <w:adjustRightInd w:val="0"/>
      <w:ind w:left="-284" w:right="281"/>
      <w:jc w:val="center"/>
      <w:textAlignment w:val="baseline"/>
      <w:rPr>
        <w:rFonts w:asciiTheme="minorHAnsi" w:hAnsiTheme="minorHAnsi" w:cstheme="minorHAnsi"/>
        <w:i/>
        <w:sz w:val="16"/>
        <w:szCs w:val="16"/>
        <w:lang w:eastAsia="pl-PL"/>
      </w:rPr>
    </w:pPr>
    <w:r>
      <w:rPr>
        <w:rFonts w:asciiTheme="minorHAnsi" w:hAnsiTheme="minorHAnsi" w:cstheme="minorHAnsi"/>
        <w:i/>
        <w:noProof/>
        <w:sz w:val="16"/>
        <w:szCs w:val="16"/>
        <w:lang w:eastAsia="pl-PL"/>
      </w:rPr>
      <mc:AlternateContent>
        <mc:Choice Requires="wps">
          <w:drawing>
            <wp:anchor distT="0" distB="0" distL="0" distR="0" simplePos="0" relativeHeight="251657728" behindDoc="0" locked="0" layoutInCell="1" allowOverlap="1" wp14:anchorId="1DBA5F6E" wp14:editId="06B7AD7C">
              <wp:simplePos x="0" y="0"/>
              <wp:positionH relativeFrom="page">
                <wp:posOffset>6524625</wp:posOffset>
              </wp:positionH>
              <wp:positionV relativeFrom="paragraph">
                <wp:posOffset>6985</wp:posOffset>
              </wp:positionV>
              <wp:extent cx="271145" cy="291465"/>
              <wp:effectExtent l="0" t="635" r="5080" b="317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91465"/>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65849" w14:textId="77777777" w:rsidR="00A001D9" w:rsidRDefault="00A001D9">
                          <w:pPr>
                            <w:pStyle w:val="Stopka"/>
                          </w:pPr>
                          <w:r>
                            <w:rPr>
                              <w:rStyle w:val="Numerstrony"/>
                            </w:rPr>
                            <w:fldChar w:fldCharType="begin"/>
                          </w:r>
                          <w:r>
                            <w:rPr>
                              <w:rStyle w:val="Numerstrony"/>
                            </w:rPr>
                            <w:instrText xml:space="preserve"> PAGE </w:instrText>
                          </w:r>
                          <w:r>
                            <w:rPr>
                              <w:rStyle w:val="Numerstrony"/>
                            </w:rPr>
                            <w:fldChar w:fldCharType="separate"/>
                          </w:r>
                          <w:r w:rsidR="005476BA">
                            <w:rPr>
                              <w:rStyle w:val="Numerstrony"/>
                              <w:noProof/>
                            </w:rPr>
                            <w:t>1</w:t>
                          </w:r>
                          <w:r>
                            <w:rPr>
                              <w:rStyle w:val="Numerstrony"/>
                            </w:rPr>
                            <w:fldChar w:fldCharType="end"/>
                          </w:r>
                        </w:p>
                      </w:txbxContent>
                    </wps:txbx>
                    <wps:bodyPr rot="0" vert="horz" wrap="square" lIns="0" tIns="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513.75pt;margin-top:.55pt;width:21.35pt;height:2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" stroked="f" strokeweight="1pt">
              <v:fill opacity="0"/>
              <v:textbox inset="0,0,0,1pt">
                <w:txbxContent>
                  <w:p w14:paraId="76C65849" w14:textId="77777777" w:rsidR="00A001D9" w:rsidRDefault="00A001D9">
                    <w:pPr>
                      <w:pStyle w:val="Stopka"/>
                    </w:pPr>
                    <w:r>
                      <w:rPr>
                        <w:rStyle w:val="Numerstrony"/>
                      </w:rPr>
                      <w:fldChar w:fldCharType="begin"/>
                    </w:r>
                    <w:r>
                      <w:rPr>
                        <w:rStyle w:val="Numerstrony"/>
                      </w:rPr>
                      <w:instrText xml:space="preserve"> PAGE </w:instrText>
                    </w:r>
                    <w:r>
                      <w:rPr>
                        <w:rStyle w:val="Numerstrony"/>
                      </w:rPr>
                      <w:fldChar w:fldCharType="separate"/>
                    </w:r>
                    <w:r w:rsidR="005476BA">
                      <w:rPr>
                        <w:rStyle w:val="Numerstrony"/>
                        <w:noProof/>
                      </w:rPr>
                      <w:t>1</w:t>
                    </w:r>
                    <w:r>
                      <w:rPr>
                        <w:rStyle w:val="Numerstrony"/>
                      </w:rPr>
                      <w:fldChar w:fldCharType="end"/>
                    </w:r>
                  </w:p>
                </w:txbxContent>
              </v:textbox>
              <w10:wrap type="square" side="largest" anchorx="page"/>
            </v:shape>
          </w:pict>
        </mc:Fallback>
      </mc:AlternateContent>
    </w:r>
    <w:r w:rsidRPr="00A82A6D">
      <w:rPr>
        <w:rFonts w:asciiTheme="minorHAnsi" w:hAnsiTheme="minorHAnsi" w:cstheme="minorHAnsi"/>
        <w:i/>
        <w:color w:val="003300"/>
        <w:sz w:val="16"/>
        <w:szCs w:val="16"/>
      </w:rPr>
      <w:t xml:space="preserve">            </w:t>
    </w:r>
    <w:r w:rsidRPr="003D2E1A">
      <w:rPr>
        <w:rFonts w:asciiTheme="minorHAnsi" w:hAnsiTheme="minorHAnsi" w:cstheme="minorHAnsi"/>
        <w:i/>
        <w:sz w:val="16"/>
        <w:szCs w:val="16"/>
        <w:lang w:eastAsia="pl-PL"/>
      </w:rPr>
      <w:t>Projekt: „</w:t>
    </w:r>
    <w:r w:rsidRPr="003D2E1A">
      <w:rPr>
        <w:rFonts w:asciiTheme="minorHAnsi" w:hAnsiTheme="minorHAnsi" w:cstheme="minorHAnsi"/>
        <w:color w:val="222222"/>
        <w:sz w:val="16"/>
        <w:szCs w:val="16"/>
        <w:shd w:val="clear" w:color="auto" w:fill="FFFFFF"/>
      </w:rPr>
      <w:t>Podniesienie standardu bazy technicznej, wyposażenia i zarządzania Zespołem Opolskich Parków Krajobrazowych oraz obszarami chronionego krajobrazu. ”</w:t>
    </w:r>
    <w:r w:rsidRPr="003D2E1A">
      <w:rPr>
        <w:rFonts w:asciiTheme="minorHAnsi" w:hAnsiTheme="minorHAnsi" w:cstheme="minorHAnsi"/>
        <w:i/>
        <w:sz w:val="16"/>
        <w:szCs w:val="16"/>
        <w:lang w:eastAsia="pl-PL"/>
      </w:rPr>
      <w:t xml:space="preserve"> </w:t>
    </w:r>
    <w:r w:rsidRPr="003D2E1A">
      <w:rPr>
        <w:rFonts w:asciiTheme="minorHAnsi" w:hAnsiTheme="minorHAnsi" w:cstheme="minorHAnsi"/>
        <w:color w:val="222222"/>
        <w:sz w:val="16"/>
        <w:szCs w:val="16"/>
        <w:lang w:eastAsia="pl-PL"/>
      </w:rPr>
      <w:t>Numer decyzji o dofinansowaniu: RPOP.05.01.00-16-0001/18.</w:t>
    </w:r>
    <w:r w:rsidRPr="003D2E1A">
      <w:rPr>
        <w:rFonts w:asciiTheme="minorHAnsi" w:hAnsiTheme="minorHAnsi" w:cstheme="minorHAnsi"/>
        <w:i/>
        <w:sz w:val="16"/>
        <w:szCs w:val="16"/>
        <w:lang w:eastAsia="pl-P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CEA3" w14:textId="77777777" w:rsidR="00A001D9" w:rsidRDefault="00A001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CE0E71" w14:textId="77777777" w:rsidR="00A001D9" w:rsidRDefault="00A001D9">
    <w:pPr>
      <w:pStyle w:val="Stopka"/>
      <w:ind w:right="360"/>
    </w:pPr>
  </w:p>
  <w:p w14:paraId="2EA3E389" w14:textId="77777777" w:rsidR="00A001D9" w:rsidRDefault="00A001D9"/>
  <w:p w14:paraId="4FE466F9" w14:textId="77777777" w:rsidR="00A001D9" w:rsidRDefault="00A001D9"/>
  <w:p w14:paraId="74410CC4" w14:textId="77777777" w:rsidR="00A001D9" w:rsidRDefault="00A001D9"/>
  <w:p w14:paraId="4DE761F4" w14:textId="77777777" w:rsidR="00A001D9" w:rsidRDefault="00A001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4660" w14:textId="77777777" w:rsidR="00A001D9" w:rsidRDefault="00A001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81819">
      <w:rPr>
        <w:rStyle w:val="Numerstrony"/>
        <w:noProof/>
      </w:rPr>
      <w:t>10</w:t>
    </w:r>
    <w:r>
      <w:rPr>
        <w:rStyle w:val="Numerstrony"/>
      </w:rPr>
      <w:fldChar w:fldCharType="end"/>
    </w:r>
  </w:p>
  <w:p w14:paraId="11397774" w14:textId="5E03E721" w:rsidR="00A001D9" w:rsidRPr="002E52A0" w:rsidRDefault="00A001D9" w:rsidP="00A82A6D">
    <w:pPr>
      <w:tabs>
        <w:tab w:val="center" w:pos="4536"/>
      </w:tabs>
      <w:suppressAutoHyphens w:val="0"/>
      <w:autoSpaceDE/>
      <w:adjustRightInd w:val="0"/>
      <w:ind w:left="-284" w:right="281"/>
      <w:jc w:val="center"/>
      <w:textAlignment w:val="baseline"/>
      <w:rPr>
        <w:rFonts w:asciiTheme="minorHAnsi" w:hAnsiTheme="minorHAnsi" w:cstheme="minorHAnsi"/>
        <w:sz w:val="16"/>
        <w:szCs w:val="16"/>
      </w:rPr>
    </w:pPr>
    <w:r w:rsidRPr="002E52A0">
      <w:rPr>
        <w:rFonts w:asciiTheme="minorHAnsi" w:hAnsiTheme="minorHAnsi" w:cstheme="minorHAnsi"/>
        <w:i/>
        <w:sz w:val="16"/>
        <w:szCs w:val="16"/>
        <w:lang w:eastAsia="pl-PL"/>
      </w:rPr>
      <w:t>Projekt: „</w:t>
    </w:r>
    <w:r w:rsidRPr="002E52A0">
      <w:rPr>
        <w:rFonts w:asciiTheme="minorHAnsi" w:hAnsiTheme="minorHAnsi" w:cstheme="minorHAnsi"/>
        <w:color w:val="222222"/>
        <w:sz w:val="16"/>
        <w:szCs w:val="16"/>
        <w:shd w:val="clear" w:color="auto" w:fill="FFFFFF"/>
      </w:rPr>
      <w:t>Podniesienie standardu bazy technicznej, wyposażenia i zarządzania Zespołem Opolskich Parków Krajobrazowych oraz obszarami chronionego krajobrazu. ”</w:t>
    </w:r>
    <w:r w:rsidRPr="002E52A0">
      <w:rPr>
        <w:rFonts w:asciiTheme="minorHAnsi" w:hAnsiTheme="minorHAnsi" w:cstheme="minorHAnsi"/>
        <w:color w:val="222222"/>
        <w:sz w:val="16"/>
        <w:szCs w:val="16"/>
        <w:lang w:eastAsia="pl-PL"/>
      </w:rPr>
      <w:t xml:space="preserve"> Numer decyzji o dofinansowaniu: RPOP.05.01.00-16-0001/18.</w:t>
    </w:r>
  </w:p>
  <w:p w14:paraId="2C14E053" w14:textId="77777777" w:rsidR="00A001D9" w:rsidRDefault="00A001D9"/>
  <w:p w14:paraId="3F4363FD" w14:textId="77777777" w:rsidR="00A001D9" w:rsidRDefault="00A001D9"/>
  <w:p w14:paraId="243E0EDB" w14:textId="77777777" w:rsidR="00A001D9" w:rsidRDefault="00A001D9"/>
  <w:p w14:paraId="04D5D56D" w14:textId="77777777" w:rsidR="00A001D9" w:rsidRDefault="00A00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D105" w14:textId="77777777" w:rsidR="00A001D9" w:rsidRDefault="00A001D9">
      <w:r>
        <w:separator/>
      </w:r>
    </w:p>
  </w:footnote>
  <w:footnote w:type="continuationSeparator" w:id="0">
    <w:p w14:paraId="01C8358F" w14:textId="77777777" w:rsidR="00A001D9" w:rsidRDefault="00A0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0313F" w14:textId="79C1F015" w:rsidR="00A001D9" w:rsidRPr="00A82A6D" w:rsidRDefault="00A001D9" w:rsidP="00A82A6D">
    <w:pPr>
      <w:pStyle w:val="Nagwek"/>
      <w:ind w:hanging="1134"/>
    </w:pPr>
    <w:r>
      <w:rPr>
        <w:noProof/>
        <w:lang w:eastAsia="pl-PL"/>
      </w:rPr>
      <w:drawing>
        <wp:inline distT="0" distB="0" distL="0" distR="0" wp14:anchorId="520E13F1" wp14:editId="41A12D1B">
          <wp:extent cx="6797305" cy="848360"/>
          <wp:effectExtent l="0" t="0" r="3810" b="889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138" cy="861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upperRoman"/>
      <w:lvlText w:val="Artukuł %1."/>
      <w:lvlJc w:val="left"/>
      <w:pPr>
        <w:tabs>
          <w:tab w:val="num" w:pos="1440"/>
        </w:tabs>
        <w:ind w:left="0" w:firstLine="0"/>
      </w:pPr>
    </w:lvl>
    <w:lvl w:ilvl="1">
      <w:start w:val="1"/>
      <w:numFmt w:val="decima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4"/>
    <w:multiLevelType w:val="singleLevel"/>
    <w:tmpl w:val="00000004"/>
    <w:name w:val="WW8Num5"/>
    <w:lvl w:ilvl="0">
      <w:start w:val="1"/>
      <w:numFmt w:val="decimal"/>
      <w:lvlText w:val="%1."/>
      <w:lvlJc w:val="left"/>
      <w:pPr>
        <w:tabs>
          <w:tab w:val="num" w:pos="360"/>
        </w:tabs>
        <w:ind w:left="360" w:hanging="360"/>
      </w:pPr>
    </w:lvl>
  </w:abstractNum>
  <w:abstractNum w:abstractNumId="6">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7">
    <w:nsid w:val="00000006"/>
    <w:multiLevelType w:val="singleLevel"/>
    <w:tmpl w:val="00000006"/>
    <w:name w:val="WW8Num7"/>
    <w:lvl w:ilvl="0">
      <w:start w:val="1"/>
      <w:numFmt w:val="lowerLetter"/>
      <w:lvlText w:val="%1)"/>
      <w:lvlJc w:val="left"/>
      <w:pPr>
        <w:tabs>
          <w:tab w:val="num" w:pos="360"/>
        </w:tabs>
        <w:ind w:left="360" w:hanging="360"/>
      </w:pPr>
    </w:lvl>
  </w:abstractNum>
  <w:abstractNum w:abstractNumId="8">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nsid w:val="00000009"/>
    <w:multiLevelType w:val="singleLevel"/>
    <w:tmpl w:val="00000009"/>
    <w:name w:val="WW8Num10"/>
    <w:lvl w:ilvl="0">
      <w:start w:val="1"/>
      <w:numFmt w:val="lowerLetter"/>
      <w:lvlText w:val="%1)"/>
      <w:lvlJc w:val="left"/>
      <w:pPr>
        <w:tabs>
          <w:tab w:val="num" w:pos="720"/>
        </w:tabs>
        <w:ind w:left="720" w:hanging="363"/>
      </w:pPr>
      <w:rPr>
        <w:b w:val="0"/>
        <w:sz w:val="22"/>
        <w:szCs w:val="22"/>
      </w:rPr>
    </w:lvl>
  </w:abstractNum>
  <w:abstractNum w:abstractNumId="11">
    <w:nsid w:val="0000000A"/>
    <w:multiLevelType w:val="multilevel"/>
    <w:tmpl w:val="B3FC48E2"/>
    <w:name w:val="WW8Num11"/>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nsid w:val="0000001B"/>
    <w:multiLevelType w:val="multilevel"/>
    <w:tmpl w:val="4A7AC17E"/>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Verdana" w:eastAsia="Times New Roman" w:hAnsi="Verdana" w:cs="Times New Roman" w:hint="default"/>
        <w:color w:val="auto"/>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nsid w:val="00000026"/>
    <w:multiLevelType w:val="singleLevel"/>
    <w:tmpl w:val="00000026"/>
    <w:name w:val="WW8Num40"/>
    <w:lvl w:ilvl="0">
      <w:start w:val="1"/>
      <w:numFmt w:val="decimal"/>
      <w:lvlText w:val="%1."/>
      <w:lvlJc w:val="left"/>
      <w:pPr>
        <w:tabs>
          <w:tab w:val="num" w:pos="1440"/>
        </w:tabs>
        <w:ind w:left="1440" w:hanging="360"/>
      </w:pPr>
    </w:lvl>
  </w:abstractNum>
  <w:abstractNum w:abstractNumId="4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3A8722A"/>
    <w:multiLevelType w:val="hybridMultilevel"/>
    <w:tmpl w:val="28E2B40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05831875"/>
    <w:multiLevelType w:val="hybridMultilevel"/>
    <w:tmpl w:val="658ABB30"/>
    <w:name w:val="WW8Num2102332"/>
    <w:lvl w:ilvl="0" w:tplc="49582C60">
      <w:start w:val="2"/>
      <w:numFmt w:val="decimal"/>
      <w:lvlText w:val="5.%1."/>
      <w:lvlJc w:val="left"/>
      <w:pPr>
        <w:tabs>
          <w:tab w:val="num" w:pos="2340"/>
        </w:tabs>
        <w:ind w:left="2340" w:hanging="360"/>
      </w:pPr>
      <w:rPr>
        <w:rFonts w:hint="default"/>
        <w:b w:val="0"/>
      </w:rPr>
    </w:lvl>
    <w:lvl w:ilvl="1" w:tplc="99B2E284">
      <w:start w:val="1"/>
      <w:numFmt w:val="decimal"/>
      <w:lvlText w:val="6.%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5AD683B"/>
    <w:multiLevelType w:val="hybridMultilevel"/>
    <w:tmpl w:val="CC264784"/>
    <w:lvl w:ilvl="0" w:tplc="D9180C44">
      <w:start w:val="1"/>
      <w:numFmt w:val="none"/>
      <w:lvlText w:val="13.4."/>
      <w:lvlJc w:val="left"/>
      <w:pPr>
        <w:tabs>
          <w:tab w:val="num" w:pos="1440"/>
        </w:tabs>
        <w:ind w:left="1440" w:hanging="360"/>
      </w:pPr>
      <w:rPr>
        <w:rFonts w:hint="default"/>
      </w:rPr>
    </w:lvl>
    <w:lvl w:ilvl="1" w:tplc="C3A2ACF8">
      <w:start w:val="1"/>
      <w:numFmt w:val="none"/>
      <w:lvlText w:val="13.5."/>
      <w:lvlJc w:val="left"/>
      <w:pPr>
        <w:tabs>
          <w:tab w:val="num" w:pos="1440"/>
        </w:tabs>
        <w:ind w:left="1440" w:hanging="360"/>
      </w:pPr>
      <w:rPr>
        <w:rFonts w:hint="default"/>
      </w:rPr>
    </w:lvl>
    <w:lvl w:ilvl="2" w:tplc="FC40A932">
      <w:start w:val="1"/>
      <w:numFmt w:val="none"/>
      <w:lvlText w:val="13.6."/>
      <w:lvlJc w:val="left"/>
      <w:pPr>
        <w:tabs>
          <w:tab w:val="num" w:pos="2340"/>
        </w:tabs>
        <w:ind w:left="2340" w:hanging="360"/>
      </w:pPr>
      <w:rPr>
        <w:rFonts w:hint="default"/>
        <w:b w:val="0"/>
      </w:rPr>
    </w:lvl>
    <w:lvl w:ilvl="3" w:tplc="48F0AC66">
      <w:start w:val="1"/>
      <w:numFmt w:val="none"/>
      <w:lvlText w:val="13.7."/>
      <w:lvlJc w:val="left"/>
      <w:pPr>
        <w:tabs>
          <w:tab w:val="num" w:pos="2880"/>
        </w:tabs>
        <w:ind w:left="2880" w:hanging="360"/>
      </w:pPr>
      <w:rPr>
        <w:rFonts w:hint="default"/>
        <w:b w:val="0"/>
      </w:rPr>
    </w:lvl>
    <w:lvl w:ilvl="4" w:tplc="11CE7990">
      <w:start w:val="1"/>
      <w:numFmt w:val="none"/>
      <w:lvlText w:val="13.8."/>
      <w:lvlJc w:val="left"/>
      <w:pPr>
        <w:tabs>
          <w:tab w:val="num" w:pos="3600"/>
        </w:tabs>
        <w:ind w:left="3600" w:hanging="360"/>
      </w:pPr>
      <w:rPr>
        <w:rFonts w:hint="default"/>
        <w:b w:val="0"/>
      </w:rPr>
    </w:lvl>
    <w:lvl w:ilvl="5" w:tplc="B6CAD63E">
      <w:start w:val="1"/>
      <w:numFmt w:val="none"/>
      <w:lvlText w:val="13.9."/>
      <w:lvlJc w:val="left"/>
      <w:pPr>
        <w:tabs>
          <w:tab w:val="num" w:pos="4500"/>
        </w:tabs>
        <w:ind w:left="4500" w:hanging="360"/>
      </w:pPr>
      <w:rPr>
        <w:rFonts w:hint="default"/>
        <w:b w:val="0"/>
      </w:rPr>
    </w:lvl>
    <w:lvl w:ilvl="6" w:tplc="E15E9384">
      <w:start w:val="1"/>
      <w:numFmt w:val="decimal"/>
      <w:lvlText w:val="%7)"/>
      <w:lvlJc w:val="left"/>
      <w:pPr>
        <w:ind w:left="5040" w:hanging="360"/>
      </w:pPr>
      <w:rPr>
        <w:rFonts w:hint="default"/>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7C12ECE"/>
    <w:multiLevelType w:val="hybridMultilevel"/>
    <w:tmpl w:val="6A580C32"/>
    <w:name w:val="WW8Num2102"/>
    <w:lvl w:ilvl="0" w:tplc="413C0CF8">
      <w:start w:val="1"/>
      <w:numFmt w:val="decimal"/>
      <w:lvlText w:val="%1)"/>
      <w:lvlJc w:val="left"/>
      <w:pPr>
        <w:tabs>
          <w:tab w:val="num" w:pos="3600"/>
        </w:tabs>
        <w:ind w:left="3600" w:hanging="360"/>
      </w:pPr>
      <w:rPr>
        <w:rFonts w:hint="default"/>
      </w:rPr>
    </w:lvl>
    <w:lvl w:ilvl="1" w:tplc="AD6C9FAE">
      <w:start w:val="1"/>
      <w:numFmt w:val="none"/>
      <w:lvlText w:val="3.3."/>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4">
    <w:nsid w:val="07DF14EA"/>
    <w:multiLevelType w:val="hybridMultilevel"/>
    <w:tmpl w:val="F31065A0"/>
    <w:name w:val="WW8Num162"/>
    <w:lvl w:ilvl="0" w:tplc="0E0E82DE">
      <w:start w:val="1"/>
      <w:numFmt w:val="lowerLetter"/>
      <w:lvlText w:val="%1)"/>
      <w:lvlJc w:val="left"/>
      <w:pPr>
        <w:tabs>
          <w:tab w:val="num" w:pos="2624"/>
        </w:tabs>
        <w:ind w:left="262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5">
    <w:nsid w:val="09E07E62"/>
    <w:multiLevelType w:val="hybridMultilevel"/>
    <w:tmpl w:val="3488A77A"/>
    <w:lvl w:ilvl="0" w:tplc="3B3CB74A">
      <w:start w:val="1"/>
      <w:numFmt w:val="lowerLetter"/>
      <w:lvlText w:val="%1)"/>
      <w:lvlJc w:val="left"/>
      <w:pPr>
        <w:ind w:left="1494" w:hanging="360"/>
      </w:pPr>
      <w:rPr>
        <w:rFonts w:cs="Arial" w:hint="default"/>
        <w:b w:val="0"/>
        <w:color w:val="auto"/>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0A9D5995"/>
    <w:multiLevelType w:val="hybridMultilevel"/>
    <w:tmpl w:val="2D2EB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0D297FB2"/>
    <w:multiLevelType w:val="hybridMultilevel"/>
    <w:tmpl w:val="55F4CA64"/>
    <w:name w:val="WW8Num21022"/>
    <w:lvl w:ilvl="0" w:tplc="413C0CF8">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2B3278"/>
    <w:multiLevelType w:val="hybridMultilevel"/>
    <w:tmpl w:val="9A38C498"/>
    <w:lvl w:ilvl="0" w:tplc="7C52C130">
      <w:start w:val="1"/>
      <w:numFmt w:val="decimal"/>
      <w:lvlText w:val="10.%1."/>
      <w:lvlJc w:val="left"/>
      <w:pPr>
        <w:tabs>
          <w:tab w:val="num" w:pos="1582"/>
        </w:tabs>
        <w:ind w:left="1582" w:hanging="360"/>
      </w:pPr>
      <w:rPr>
        <w:rFonts w:hint="default"/>
        <w:b w:val="0"/>
      </w:rPr>
    </w:lvl>
    <w:lvl w:ilvl="1" w:tplc="A82C4FBE">
      <w:start w:val="1"/>
      <w:numFmt w:val="lowerLetter"/>
      <w:lvlText w:val="%2.)"/>
      <w:lvlJc w:val="left"/>
      <w:pPr>
        <w:tabs>
          <w:tab w:val="num" w:pos="360"/>
        </w:tabs>
        <w:ind w:left="360" w:hanging="360"/>
      </w:pPr>
      <w:rPr>
        <w:rFonts w:ascii="Verdana" w:eastAsia="Times New Roman" w:hAnsi="Verdana" w:cs="Calibri"/>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107046E7"/>
    <w:multiLevelType w:val="hybridMultilevel"/>
    <w:tmpl w:val="BB1474E2"/>
    <w:name w:val="WW8Num210235"/>
    <w:lvl w:ilvl="0" w:tplc="FEF6CD1C">
      <w:start w:val="1"/>
      <w:numFmt w:val="none"/>
      <w:lvlText w:val="3.4."/>
      <w:lvlJc w:val="left"/>
      <w:pPr>
        <w:tabs>
          <w:tab w:val="num" w:pos="2880"/>
        </w:tabs>
        <w:ind w:left="28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10CB0059"/>
    <w:multiLevelType w:val="hybridMultilevel"/>
    <w:tmpl w:val="6EA63F5A"/>
    <w:lvl w:ilvl="0" w:tplc="0415000F">
      <w:start w:val="1"/>
      <w:numFmt w:val="decimal"/>
      <w:lvlText w:val="%1."/>
      <w:lvlJc w:val="left"/>
      <w:pPr>
        <w:tabs>
          <w:tab w:val="num" w:pos="360"/>
        </w:tabs>
        <w:ind w:left="360" w:hanging="360"/>
      </w:pPr>
      <w:rPr>
        <w:rFonts w:cs="Times New Roman"/>
      </w:rPr>
    </w:lvl>
    <w:lvl w:ilvl="1" w:tplc="278C8588">
      <w:start w:val="1"/>
      <w:numFmt w:val="decimal"/>
      <w:lvlText w:val="%2."/>
      <w:lvlJc w:val="left"/>
      <w:pPr>
        <w:tabs>
          <w:tab w:val="num" w:pos="1080"/>
        </w:tabs>
        <w:ind w:left="1080" w:hanging="360"/>
      </w:pPr>
      <w:rPr>
        <w:rFonts w:hint="default"/>
      </w:rPr>
    </w:lvl>
    <w:lvl w:ilvl="2" w:tplc="9B0ECDA0">
      <w:start w:val="1"/>
      <w:numFmt w:val="decimal"/>
      <w:lvlText w:val="%3.)"/>
      <w:lvlJc w:val="left"/>
      <w:pPr>
        <w:ind w:left="1980" w:hanging="360"/>
      </w:pPr>
      <w:rPr>
        <w:rFonts w:hint="default"/>
      </w:rPr>
    </w:lvl>
    <w:lvl w:ilvl="3" w:tplc="B7F01BB2">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nsid w:val="13142B60"/>
    <w:multiLevelType w:val="hybridMultilevel"/>
    <w:tmpl w:val="D2A8EE94"/>
    <w:name w:val="WW8Num21032"/>
    <w:lvl w:ilvl="0" w:tplc="4E7C4AA6">
      <w:start w:val="1"/>
      <w:numFmt w:val="decimal"/>
      <w:lvlText w:val="8.%1"/>
      <w:lvlJc w:val="left"/>
      <w:pPr>
        <w:tabs>
          <w:tab w:val="num" w:pos="5040"/>
        </w:tabs>
        <w:ind w:left="5040" w:hanging="360"/>
      </w:pPr>
      <w:rPr>
        <w:rFonts w:hint="default"/>
        <w:b w:val="0"/>
        <w:color w:val="auto"/>
      </w:rPr>
    </w:lvl>
    <w:lvl w:ilvl="1" w:tplc="CB38C9B6">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44E190F"/>
    <w:multiLevelType w:val="hybridMultilevel"/>
    <w:tmpl w:val="1376E838"/>
    <w:lvl w:ilvl="0" w:tplc="C2E8E324">
      <w:start w:val="1"/>
      <w:numFmt w:val="decimal"/>
      <w:lvlText w:val="%1."/>
      <w:lvlJc w:val="left"/>
      <w:pPr>
        <w:tabs>
          <w:tab w:val="num" w:pos="2520"/>
        </w:tabs>
        <w:ind w:left="25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14B771EF"/>
    <w:multiLevelType w:val="multilevel"/>
    <w:tmpl w:val="5C629AE4"/>
    <w:lvl w:ilvl="0">
      <w:start w:val="4"/>
      <w:numFmt w:val="decimal"/>
      <w:lvlText w:val="%1."/>
      <w:lvlJc w:val="left"/>
      <w:pPr>
        <w:ind w:left="360" w:hanging="360"/>
      </w:pPr>
      <w:rPr>
        <w:rFonts w:hint="default"/>
        <w:b w:val="0"/>
        <w:u w:val="none"/>
      </w:rPr>
    </w:lvl>
    <w:lvl w:ilvl="1">
      <w:start w:val="1"/>
      <w:numFmt w:val="decimal"/>
      <w:lvlText w:val="%1.%2."/>
      <w:lvlJc w:val="left"/>
      <w:pPr>
        <w:ind w:left="1287" w:hanging="72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708" w:hanging="144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5202" w:hanging="180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68">
    <w:nsid w:val="158A70E4"/>
    <w:multiLevelType w:val="hybridMultilevel"/>
    <w:tmpl w:val="07D4CACA"/>
    <w:name w:val="WW8Num210233"/>
    <w:lvl w:ilvl="0" w:tplc="97702E0E">
      <w:start w:val="1"/>
      <w:numFmt w:val="none"/>
      <w:lvlText w:val="3.5."/>
      <w:lvlJc w:val="left"/>
      <w:pPr>
        <w:tabs>
          <w:tab w:val="num" w:pos="2880"/>
        </w:tabs>
        <w:ind w:left="2880" w:hanging="360"/>
      </w:pPr>
      <w:rPr>
        <w:rFonts w:hint="default"/>
      </w:rPr>
    </w:lvl>
    <w:lvl w:ilvl="1" w:tplc="B766558C">
      <w:start w:val="1"/>
      <w:numFmt w:val="decimal"/>
      <w:lvlText w:val="4.%2"/>
      <w:lvlJc w:val="left"/>
      <w:pPr>
        <w:tabs>
          <w:tab w:val="num" w:pos="1440"/>
        </w:tabs>
        <w:ind w:left="1440" w:hanging="360"/>
      </w:pPr>
      <w:rPr>
        <w:rFonts w:hint="default"/>
        <w:b w:val="0"/>
        <w:color w:val="auto"/>
      </w:rPr>
    </w:lvl>
    <w:lvl w:ilvl="2" w:tplc="7786C58E">
      <w:start w:val="1"/>
      <w:numFmt w:val="decimal"/>
      <w:lvlText w:val="5.%3."/>
      <w:lvlJc w:val="left"/>
      <w:pPr>
        <w:tabs>
          <w:tab w:val="num" w:pos="2340"/>
        </w:tabs>
        <w:ind w:left="2340" w:hanging="360"/>
      </w:pPr>
      <w:rPr>
        <w:rFonts w:hint="default"/>
      </w:rPr>
    </w:lvl>
    <w:lvl w:ilvl="3" w:tplc="9FF2A16E">
      <w:start w:val="1"/>
      <w:numFmt w:val="lowerLetter"/>
      <w:lvlText w:val="%4)"/>
      <w:lvlJc w:val="left"/>
      <w:pPr>
        <w:ind w:left="2880" w:hanging="360"/>
      </w:pPr>
      <w:rPr>
        <w:rFonts w:cs="Georgia" w:hint="default"/>
        <w:b w:val="0"/>
        <w:color w:val="auto"/>
        <w:sz w:val="18"/>
        <w:szCs w:val="18"/>
      </w:rPr>
    </w:lvl>
    <w:lvl w:ilvl="4" w:tplc="F4F03584">
      <w:start w:val="1"/>
      <w:numFmt w:val="decimal"/>
      <w:lvlText w:val="%5.)"/>
      <w:lvlJc w:val="left"/>
      <w:pPr>
        <w:ind w:left="3600" w:hanging="360"/>
      </w:pPr>
      <w:rPr>
        <w:rFonts w:eastAsia="Times New Roman" w:hint="default"/>
      </w:rPr>
    </w:lvl>
    <w:lvl w:ilvl="5" w:tplc="3A66B956">
      <w:start w:val="6"/>
      <w:numFmt w:val="upperRoman"/>
      <w:lvlText w:val="%6."/>
      <w:lvlJc w:val="left"/>
      <w:pPr>
        <w:ind w:left="4860" w:hanging="72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0">
    <w:nsid w:val="1B1939BF"/>
    <w:multiLevelType w:val="hybridMultilevel"/>
    <w:tmpl w:val="984C3AA2"/>
    <w:lvl w:ilvl="0" w:tplc="D0E0CB86">
      <w:start w:val="1"/>
      <w:numFmt w:val="decimal"/>
      <w:lvlText w:val="12.%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2376191B"/>
    <w:multiLevelType w:val="hybridMultilevel"/>
    <w:tmpl w:val="F6D84ED6"/>
    <w:lvl w:ilvl="0" w:tplc="7E3C31E0">
      <w:start w:val="1"/>
      <w:numFmt w:val="decimal"/>
      <w:lvlText w:val="%1)"/>
      <w:lvlJc w:val="left"/>
      <w:pPr>
        <w:tabs>
          <w:tab w:val="num" w:pos="3240"/>
        </w:tabs>
        <w:ind w:left="3240" w:hanging="360"/>
      </w:pPr>
      <w:rPr>
        <w:rFonts w:hint="default"/>
        <w:b w:val="0"/>
      </w:rPr>
    </w:lvl>
    <w:lvl w:ilvl="1" w:tplc="3912B8E0">
      <w:start w:val="6"/>
      <w:numFmt w:val="decimal"/>
      <w:lvlText w:val="%2."/>
      <w:lvlJc w:val="left"/>
      <w:pPr>
        <w:tabs>
          <w:tab w:val="num" w:pos="4320"/>
        </w:tabs>
        <w:ind w:left="4320" w:hanging="360"/>
      </w:pPr>
      <w:rPr>
        <w:rFonts w:hint="default"/>
        <w:b w:val="0"/>
        <w:color w:val="auto"/>
      </w:rPr>
    </w:lvl>
    <w:lvl w:ilvl="2" w:tplc="0415001B" w:tentative="1">
      <w:start w:val="1"/>
      <w:numFmt w:val="lowerRoman"/>
      <w:lvlText w:val="%3."/>
      <w:lvlJc w:val="right"/>
      <w:pPr>
        <w:tabs>
          <w:tab w:val="num" w:pos="5040"/>
        </w:tabs>
        <w:ind w:left="5040" w:hanging="180"/>
      </w:pPr>
    </w:lvl>
    <w:lvl w:ilvl="3" w:tplc="0415000F">
      <w:start w:val="1"/>
      <w:numFmt w:val="decimal"/>
      <w:lvlText w:val="%4."/>
      <w:lvlJc w:val="left"/>
      <w:pPr>
        <w:tabs>
          <w:tab w:val="num" w:pos="5760"/>
        </w:tabs>
        <w:ind w:left="5760" w:hanging="360"/>
      </w:pPr>
    </w:lvl>
    <w:lvl w:ilvl="4" w:tplc="04150019" w:tentative="1">
      <w:start w:val="1"/>
      <w:numFmt w:val="lowerLetter"/>
      <w:lvlText w:val="%5."/>
      <w:lvlJc w:val="left"/>
      <w:pPr>
        <w:tabs>
          <w:tab w:val="num" w:pos="6480"/>
        </w:tabs>
        <w:ind w:left="6480" w:hanging="360"/>
      </w:pPr>
    </w:lvl>
    <w:lvl w:ilvl="5" w:tplc="0415001B" w:tentative="1">
      <w:start w:val="1"/>
      <w:numFmt w:val="lowerRoman"/>
      <w:lvlText w:val="%6."/>
      <w:lvlJc w:val="right"/>
      <w:pPr>
        <w:tabs>
          <w:tab w:val="num" w:pos="7200"/>
        </w:tabs>
        <w:ind w:left="7200" w:hanging="180"/>
      </w:pPr>
    </w:lvl>
    <w:lvl w:ilvl="6" w:tplc="0415000F" w:tentative="1">
      <w:start w:val="1"/>
      <w:numFmt w:val="decimal"/>
      <w:lvlText w:val="%7."/>
      <w:lvlJc w:val="left"/>
      <w:pPr>
        <w:tabs>
          <w:tab w:val="num" w:pos="7920"/>
        </w:tabs>
        <w:ind w:left="7920" w:hanging="360"/>
      </w:pPr>
    </w:lvl>
    <w:lvl w:ilvl="7" w:tplc="04150019" w:tentative="1">
      <w:start w:val="1"/>
      <w:numFmt w:val="lowerLetter"/>
      <w:lvlText w:val="%8."/>
      <w:lvlJc w:val="left"/>
      <w:pPr>
        <w:tabs>
          <w:tab w:val="num" w:pos="8640"/>
        </w:tabs>
        <w:ind w:left="8640" w:hanging="360"/>
      </w:pPr>
    </w:lvl>
    <w:lvl w:ilvl="8" w:tplc="0415001B" w:tentative="1">
      <w:start w:val="1"/>
      <w:numFmt w:val="lowerRoman"/>
      <w:lvlText w:val="%9."/>
      <w:lvlJc w:val="right"/>
      <w:pPr>
        <w:tabs>
          <w:tab w:val="num" w:pos="9360"/>
        </w:tabs>
        <w:ind w:left="9360" w:hanging="180"/>
      </w:pPr>
    </w:lvl>
  </w:abstractNum>
  <w:abstractNum w:abstractNumId="73">
    <w:nsid w:val="25724AFE"/>
    <w:multiLevelType w:val="hybridMultilevel"/>
    <w:tmpl w:val="066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740073B"/>
    <w:multiLevelType w:val="hybridMultilevel"/>
    <w:tmpl w:val="1BB8C18C"/>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75">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6">
    <w:nsid w:val="28D24B45"/>
    <w:multiLevelType w:val="hybridMultilevel"/>
    <w:tmpl w:val="B3BEECF0"/>
    <w:lvl w:ilvl="0" w:tplc="10DC1694">
      <w:start w:val="1"/>
      <w:numFmt w:val="none"/>
      <w:lvlText w:val="16.4."/>
      <w:lvlJc w:val="left"/>
      <w:pPr>
        <w:tabs>
          <w:tab w:val="num" w:pos="1440"/>
        </w:tabs>
        <w:ind w:left="1440" w:hanging="360"/>
      </w:pPr>
      <w:rPr>
        <w:rFonts w:hint="default"/>
      </w:rPr>
    </w:lvl>
    <w:lvl w:ilvl="1" w:tplc="086C842C">
      <w:start w:val="1"/>
      <w:numFmt w:val="none"/>
      <w:lvlText w:val="13.10."/>
      <w:lvlJc w:val="left"/>
      <w:pPr>
        <w:tabs>
          <w:tab w:val="num" w:pos="1440"/>
        </w:tabs>
        <w:ind w:left="1440" w:hanging="360"/>
      </w:pPr>
      <w:rPr>
        <w:rFonts w:hint="default"/>
        <w:b w:val="0"/>
      </w:rPr>
    </w:lvl>
    <w:lvl w:ilvl="2" w:tplc="431872F2">
      <w:start w:val="1"/>
      <w:numFmt w:val="none"/>
      <w:lvlText w:val="13.11."/>
      <w:lvlJc w:val="left"/>
      <w:pPr>
        <w:tabs>
          <w:tab w:val="num" w:pos="2340"/>
        </w:tabs>
        <w:ind w:left="2340" w:hanging="360"/>
      </w:pPr>
      <w:rPr>
        <w:rFonts w:hint="default"/>
        <w:b w:val="0"/>
      </w:rPr>
    </w:lvl>
    <w:lvl w:ilvl="3" w:tplc="13644E24">
      <w:start w:val="1"/>
      <w:numFmt w:val="none"/>
      <w:lvlText w:val="13.12."/>
      <w:lvlJc w:val="left"/>
      <w:pPr>
        <w:tabs>
          <w:tab w:val="num" w:pos="2880"/>
        </w:tabs>
        <w:ind w:left="2880" w:hanging="360"/>
      </w:pPr>
      <w:rPr>
        <w:rFonts w:hint="default"/>
        <w:b w:val="0"/>
      </w:rPr>
    </w:lvl>
    <w:lvl w:ilvl="4" w:tplc="4F90D2EA">
      <w:start w:val="1"/>
      <w:numFmt w:val="none"/>
      <w:lvlText w:val="13.13."/>
      <w:lvlJc w:val="left"/>
      <w:pPr>
        <w:tabs>
          <w:tab w:val="num" w:pos="3600"/>
        </w:tabs>
        <w:ind w:left="3600" w:hanging="360"/>
      </w:pPr>
      <w:rPr>
        <w:rFonts w:hint="default"/>
        <w:b w:val="0"/>
      </w:rPr>
    </w:lvl>
    <w:lvl w:ilvl="5" w:tplc="3062A9AE">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78">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1">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4755"/>
        </w:tabs>
        <w:ind w:left="4755"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2F563D38"/>
    <w:multiLevelType w:val="multilevel"/>
    <w:tmpl w:val="AE4AB814"/>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84">
    <w:nsid w:val="30514B4A"/>
    <w:multiLevelType w:val="hybridMultilevel"/>
    <w:tmpl w:val="7E5AA4A8"/>
    <w:lvl w:ilvl="0" w:tplc="5A9ED98E">
      <w:start w:val="1"/>
      <w:numFmt w:val="decimal"/>
      <w:lvlText w:val="%1."/>
      <w:lvlJc w:val="left"/>
      <w:pPr>
        <w:ind w:left="720" w:hanging="360"/>
      </w:pPr>
      <w:rPr>
        <w:rFonts w:cs="Times New Roman"/>
        <w:b w:val="0"/>
        <w:sz w:val="18"/>
        <w:szCs w:val="18"/>
      </w:rPr>
    </w:lvl>
    <w:lvl w:ilvl="1" w:tplc="10D64EE4">
      <w:start w:val="1"/>
      <w:numFmt w:val="decimal"/>
      <w:lvlText w:val="%2)"/>
      <w:lvlJc w:val="left"/>
      <w:pPr>
        <w:tabs>
          <w:tab w:val="num" w:pos="1440"/>
        </w:tabs>
        <w:ind w:left="1440" w:hanging="360"/>
      </w:pPr>
      <w:rPr>
        <w:rFonts w:hint="default"/>
        <w:b w:val="0"/>
      </w:rPr>
    </w:lvl>
    <w:lvl w:ilvl="2" w:tplc="208264B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32C614AE"/>
    <w:multiLevelType w:val="hybridMultilevel"/>
    <w:tmpl w:val="7538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38B1BA3"/>
    <w:multiLevelType w:val="multilevel"/>
    <w:tmpl w:val="F8D83516"/>
    <w:lvl w:ilvl="0">
      <w:start w:val="10"/>
      <w:numFmt w:val="decimal"/>
      <w:lvlText w:val="%1."/>
      <w:lvlJc w:val="left"/>
      <w:pPr>
        <w:ind w:left="480" w:hanging="480"/>
      </w:pPr>
      <w:rPr>
        <w:rFonts w:hint="default"/>
      </w:rPr>
    </w:lvl>
    <w:lvl w:ilvl="1">
      <w:start w:val="3"/>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7">
    <w:nsid w:val="34C516FB"/>
    <w:multiLevelType w:val="hybridMultilevel"/>
    <w:tmpl w:val="BF5000C2"/>
    <w:lvl w:ilvl="0" w:tplc="AEA0D1DE">
      <w:start w:val="1"/>
      <w:numFmt w:val="decimal"/>
      <w:lvlText w:val="%1)"/>
      <w:lvlJc w:val="left"/>
      <w:pPr>
        <w:tabs>
          <w:tab w:val="num" w:pos="720"/>
        </w:tabs>
        <w:ind w:left="720" w:hanging="360"/>
      </w:pPr>
      <w:rPr>
        <w:rFonts w:hint="default"/>
      </w:rPr>
    </w:lvl>
    <w:lvl w:ilvl="1" w:tplc="8D9898C6">
      <w:start w:val="2"/>
      <w:numFmt w:val="decimal"/>
      <w:lvlText w:val="%2."/>
      <w:lvlJc w:val="left"/>
      <w:pPr>
        <w:tabs>
          <w:tab w:val="num" w:pos="1800"/>
        </w:tabs>
        <w:ind w:left="1800" w:hanging="360"/>
      </w:pPr>
      <w:rPr>
        <w:rFonts w:ascii="Verdana" w:hAnsi="Verdana" w:hint="default"/>
        <w:sz w:val="18"/>
      </w:rPr>
    </w:lvl>
    <w:lvl w:ilvl="2" w:tplc="04150011">
      <w:start w:val="1"/>
      <w:numFmt w:val="decimal"/>
      <w:lvlText w:val="%3)"/>
      <w:lvlJc w:val="left"/>
      <w:pPr>
        <w:tabs>
          <w:tab w:val="num" w:pos="2700"/>
        </w:tabs>
        <w:ind w:left="2700" w:hanging="360"/>
      </w:pPr>
      <w:rPr>
        <w:rFonts w:hint="default"/>
      </w:rPr>
    </w:lvl>
    <w:lvl w:ilvl="3" w:tplc="91B41EAE">
      <w:start w:val="19"/>
      <w:numFmt w:val="lowerLetter"/>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9">
    <w:nsid w:val="38E73B88"/>
    <w:multiLevelType w:val="hybridMultilevel"/>
    <w:tmpl w:val="0318EEA6"/>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ED64CC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AAF07F5"/>
    <w:multiLevelType w:val="hybridMultilevel"/>
    <w:tmpl w:val="189C7EFA"/>
    <w:lvl w:ilvl="0" w:tplc="A990852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AF620D7"/>
    <w:multiLevelType w:val="hybridMultilevel"/>
    <w:tmpl w:val="449EDCCA"/>
    <w:name w:val="WW8Num210322"/>
    <w:lvl w:ilvl="0" w:tplc="6EC034FE">
      <w:start w:val="4"/>
      <w:numFmt w:val="decimal"/>
      <w:lvlText w:val="8.%1"/>
      <w:lvlJc w:val="left"/>
      <w:pPr>
        <w:tabs>
          <w:tab w:val="num" w:pos="5040"/>
        </w:tabs>
        <w:ind w:left="50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CF12D46"/>
    <w:multiLevelType w:val="hybridMultilevel"/>
    <w:tmpl w:val="A626ADE4"/>
    <w:name w:val="WW8Num21023322"/>
    <w:lvl w:ilvl="0" w:tplc="75943FC4">
      <w:start w:val="2"/>
      <w:numFmt w:val="decimal"/>
      <w:lvlText w:val="6.%1"/>
      <w:lvlJc w:val="left"/>
      <w:pPr>
        <w:tabs>
          <w:tab w:val="num" w:pos="1440"/>
        </w:tabs>
        <w:ind w:left="144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F15447B"/>
    <w:multiLevelType w:val="hybridMultilevel"/>
    <w:tmpl w:val="D6D40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FF6CB1"/>
    <w:multiLevelType w:val="multilevel"/>
    <w:tmpl w:val="A6D6132E"/>
    <w:lvl w:ilvl="0">
      <w:start w:val="7"/>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96">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13354F"/>
    <w:multiLevelType w:val="multilevel"/>
    <w:tmpl w:val="09E8639C"/>
    <w:lvl w:ilvl="0">
      <w:start w:val="11"/>
      <w:numFmt w:val="decimal"/>
      <w:lvlText w:val="%1"/>
      <w:lvlJc w:val="left"/>
      <w:pPr>
        <w:ind w:left="465" w:hanging="465"/>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8">
    <w:nsid w:val="41953380"/>
    <w:multiLevelType w:val="hybridMultilevel"/>
    <w:tmpl w:val="9D1EEF42"/>
    <w:lvl w:ilvl="0" w:tplc="5EAC4B66">
      <w:numFmt w:val="bullet"/>
      <w:lvlText w:val="-"/>
      <w:lvlJc w:val="left"/>
      <w:pPr>
        <w:ind w:left="1834" w:hanging="360"/>
      </w:pPr>
      <w:rPr>
        <w:rFonts w:ascii="Arial" w:eastAsia="SimSun" w:hAnsi="Arial" w:cs="Arial" w:hint="default"/>
        <w:b/>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99">
    <w:nsid w:val="425D1C86"/>
    <w:multiLevelType w:val="multilevel"/>
    <w:tmpl w:val="FFDA0E4A"/>
    <w:lvl w:ilvl="0">
      <w:start w:val="15"/>
      <w:numFmt w:val="decimal"/>
      <w:lvlText w:val="%1."/>
      <w:lvlJc w:val="left"/>
      <w:pPr>
        <w:ind w:left="480" w:hanging="48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0">
    <w:nsid w:val="4273018D"/>
    <w:multiLevelType w:val="hybridMultilevel"/>
    <w:tmpl w:val="3EDCED44"/>
    <w:lvl w:ilvl="0" w:tplc="04150011">
      <w:start w:val="1"/>
      <w:numFmt w:val="decimal"/>
      <w:lvlText w:val="%1)"/>
      <w:lvlJc w:val="left"/>
      <w:pPr>
        <w:tabs>
          <w:tab w:val="num" w:pos="2700"/>
        </w:tabs>
        <w:ind w:left="2700" w:hanging="360"/>
      </w:pPr>
    </w:lvl>
    <w:lvl w:ilvl="1" w:tplc="04150019">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1">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3BD618A"/>
    <w:multiLevelType w:val="hybridMultilevel"/>
    <w:tmpl w:val="8E12E6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63117C0"/>
    <w:multiLevelType w:val="multilevel"/>
    <w:tmpl w:val="B40835BE"/>
    <w:lvl w:ilvl="0">
      <w:start w:val="5"/>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20"/>
        </w:tabs>
        <w:ind w:left="720" w:hanging="720"/>
      </w:pPr>
      <w:rPr>
        <w:rFonts w:hint="default"/>
        <w:b w:val="0"/>
        <w:color w:val="auto"/>
        <w:u w:val="none"/>
      </w:rPr>
    </w:lvl>
    <w:lvl w:ilvl="2">
      <w:start w:val="1"/>
      <w:numFmt w:val="decimalZero"/>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1080"/>
        </w:tabs>
        <w:ind w:left="1080" w:hanging="1080"/>
      </w:pPr>
      <w:rPr>
        <w:rFonts w:hint="default"/>
        <w:b w:val="0"/>
        <w:color w:val="auto"/>
        <w:u w:val="none"/>
      </w:rPr>
    </w:lvl>
    <w:lvl w:ilvl="4">
      <w:start w:val="1"/>
      <w:numFmt w:val="decimal"/>
      <w:lvlText w:val="%1.%2.%3.%4.%5."/>
      <w:lvlJc w:val="left"/>
      <w:pPr>
        <w:tabs>
          <w:tab w:val="num" w:pos="1440"/>
        </w:tabs>
        <w:ind w:left="1440" w:hanging="1440"/>
      </w:pPr>
      <w:rPr>
        <w:rFonts w:hint="default"/>
        <w:b w:val="0"/>
        <w:color w:val="auto"/>
        <w:u w:val="none"/>
      </w:rPr>
    </w:lvl>
    <w:lvl w:ilvl="5">
      <w:start w:val="1"/>
      <w:numFmt w:val="decimal"/>
      <w:lvlText w:val="%1.%2.%3.%4.%5.%6."/>
      <w:lvlJc w:val="left"/>
      <w:pPr>
        <w:tabs>
          <w:tab w:val="num" w:pos="1440"/>
        </w:tabs>
        <w:ind w:left="1440" w:hanging="1440"/>
      </w:pPr>
      <w:rPr>
        <w:rFonts w:hint="default"/>
        <w:b w:val="0"/>
        <w:color w:val="auto"/>
        <w:u w:val="none"/>
      </w:rPr>
    </w:lvl>
    <w:lvl w:ilvl="6">
      <w:start w:val="1"/>
      <w:numFmt w:val="decimal"/>
      <w:lvlText w:val="%1.%2.%3.%4.%5.%6.%7."/>
      <w:lvlJc w:val="left"/>
      <w:pPr>
        <w:tabs>
          <w:tab w:val="num" w:pos="1800"/>
        </w:tabs>
        <w:ind w:left="1800" w:hanging="1800"/>
      </w:pPr>
      <w:rPr>
        <w:rFonts w:hint="default"/>
        <w:b w:val="0"/>
        <w:color w:val="auto"/>
        <w:u w:val="none"/>
      </w:rPr>
    </w:lvl>
    <w:lvl w:ilvl="7">
      <w:start w:val="1"/>
      <w:numFmt w:val="decimal"/>
      <w:lvlText w:val="%1.%2.%3.%4.%5.%6.%7.%8."/>
      <w:lvlJc w:val="left"/>
      <w:pPr>
        <w:tabs>
          <w:tab w:val="num" w:pos="1800"/>
        </w:tabs>
        <w:ind w:left="1800" w:hanging="1800"/>
      </w:pPr>
      <w:rPr>
        <w:rFonts w:hint="default"/>
        <w:b w:val="0"/>
        <w:color w:val="auto"/>
        <w:u w:val="none"/>
      </w:rPr>
    </w:lvl>
    <w:lvl w:ilvl="8">
      <w:start w:val="1"/>
      <w:numFmt w:val="decimal"/>
      <w:lvlText w:val="%1.%2.%3.%4.%5.%6.%7.%8.%9."/>
      <w:lvlJc w:val="left"/>
      <w:pPr>
        <w:tabs>
          <w:tab w:val="num" w:pos="2160"/>
        </w:tabs>
        <w:ind w:left="2160" w:hanging="2160"/>
      </w:pPr>
      <w:rPr>
        <w:rFonts w:hint="default"/>
        <w:b w:val="0"/>
        <w:color w:val="auto"/>
        <w:u w:val="none"/>
      </w:rPr>
    </w:lvl>
  </w:abstractNum>
  <w:abstractNum w:abstractNumId="104">
    <w:nsid w:val="467B2106"/>
    <w:multiLevelType w:val="hybridMultilevel"/>
    <w:tmpl w:val="455413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5">
    <w:nsid w:val="475B3E6C"/>
    <w:multiLevelType w:val="hybridMultilevel"/>
    <w:tmpl w:val="F2E4AAF6"/>
    <w:lvl w:ilvl="0" w:tplc="208264B0">
      <w:start w:val="1"/>
      <w:numFmt w:val="decimal"/>
      <w:lvlText w:val="%1."/>
      <w:lvlJc w:val="left"/>
      <w:pPr>
        <w:tabs>
          <w:tab w:val="num" w:pos="1509"/>
        </w:tabs>
        <w:ind w:left="1509"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106">
    <w:nsid w:val="47A6011C"/>
    <w:multiLevelType w:val="multilevel"/>
    <w:tmpl w:val="98C2D5FE"/>
    <w:lvl w:ilvl="0">
      <w:start w:val="13"/>
      <w:numFmt w:val="decimal"/>
      <w:lvlText w:val="%1."/>
      <w:lvlJc w:val="left"/>
      <w:pPr>
        <w:ind w:left="435" w:hanging="435"/>
      </w:pPr>
      <w:rPr>
        <w:rFonts w:ascii="Arial" w:hAnsi="Arial" w:cs="Arial" w:hint="default"/>
        <w:color w:val="auto"/>
        <w:sz w:val="20"/>
      </w:rPr>
    </w:lvl>
    <w:lvl w:ilvl="1">
      <w:start w:val="1"/>
      <w:numFmt w:val="decimal"/>
      <w:lvlText w:val="%1.%2."/>
      <w:lvlJc w:val="left"/>
      <w:pPr>
        <w:ind w:left="4374" w:hanging="720"/>
      </w:pPr>
      <w:rPr>
        <w:rFonts w:ascii="Verdana" w:hAnsi="Verdana" w:cs="Arial" w:hint="default"/>
        <w:color w:val="auto"/>
        <w:sz w:val="18"/>
        <w:szCs w:val="18"/>
      </w:rPr>
    </w:lvl>
    <w:lvl w:ilvl="2">
      <w:start w:val="1"/>
      <w:numFmt w:val="decimal"/>
      <w:lvlText w:val="%1.%2.%3."/>
      <w:lvlJc w:val="left"/>
      <w:pPr>
        <w:ind w:left="8028" w:hanging="720"/>
      </w:pPr>
      <w:rPr>
        <w:rFonts w:ascii="Arial" w:hAnsi="Arial" w:cs="Arial" w:hint="default"/>
        <w:color w:val="auto"/>
        <w:sz w:val="20"/>
      </w:rPr>
    </w:lvl>
    <w:lvl w:ilvl="3">
      <w:start w:val="1"/>
      <w:numFmt w:val="decimal"/>
      <w:lvlText w:val="%1.%2.%3.%4."/>
      <w:lvlJc w:val="left"/>
      <w:pPr>
        <w:ind w:left="12042" w:hanging="1080"/>
      </w:pPr>
      <w:rPr>
        <w:rFonts w:ascii="Arial" w:hAnsi="Arial" w:cs="Arial" w:hint="default"/>
        <w:color w:val="auto"/>
        <w:sz w:val="20"/>
      </w:rPr>
    </w:lvl>
    <w:lvl w:ilvl="4">
      <w:start w:val="1"/>
      <w:numFmt w:val="decimal"/>
      <w:lvlText w:val="%1.%2.%3.%4.%5."/>
      <w:lvlJc w:val="left"/>
      <w:pPr>
        <w:ind w:left="15696" w:hanging="1080"/>
      </w:pPr>
      <w:rPr>
        <w:rFonts w:ascii="Arial" w:hAnsi="Arial" w:cs="Arial" w:hint="default"/>
        <w:color w:val="auto"/>
        <w:sz w:val="20"/>
      </w:rPr>
    </w:lvl>
    <w:lvl w:ilvl="5">
      <w:start w:val="1"/>
      <w:numFmt w:val="decimal"/>
      <w:lvlText w:val="%1.%2.%3.%4.%5.%6."/>
      <w:lvlJc w:val="left"/>
      <w:pPr>
        <w:ind w:left="19710" w:hanging="1440"/>
      </w:pPr>
      <w:rPr>
        <w:rFonts w:ascii="Arial" w:hAnsi="Arial" w:cs="Arial" w:hint="default"/>
        <w:color w:val="auto"/>
        <w:sz w:val="20"/>
      </w:rPr>
    </w:lvl>
    <w:lvl w:ilvl="6">
      <w:start w:val="1"/>
      <w:numFmt w:val="decimal"/>
      <w:lvlText w:val="%1.%2.%3.%4.%5.%6.%7."/>
      <w:lvlJc w:val="left"/>
      <w:pPr>
        <w:ind w:left="23724" w:hanging="1800"/>
      </w:pPr>
      <w:rPr>
        <w:rFonts w:ascii="Arial" w:hAnsi="Arial" w:cs="Arial" w:hint="default"/>
        <w:color w:val="auto"/>
        <w:sz w:val="20"/>
      </w:rPr>
    </w:lvl>
    <w:lvl w:ilvl="7">
      <w:start w:val="1"/>
      <w:numFmt w:val="decimal"/>
      <w:lvlText w:val="%1.%2.%3.%4.%5.%6.%7.%8."/>
      <w:lvlJc w:val="left"/>
      <w:pPr>
        <w:ind w:left="27378" w:hanging="1800"/>
      </w:pPr>
      <w:rPr>
        <w:rFonts w:ascii="Arial" w:hAnsi="Arial" w:cs="Arial" w:hint="default"/>
        <w:color w:val="auto"/>
        <w:sz w:val="20"/>
      </w:rPr>
    </w:lvl>
    <w:lvl w:ilvl="8">
      <w:start w:val="1"/>
      <w:numFmt w:val="decimal"/>
      <w:lvlText w:val="%1.%2.%3.%4.%5.%6.%7.%8.%9."/>
      <w:lvlJc w:val="left"/>
      <w:pPr>
        <w:ind w:left="31392" w:hanging="2160"/>
      </w:pPr>
      <w:rPr>
        <w:rFonts w:ascii="Arial" w:hAnsi="Arial" w:cs="Arial" w:hint="default"/>
        <w:color w:val="auto"/>
        <w:sz w:val="20"/>
      </w:rPr>
    </w:lvl>
  </w:abstractNum>
  <w:abstractNum w:abstractNumId="107">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08">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nsid w:val="48F23F7A"/>
    <w:multiLevelType w:val="multilevel"/>
    <w:tmpl w:val="07CC801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49743A44"/>
    <w:multiLevelType w:val="hybridMultilevel"/>
    <w:tmpl w:val="0E5E6C12"/>
    <w:lvl w:ilvl="0" w:tplc="589250A6">
      <w:start w:val="1"/>
      <w:numFmt w:val="decimal"/>
      <w:lvlText w:val="%1)"/>
      <w:lvlJc w:val="left"/>
      <w:pPr>
        <w:tabs>
          <w:tab w:val="num" w:pos="720"/>
        </w:tabs>
        <w:ind w:left="720" w:hanging="360"/>
      </w:pPr>
      <w:rPr>
        <w:rFonts w:hint="default"/>
        <w:color w:val="000000"/>
      </w:rPr>
    </w:lvl>
    <w:lvl w:ilvl="1" w:tplc="69C88246">
      <w:start w:val="1"/>
      <w:numFmt w:val="none"/>
      <w:lvlText w:val="7.3."/>
      <w:lvlJc w:val="left"/>
      <w:pPr>
        <w:tabs>
          <w:tab w:val="num" w:pos="1440"/>
        </w:tabs>
        <w:ind w:left="1440" w:hanging="360"/>
      </w:pPr>
      <w:rPr>
        <w:rFonts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4BBF16EE"/>
    <w:multiLevelType w:val="hybridMultilevel"/>
    <w:tmpl w:val="9A960D22"/>
    <w:lvl w:ilvl="0" w:tplc="10D64EE4">
      <w:start w:val="1"/>
      <w:numFmt w:val="decimal"/>
      <w:lvlText w:val="%1)"/>
      <w:lvlJc w:val="left"/>
      <w:pPr>
        <w:tabs>
          <w:tab w:val="num" w:pos="1623"/>
        </w:tabs>
        <w:ind w:left="1623" w:hanging="360"/>
      </w:pPr>
      <w:rPr>
        <w:rFonts w:hint="default"/>
      </w:rPr>
    </w:lvl>
    <w:lvl w:ilvl="1" w:tplc="669E3CFA">
      <w:start w:val="5"/>
      <w:numFmt w:val="decimal"/>
      <w:lvlText w:val="%2."/>
      <w:lvlJc w:val="left"/>
      <w:pPr>
        <w:tabs>
          <w:tab w:val="num" w:pos="1440"/>
        </w:tabs>
        <w:ind w:left="1440" w:hanging="360"/>
      </w:pPr>
      <w:rPr>
        <w:rFonts w:hint="default"/>
      </w:rPr>
    </w:lvl>
    <w:lvl w:ilvl="2" w:tplc="1D3A949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529B441C"/>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54DB2804"/>
    <w:multiLevelType w:val="hybridMultilevel"/>
    <w:tmpl w:val="98346A5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5">
    <w:nsid w:val="551F4AEB"/>
    <w:multiLevelType w:val="hybridMultilevel"/>
    <w:tmpl w:val="D2581C80"/>
    <w:name w:val="WW8Num2103"/>
    <w:lvl w:ilvl="0" w:tplc="327C3C96">
      <w:start w:val="4"/>
      <w:numFmt w:val="decimal"/>
      <w:lvlText w:val="7.%1"/>
      <w:lvlJc w:val="left"/>
      <w:pPr>
        <w:tabs>
          <w:tab w:val="num" w:pos="5040"/>
        </w:tabs>
        <w:ind w:left="50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5666F50"/>
    <w:multiLevelType w:val="hybridMultilevel"/>
    <w:tmpl w:val="5860F522"/>
    <w:lvl w:ilvl="0" w:tplc="10D64EE4">
      <w:start w:val="1"/>
      <w:numFmt w:val="decimal"/>
      <w:lvlText w:val="%1)"/>
      <w:lvlJc w:val="left"/>
      <w:pPr>
        <w:tabs>
          <w:tab w:val="num" w:pos="1623"/>
        </w:tabs>
        <w:ind w:left="162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55F431FD"/>
    <w:multiLevelType w:val="hybridMultilevel"/>
    <w:tmpl w:val="0E16AED2"/>
    <w:lvl w:ilvl="0" w:tplc="23EA202C">
      <w:start w:val="3"/>
      <w:numFmt w:val="decimal"/>
      <w:lvlText w:val="%1)"/>
      <w:lvlJc w:val="left"/>
      <w:pPr>
        <w:ind w:left="180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9">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7E93FA4"/>
    <w:multiLevelType w:val="hybridMultilevel"/>
    <w:tmpl w:val="7E66806A"/>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abstractNum w:abstractNumId="121">
    <w:nsid w:val="5AC17058"/>
    <w:multiLevelType w:val="multilevel"/>
    <w:tmpl w:val="FB849770"/>
    <w:lvl w:ilvl="0">
      <w:start w:val="1"/>
      <w:numFmt w:val="decimal"/>
      <w:lvlText w:val="%1."/>
      <w:lvlJc w:val="left"/>
      <w:pPr>
        <w:tabs>
          <w:tab w:val="num" w:pos="375"/>
        </w:tabs>
        <w:ind w:left="37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nsid w:val="5BF760F9"/>
    <w:multiLevelType w:val="multilevel"/>
    <w:tmpl w:val="EC98078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3">
    <w:nsid w:val="5ECE5141"/>
    <w:multiLevelType w:val="hybridMultilevel"/>
    <w:tmpl w:val="DD8CB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60F314CD"/>
    <w:multiLevelType w:val="hybridMultilevel"/>
    <w:tmpl w:val="82D6F088"/>
    <w:name w:val="WW8Num210234"/>
    <w:lvl w:ilvl="0" w:tplc="439E9432">
      <w:start w:val="3"/>
      <w:numFmt w:val="decimal"/>
      <w:lvlText w:val="%1)"/>
      <w:lvlJc w:val="left"/>
      <w:pPr>
        <w:tabs>
          <w:tab w:val="num" w:pos="3742"/>
        </w:tabs>
        <w:ind w:left="3742"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1C87812"/>
    <w:multiLevelType w:val="multilevel"/>
    <w:tmpl w:val="1B76E546"/>
    <w:lvl w:ilvl="0">
      <w:start w:val="1"/>
      <w:numFmt w:val="decimal"/>
      <w:lvlText w:val="%1."/>
      <w:lvlJc w:val="left"/>
      <w:pPr>
        <w:tabs>
          <w:tab w:val="num" w:pos="624"/>
        </w:tabs>
        <w:ind w:left="624" w:hanging="624"/>
      </w:pPr>
      <w:rPr>
        <w:rFonts w:cs="Times New Roman" w:hint="default"/>
      </w:rPr>
    </w:lvl>
    <w:lvl w:ilvl="1">
      <w:start w:val="1"/>
      <w:numFmt w:val="decimal"/>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7">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28">
    <w:nsid w:val="645152B9"/>
    <w:multiLevelType w:val="hybridMultilevel"/>
    <w:tmpl w:val="A5C866B4"/>
    <w:name w:val="WW8Num21023323"/>
    <w:lvl w:ilvl="0" w:tplc="8E5AA4F4">
      <w:start w:val="3"/>
      <w:numFmt w:val="decimal"/>
      <w:lvlText w:val="6.%1"/>
      <w:lvlJc w:val="left"/>
      <w:pPr>
        <w:tabs>
          <w:tab w:val="num" w:pos="1440"/>
        </w:tabs>
        <w:ind w:left="14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45442AF"/>
    <w:multiLevelType w:val="multilevel"/>
    <w:tmpl w:val="C652EEF2"/>
    <w:lvl w:ilvl="0">
      <w:start w:val="6"/>
      <w:numFmt w:val="decimal"/>
      <w:lvlText w:val="%1."/>
      <w:lvlJc w:val="left"/>
      <w:pPr>
        <w:ind w:left="390" w:hanging="390"/>
      </w:pPr>
      <w:rPr>
        <w:rFonts w:hint="default"/>
      </w:rPr>
    </w:lvl>
    <w:lvl w:ilvl="1">
      <w:start w:val="4"/>
      <w:numFmt w:val="decimal"/>
      <w:lvlText w:val="%1.%2."/>
      <w:lvlJc w:val="left"/>
      <w:pPr>
        <w:ind w:left="1713" w:hanging="720"/>
      </w:pPr>
      <w:rPr>
        <w:rFonts w:hint="default"/>
        <w:b w:val="0"/>
        <w:bCs/>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0">
    <w:nsid w:val="659B2F15"/>
    <w:multiLevelType w:val="multilevel"/>
    <w:tmpl w:val="B07E68FC"/>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1">
    <w:nsid w:val="663B1F93"/>
    <w:multiLevelType w:val="hybridMultilevel"/>
    <w:tmpl w:val="4E3E211A"/>
    <w:lvl w:ilvl="0" w:tplc="55808EBA">
      <w:start w:val="1"/>
      <w:numFmt w:val="decimal"/>
      <w:lvlText w:val="%1.)"/>
      <w:lvlJc w:val="left"/>
      <w:pPr>
        <w:ind w:left="1080" w:hanging="360"/>
      </w:pPr>
      <w:rPr>
        <w:rFonts w:ascii="Verdana" w:hAnsi="Verdana" w:cs="Arial"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685F44EF"/>
    <w:multiLevelType w:val="hybridMultilevel"/>
    <w:tmpl w:val="4BD80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BAF58F8"/>
    <w:multiLevelType w:val="hybridMultilevel"/>
    <w:tmpl w:val="C390109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7">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E7662D2"/>
    <w:multiLevelType w:val="hybridMultilevel"/>
    <w:tmpl w:val="36FCD532"/>
    <w:name w:val="WW8Num210"/>
    <w:lvl w:ilvl="0" w:tplc="A9EE80B2">
      <w:start w:val="1"/>
      <w:numFmt w:val="decimal"/>
      <w:lvlText w:val="%1)"/>
      <w:lvlJc w:val="left"/>
      <w:pPr>
        <w:tabs>
          <w:tab w:val="num" w:pos="644"/>
        </w:tabs>
        <w:ind w:left="644" w:hanging="360"/>
      </w:pPr>
      <w:rPr>
        <w:rFonts w:hint="default"/>
        <w:b w:val="0"/>
      </w:rPr>
    </w:lvl>
    <w:lvl w:ilvl="1" w:tplc="2FD67F94">
      <w:start w:val="1"/>
      <w:numFmt w:val="decimal"/>
      <w:lvlText w:val="%2)"/>
      <w:lvlJc w:val="left"/>
      <w:pPr>
        <w:tabs>
          <w:tab w:val="num" w:pos="1440"/>
        </w:tabs>
        <w:ind w:left="1440" w:hanging="360"/>
      </w:pPr>
      <w:rPr>
        <w:rFonts w:hint="default"/>
        <w:b w:val="0"/>
      </w:rPr>
    </w:lvl>
    <w:lvl w:ilvl="2" w:tplc="6D6C5A9E">
      <w:start w:val="12"/>
      <w:numFmt w:val="upperRoman"/>
      <w:lvlText w:val="%3."/>
      <w:lvlJc w:val="left"/>
      <w:pPr>
        <w:tabs>
          <w:tab w:val="num" w:pos="2700"/>
        </w:tabs>
        <w:ind w:left="2700" w:hanging="720"/>
      </w:pPr>
      <w:rPr>
        <w:rFonts w:hint="default"/>
        <w:b w:val="0"/>
      </w:rPr>
    </w:lvl>
    <w:lvl w:ilvl="3" w:tplc="9FF2A16E">
      <w:start w:val="1"/>
      <w:numFmt w:val="lowerLetter"/>
      <w:lvlText w:val="%4)"/>
      <w:lvlJc w:val="left"/>
      <w:pPr>
        <w:tabs>
          <w:tab w:val="num" w:pos="2880"/>
        </w:tabs>
        <w:ind w:left="2880" w:hanging="360"/>
      </w:pPr>
      <w:rPr>
        <w:rFonts w:cs="Georgia" w:hint="default"/>
      </w:rPr>
    </w:lvl>
    <w:lvl w:ilvl="4" w:tplc="D00C176E">
      <w:start w:val="1"/>
      <w:numFmt w:val="decimal"/>
      <w:lvlText w:val="%5)"/>
      <w:lvlJc w:val="left"/>
      <w:pPr>
        <w:tabs>
          <w:tab w:val="num" w:pos="3600"/>
        </w:tabs>
        <w:ind w:left="3600" w:hanging="360"/>
      </w:pPr>
      <w:rPr>
        <w:rFonts w:hint="default"/>
        <w:b w:val="0"/>
        <w:color w:val="auto"/>
      </w:rPr>
    </w:lvl>
    <w:lvl w:ilvl="5" w:tplc="73A057F6">
      <w:start w:val="1"/>
      <w:numFmt w:val="none"/>
      <w:lvlText w:val="6.4."/>
      <w:lvlJc w:val="left"/>
      <w:pPr>
        <w:tabs>
          <w:tab w:val="num" w:pos="4500"/>
        </w:tabs>
        <w:ind w:left="4500" w:hanging="360"/>
      </w:pPr>
      <w:rPr>
        <w:rFonts w:hint="default"/>
        <w:b w:val="0"/>
        <w:color w:val="auto"/>
      </w:rPr>
    </w:lvl>
    <w:lvl w:ilvl="6" w:tplc="30848C1C">
      <w:start w:val="1"/>
      <w:numFmt w:val="decimal"/>
      <w:lvlText w:val="7.%7"/>
      <w:lvlJc w:val="left"/>
      <w:pPr>
        <w:tabs>
          <w:tab w:val="num" w:pos="5040"/>
        </w:tabs>
        <w:ind w:left="5040" w:hanging="360"/>
      </w:pPr>
      <w:rPr>
        <w:rFonts w:hint="default"/>
        <w:b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F3F0AD8"/>
    <w:multiLevelType w:val="hybridMultilevel"/>
    <w:tmpl w:val="D79E5430"/>
    <w:name w:val="WW8Num21023"/>
    <w:lvl w:ilvl="0" w:tplc="18FE2966">
      <w:start w:val="1"/>
      <w:numFmt w:val="decimal"/>
      <w:lvlText w:val="%1)"/>
      <w:lvlJc w:val="left"/>
      <w:pPr>
        <w:tabs>
          <w:tab w:val="num" w:pos="3600"/>
        </w:tabs>
        <w:ind w:left="3600" w:hanging="360"/>
      </w:pPr>
      <w:rPr>
        <w:rFonts w:hint="default"/>
        <w:b/>
      </w:rPr>
    </w:lvl>
    <w:lvl w:ilvl="1" w:tplc="538C9DD8">
      <w:start w:val="1"/>
      <w:numFmt w:val="lowerLetter"/>
      <w:lvlText w:val="%2)"/>
      <w:lvlJc w:val="left"/>
      <w:pPr>
        <w:tabs>
          <w:tab w:val="num" w:pos="1440"/>
        </w:tabs>
        <w:ind w:left="1440" w:hanging="360"/>
      </w:pPr>
      <w:rPr>
        <w:rFonts w:hint="default"/>
        <w:b w:val="0"/>
      </w:rPr>
    </w:lvl>
    <w:lvl w:ilvl="2" w:tplc="56A8F0D8">
      <w:start w:val="1"/>
      <w:numFmt w:val="bullet"/>
      <w:lvlText w:val=""/>
      <w:lvlJc w:val="left"/>
      <w:pPr>
        <w:tabs>
          <w:tab w:val="num" w:pos="1440"/>
        </w:tabs>
        <w:ind w:left="1440" w:hanging="360"/>
      </w:pPr>
      <w:rPr>
        <w:rFonts w:ascii="Symbol" w:hAnsi="Symbol" w:hint="default"/>
        <w:b/>
      </w:rPr>
    </w:lvl>
    <w:lvl w:ilvl="3" w:tplc="1B98083E">
      <w:start w:val="1"/>
      <w:numFmt w:val="none"/>
      <w:lvlText w:val="3.3."/>
      <w:lvlJc w:val="left"/>
      <w:pPr>
        <w:tabs>
          <w:tab w:val="num" w:pos="2880"/>
        </w:tabs>
        <w:ind w:left="2880" w:hanging="360"/>
      </w:pPr>
      <w:rPr>
        <w:rFonts w:hint="default"/>
        <w:b/>
      </w:rPr>
    </w:lvl>
    <w:lvl w:ilvl="4" w:tplc="A6F20AD8">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701E055E"/>
    <w:multiLevelType w:val="hybridMultilevel"/>
    <w:tmpl w:val="AE8A6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7325108F"/>
    <w:multiLevelType w:val="hybridMultilevel"/>
    <w:tmpl w:val="79066DE0"/>
    <w:lvl w:ilvl="0" w:tplc="923ECD80">
      <w:start w:val="1"/>
      <w:numFmt w:val="lowerLetter"/>
      <w:lvlText w:val="%1)"/>
      <w:lvlJc w:val="left"/>
      <w:pPr>
        <w:ind w:left="1146" w:hanging="360"/>
      </w:pPr>
      <w:rPr>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nsid w:val="779D25F3"/>
    <w:multiLevelType w:val="hybridMultilevel"/>
    <w:tmpl w:val="3886F39E"/>
    <w:lvl w:ilvl="0" w:tplc="BA306D24">
      <w:start w:val="1"/>
      <w:numFmt w:val="decimal"/>
      <w:lvlText w:val="%1."/>
      <w:lvlJc w:val="left"/>
      <w:pPr>
        <w:ind w:left="786" w:hanging="360"/>
      </w:pPr>
      <w:rPr>
        <w:rFonts w:ascii="Verdana" w:hAnsi="Verdana" w:cs="Calibri"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nsid w:val="79A509AE"/>
    <w:multiLevelType w:val="multilevel"/>
    <w:tmpl w:val="B706EC5C"/>
    <w:lvl w:ilvl="0">
      <w:start w:val="5"/>
      <w:numFmt w:val="decimal"/>
      <w:lvlText w:val="%1."/>
      <w:lvlJc w:val="left"/>
      <w:pPr>
        <w:ind w:left="360" w:hanging="360"/>
      </w:pPr>
      <w:rPr>
        <w:rFonts w:cs="Arial" w:hint="default"/>
        <w:b w:val="0"/>
        <w:color w:val="auto"/>
      </w:rPr>
    </w:lvl>
    <w:lvl w:ilvl="1">
      <w:start w:val="4"/>
      <w:numFmt w:val="decimal"/>
      <w:lvlText w:val="%1.%2."/>
      <w:lvlJc w:val="left"/>
      <w:pPr>
        <w:ind w:left="1920" w:hanging="720"/>
      </w:pPr>
      <w:rPr>
        <w:rFonts w:cs="Arial" w:hint="default"/>
        <w:b w:val="0"/>
        <w:color w:val="auto"/>
      </w:rPr>
    </w:lvl>
    <w:lvl w:ilvl="2">
      <w:start w:val="1"/>
      <w:numFmt w:val="decimal"/>
      <w:lvlText w:val="%1.%2.%3."/>
      <w:lvlJc w:val="left"/>
      <w:pPr>
        <w:ind w:left="3120" w:hanging="720"/>
      </w:pPr>
      <w:rPr>
        <w:rFonts w:cs="Arial" w:hint="default"/>
        <w:b w:val="0"/>
        <w:color w:val="auto"/>
      </w:rPr>
    </w:lvl>
    <w:lvl w:ilvl="3">
      <w:start w:val="1"/>
      <w:numFmt w:val="decimal"/>
      <w:lvlText w:val="%1.%2.%3.%4."/>
      <w:lvlJc w:val="left"/>
      <w:pPr>
        <w:ind w:left="4680" w:hanging="1080"/>
      </w:pPr>
      <w:rPr>
        <w:rFonts w:cs="Arial" w:hint="default"/>
        <w:b w:val="0"/>
        <w:color w:val="auto"/>
      </w:rPr>
    </w:lvl>
    <w:lvl w:ilvl="4">
      <w:start w:val="1"/>
      <w:numFmt w:val="decimal"/>
      <w:lvlText w:val="%1.%2.%3.%4.%5."/>
      <w:lvlJc w:val="left"/>
      <w:pPr>
        <w:ind w:left="6240" w:hanging="1440"/>
      </w:pPr>
      <w:rPr>
        <w:rFonts w:cs="Arial" w:hint="default"/>
        <w:b w:val="0"/>
        <w:color w:val="auto"/>
      </w:rPr>
    </w:lvl>
    <w:lvl w:ilvl="5">
      <w:start w:val="1"/>
      <w:numFmt w:val="decimal"/>
      <w:lvlText w:val="%1.%2.%3.%4.%5.%6."/>
      <w:lvlJc w:val="left"/>
      <w:pPr>
        <w:ind w:left="7440" w:hanging="1440"/>
      </w:pPr>
      <w:rPr>
        <w:rFonts w:cs="Arial" w:hint="default"/>
        <w:b w:val="0"/>
        <w:color w:val="auto"/>
      </w:rPr>
    </w:lvl>
    <w:lvl w:ilvl="6">
      <w:start w:val="1"/>
      <w:numFmt w:val="decimal"/>
      <w:lvlText w:val="%1.%2.%3.%4.%5.%6.%7."/>
      <w:lvlJc w:val="left"/>
      <w:pPr>
        <w:ind w:left="9000" w:hanging="1800"/>
      </w:pPr>
      <w:rPr>
        <w:rFonts w:cs="Arial" w:hint="default"/>
        <w:b w:val="0"/>
        <w:color w:val="auto"/>
      </w:rPr>
    </w:lvl>
    <w:lvl w:ilvl="7">
      <w:start w:val="1"/>
      <w:numFmt w:val="decimal"/>
      <w:lvlText w:val="%1.%2.%3.%4.%5.%6.%7.%8."/>
      <w:lvlJc w:val="left"/>
      <w:pPr>
        <w:ind w:left="10200" w:hanging="1800"/>
      </w:pPr>
      <w:rPr>
        <w:rFonts w:cs="Arial" w:hint="default"/>
        <w:b w:val="0"/>
        <w:color w:val="auto"/>
      </w:rPr>
    </w:lvl>
    <w:lvl w:ilvl="8">
      <w:start w:val="1"/>
      <w:numFmt w:val="decimal"/>
      <w:lvlText w:val="%1.%2.%3.%4.%5.%6.%7.%8.%9."/>
      <w:lvlJc w:val="left"/>
      <w:pPr>
        <w:ind w:left="11760" w:hanging="2160"/>
      </w:pPr>
      <w:rPr>
        <w:rFonts w:cs="Arial" w:hint="default"/>
        <w:b w:val="0"/>
        <w:color w:val="auto"/>
      </w:rPr>
    </w:lvl>
  </w:abstractNum>
  <w:abstractNum w:abstractNumId="150">
    <w:nsid w:val="7A7B0199"/>
    <w:multiLevelType w:val="hybridMultilevel"/>
    <w:tmpl w:val="EDAC6D22"/>
    <w:lvl w:ilvl="0" w:tplc="0E425952">
      <w:start w:val="2"/>
      <w:numFmt w:val="decimal"/>
      <w:lvlText w:val="%1."/>
      <w:lvlJc w:val="left"/>
      <w:pPr>
        <w:tabs>
          <w:tab w:val="num" w:pos="5760"/>
        </w:tabs>
        <w:ind w:left="57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C1A31BD"/>
    <w:multiLevelType w:val="hybridMultilevel"/>
    <w:tmpl w:val="944E1950"/>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62A0FF50">
      <w:start w:val="1"/>
      <w:numFmt w:val="decimal"/>
      <w:lvlText w:val="%3)"/>
      <w:lvlJc w:val="right"/>
      <w:pPr>
        <w:tabs>
          <w:tab w:val="num" w:pos="2160"/>
        </w:tabs>
        <w:ind w:left="2160" w:hanging="180"/>
      </w:pPr>
      <w:rPr>
        <w:rFonts w:ascii="Verdana" w:eastAsia="Times New Roman" w:hAnsi="Verdana"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C232C38"/>
    <w:multiLevelType w:val="hybridMultilevel"/>
    <w:tmpl w:val="24DC870E"/>
    <w:lvl w:ilvl="0" w:tplc="208264B0">
      <w:start w:val="1"/>
      <w:numFmt w:val="decimal"/>
      <w:lvlText w:val="%1."/>
      <w:lvlJc w:val="left"/>
      <w:pPr>
        <w:tabs>
          <w:tab w:val="num" w:pos="1620"/>
        </w:tabs>
        <w:ind w:left="16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6">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8"/>
  </w:num>
  <w:num w:numId="2">
    <w:abstractNumId w:val="130"/>
  </w:num>
  <w:num w:numId="3">
    <w:abstractNumId w:val="1"/>
  </w:num>
  <w:num w:numId="4">
    <w:abstractNumId w:val="0"/>
  </w:num>
  <w:num w:numId="5">
    <w:abstractNumId w:val="68"/>
  </w:num>
  <w:num w:numId="6">
    <w:abstractNumId w:val="51"/>
  </w:num>
  <w:num w:numId="7">
    <w:abstractNumId w:val="92"/>
  </w:num>
  <w:num w:numId="8">
    <w:abstractNumId w:val="128"/>
  </w:num>
  <w:num w:numId="9">
    <w:abstractNumId w:val="63"/>
  </w:num>
  <w:num w:numId="10">
    <w:abstractNumId w:val="60"/>
  </w:num>
  <w:num w:numId="11">
    <w:abstractNumId w:val="70"/>
  </w:num>
  <w:num w:numId="12">
    <w:abstractNumId w:val="86"/>
  </w:num>
  <w:num w:numId="13">
    <w:abstractNumId w:val="97"/>
  </w:num>
  <w:num w:numId="14">
    <w:abstractNumId w:val="102"/>
  </w:num>
  <w:num w:numId="15">
    <w:abstractNumId w:val="136"/>
  </w:num>
  <w:num w:numId="16">
    <w:abstractNumId w:val="83"/>
  </w:num>
  <w:num w:numId="17">
    <w:abstractNumId w:val="11"/>
  </w:num>
  <w:num w:numId="18">
    <w:abstractNumId w:val="120"/>
  </w:num>
  <w:num w:numId="19">
    <w:abstractNumId w:val="55"/>
  </w:num>
  <w:num w:numId="20">
    <w:abstractNumId w:val="106"/>
  </w:num>
  <w:num w:numId="21">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49"/>
  </w:num>
  <w:num w:numId="24">
    <w:abstractNumId w:val="52"/>
  </w:num>
  <w:num w:numId="25">
    <w:abstractNumId w:val="100"/>
  </w:num>
  <w:num w:numId="26">
    <w:abstractNumId w:val="95"/>
  </w:num>
  <w:num w:numId="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7"/>
  </w:num>
  <w:num w:numId="31">
    <w:abstractNumId w:val="109"/>
  </w:num>
  <w:num w:numId="32">
    <w:abstractNumId w:val="131"/>
  </w:num>
  <w:num w:numId="33">
    <w:abstractNumId w:val="98"/>
  </w:num>
  <w:num w:numId="34">
    <w:abstractNumId w:val="99"/>
  </w:num>
  <w:num w:numId="35">
    <w:abstractNumId w:val="76"/>
  </w:num>
  <w:num w:numId="36">
    <w:abstractNumId w:val="47"/>
  </w:num>
  <w:num w:numId="37">
    <w:abstractNumId w:val="143"/>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121"/>
  </w:num>
  <w:num w:numId="41">
    <w:abstractNumId w:val="66"/>
  </w:num>
  <w:num w:numId="42">
    <w:abstractNumId w:val="113"/>
  </w:num>
  <w:num w:numId="43">
    <w:abstractNumId w:val="84"/>
  </w:num>
  <w:num w:numId="44">
    <w:abstractNumId w:val="126"/>
  </w:num>
  <w:num w:numId="45">
    <w:abstractNumId w:val="90"/>
  </w:num>
  <w:num w:numId="46">
    <w:abstractNumId w:val="105"/>
  </w:num>
  <w:num w:numId="47">
    <w:abstractNumId w:val="155"/>
  </w:num>
  <w:num w:numId="48">
    <w:abstractNumId w:val="116"/>
  </w:num>
  <w:num w:numId="49">
    <w:abstractNumId w:val="111"/>
  </w:num>
  <w:num w:numId="50">
    <w:abstractNumId w:val="104"/>
  </w:num>
  <w:num w:numId="51">
    <w:abstractNumId w:val="154"/>
  </w:num>
  <w:num w:numId="52">
    <w:abstractNumId w:val="87"/>
  </w:num>
  <w:num w:numId="53">
    <w:abstractNumId w:val="72"/>
  </w:num>
  <w:num w:numId="54">
    <w:abstractNumId w:val="150"/>
  </w:num>
  <w:num w:numId="55">
    <w:abstractNumId w:val="93"/>
  </w:num>
  <w:num w:numId="56">
    <w:abstractNumId w:val="73"/>
  </w:num>
  <w:num w:numId="57">
    <w:abstractNumId w:val="140"/>
  </w:num>
  <w:num w:numId="58">
    <w:abstractNumId w:val="133"/>
  </w:num>
  <w:num w:numId="59">
    <w:abstractNumId w:val="85"/>
  </w:num>
  <w:num w:numId="60">
    <w:abstractNumId w:val="57"/>
  </w:num>
  <w:num w:numId="61">
    <w:abstractNumId w:val="82"/>
  </w:num>
  <w:num w:numId="62">
    <w:abstractNumId w:val="50"/>
  </w:num>
  <w:num w:numId="63">
    <w:abstractNumId w:val="103"/>
  </w:num>
  <w:num w:numId="64">
    <w:abstractNumId w:val="67"/>
  </w:num>
  <w:num w:numId="65">
    <w:abstractNumId w:val="117"/>
  </w:num>
  <w:num w:numId="66">
    <w:abstractNumId w:val="2"/>
  </w:num>
  <w:num w:numId="67">
    <w:abstractNumId w:val="110"/>
  </w:num>
  <w:num w:numId="68">
    <w:abstractNumId w:val="114"/>
  </w:num>
  <w:num w:numId="69">
    <w:abstractNumId w:val="129"/>
  </w:num>
  <w:num w:numId="70">
    <w:abstractNumId w:val="1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D4"/>
    <w:rsid w:val="00002600"/>
    <w:rsid w:val="00002A0B"/>
    <w:rsid w:val="00002CF6"/>
    <w:rsid w:val="00003947"/>
    <w:rsid w:val="00004700"/>
    <w:rsid w:val="00004B07"/>
    <w:rsid w:val="0000532E"/>
    <w:rsid w:val="00006652"/>
    <w:rsid w:val="00006734"/>
    <w:rsid w:val="0000684F"/>
    <w:rsid w:val="00006BAA"/>
    <w:rsid w:val="000070F6"/>
    <w:rsid w:val="0000725A"/>
    <w:rsid w:val="00007633"/>
    <w:rsid w:val="0001074F"/>
    <w:rsid w:val="000110A2"/>
    <w:rsid w:val="00011136"/>
    <w:rsid w:val="00011E8D"/>
    <w:rsid w:val="00013AB8"/>
    <w:rsid w:val="00013CF7"/>
    <w:rsid w:val="000140BD"/>
    <w:rsid w:val="00014462"/>
    <w:rsid w:val="00014A24"/>
    <w:rsid w:val="00014B7A"/>
    <w:rsid w:val="00014C06"/>
    <w:rsid w:val="000151A1"/>
    <w:rsid w:val="00015A42"/>
    <w:rsid w:val="00015EC1"/>
    <w:rsid w:val="000163B3"/>
    <w:rsid w:val="00016705"/>
    <w:rsid w:val="00016CB9"/>
    <w:rsid w:val="00016E9A"/>
    <w:rsid w:val="00016F21"/>
    <w:rsid w:val="00017837"/>
    <w:rsid w:val="000203A8"/>
    <w:rsid w:val="00020999"/>
    <w:rsid w:val="00021617"/>
    <w:rsid w:val="00021DA2"/>
    <w:rsid w:val="00022C55"/>
    <w:rsid w:val="0002390C"/>
    <w:rsid w:val="00023DCD"/>
    <w:rsid w:val="00024612"/>
    <w:rsid w:val="00024AD2"/>
    <w:rsid w:val="000251FB"/>
    <w:rsid w:val="00025A4A"/>
    <w:rsid w:val="00026074"/>
    <w:rsid w:val="000269E8"/>
    <w:rsid w:val="000269F4"/>
    <w:rsid w:val="00027271"/>
    <w:rsid w:val="000277BB"/>
    <w:rsid w:val="00027E58"/>
    <w:rsid w:val="00027E99"/>
    <w:rsid w:val="00030A1D"/>
    <w:rsid w:val="000312D8"/>
    <w:rsid w:val="00031415"/>
    <w:rsid w:val="00031FDB"/>
    <w:rsid w:val="000324B5"/>
    <w:rsid w:val="0003255F"/>
    <w:rsid w:val="00032995"/>
    <w:rsid w:val="000329DC"/>
    <w:rsid w:val="00033BD5"/>
    <w:rsid w:val="00033EA0"/>
    <w:rsid w:val="0003480E"/>
    <w:rsid w:val="00034FC6"/>
    <w:rsid w:val="000351C1"/>
    <w:rsid w:val="00035284"/>
    <w:rsid w:val="000355F6"/>
    <w:rsid w:val="00035806"/>
    <w:rsid w:val="000359BC"/>
    <w:rsid w:val="00035BD3"/>
    <w:rsid w:val="00035EE1"/>
    <w:rsid w:val="000365C4"/>
    <w:rsid w:val="000367C0"/>
    <w:rsid w:val="00036A96"/>
    <w:rsid w:val="00036A9B"/>
    <w:rsid w:val="00036D72"/>
    <w:rsid w:val="00040292"/>
    <w:rsid w:val="0004078B"/>
    <w:rsid w:val="00040D28"/>
    <w:rsid w:val="00040F4C"/>
    <w:rsid w:val="0004160B"/>
    <w:rsid w:val="00041C79"/>
    <w:rsid w:val="00042708"/>
    <w:rsid w:val="000439AB"/>
    <w:rsid w:val="00043C7F"/>
    <w:rsid w:val="000441F4"/>
    <w:rsid w:val="0004427C"/>
    <w:rsid w:val="00044780"/>
    <w:rsid w:val="00044B12"/>
    <w:rsid w:val="0004654B"/>
    <w:rsid w:val="00046938"/>
    <w:rsid w:val="00046A63"/>
    <w:rsid w:val="00050B6B"/>
    <w:rsid w:val="00050C69"/>
    <w:rsid w:val="00051279"/>
    <w:rsid w:val="00052209"/>
    <w:rsid w:val="00052C1B"/>
    <w:rsid w:val="00053C7F"/>
    <w:rsid w:val="00054D1E"/>
    <w:rsid w:val="00055A31"/>
    <w:rsid w:val="00055BE8"/>
    <w:rsid w:val="00056365"/>
    <w:rsid w:val="00056451"/>
    <w:rsid w:val="00056A58"/>
    <w:rsid w:val="00056E52"/>
    <w:rsid w:val="0005760F"/>
    <w:rsid w:val="00057615"/>
    <w:rsid w:val="00057BD9"/>
    <w:rsid w:val="00060762"/>
    <w:rsid w:val="00060957"/>
    <w:rsid w:val="000609EE"/>
    <w:rsid w:val="00060DE0"/>
    <w:rsid w:val="0006217C"/>
    <w:rsid w:val="000621C2"/>
    <w:rsid w:val="0006256B"/>
    <w:rsid w:val="000629A1"/>
    <w:rsid w:val="00063466"/>
    <w:rsid w:val="00063739"/>
    <w:rsid w:val="00064126"/>
    <w:rsid w:val="000643AD"/>
    <w:rsid w:val="00064EBF"/>
    <w:rsid w:val="00065553"/>
    <w:rsid w:val="00065853"/>
    <w:rsid w:val="000660A4"/>
    <w:rsid w:val="000663BE"/>
    <w:rsid w:val="00066AF6"/>
    <w:rsid w:val="00066FDD"/>
    <w:rsid w:val="0006719A"/>
    <w:rsid w:val="00067336"/>
    <w:rsid w:val="0006760A"/>
    <w:rsid w:val="00067837"/>
    <w:rsid w:val="000700C7"/>
    <w:rsid w:val="000702A9"/>
    <w:rsid w:val="00070894"/>
    <w:rsid w:val="00070E89"/>
    <w:rsid w:val="000715CC"/>
    <w:rsid w:val="00073EAA"/>
    <w:rsid w:val="00074179"/>
    <w:rsid w:val="00074970"/>
    <w:rsid w:val="00075541"/>
    <w:rsid w:val="00075A63"/>
    <w:rsid w:val="00075B08"/>
    <w:rsid w:val="00075C26"/>
    <w:rsid w:val="000766E4"/>
    <w:rsid w:val="000770E9"/>
    <w:rsid w:val="00077289"/>
    <w:rsid w:val="00077294"/>
    <w:rsid w:val="000772AB"/>
    <w:rsid w:val="000773AF"/>
    <w:rsid w:val="000777C5"/>
    <w:rsid w:val="00077B5E"/>
    <w:rsid w:val="00080136"/>
    <w:rsid w:val="0008077C"/>
    <w:rsid w:val="00080830"/>
    <w:rsid w:val="00080E5D"/>
    <w:rsid w:val="0008194D"/>
    <w:rsid w:val="00082157"/>
    <w:rsid w:val="0008222E"/>
    <w:rsid w:val="000825C1"/>
    <w:rsid w:val="00082A55"/>
    <w:rsid w:val="00082A60"/>
    <w:rsid w:val="000855F6"/>
    <w:rsid w:val="00085C20"/>
    <w:rsid w:val="000865A2"/>
    <w:rsid w:val="00086AE9"/>
    <w:rsid w:val="00086BA9"/>
    <w:rsid w:val="00086D67"/>
    <w:rsid w:val="00086ED6"/>
    <w:rsid w:val="0008702B"/>
    <w:rsid w:val="000876F3"/>
    <w:rsid w:val="00087C23"/>
    <w:rsid w:val="00087DE8"/>
    <w:rsid w:val="00087DF0"/>
    <w:rsid w:val="00090090"/>
    <w:rsid w:val="00090422"/>
    <w:rsid w:val="000908C1"/>
    <w:rsid w:val="00090AFC"/>
    <w:rsid w:val="00090F7B"/>
    <w:rsid w:val="00092B80"/>
    <w:rsid w:val="00092F50"/>
    <w:rsid w:val="00093405"/>
    <w:rsid w:val="00093666"/>
    <w:rsid w:val="000936BD"/>
    <w:rsid w:val="000936DD"/>
    <w:rsid w:val="00094943"/>
    <w:rsid w:val="00094ABB"/>
    <w:rsid w:val="000950F6"/>
    <w:rsid w:val="00095AC0"/>
    <w:rsid w:val="000971C0"/>
    <w:rsid w:val="00097446"/>
    <w:rsid w:val="00097CC0"/>
    <w:rsid w:val="000A13F8"/>
    <w:rsid w:val="000A16A5"/>
    <w:rsid w:val="000A1804"/>
    <w:rsid w:val="000A1E8E"/>
    <w:rsid w:val="000A210F"/>
    <w:rsid w:val="000A28A8"/>
    <w:rsid w:val="000A2F50"/>
    <w:rsid w:val="000A3191"/>
    <w:rsid w:val="000A3893"/>
    <w:rsid w:val="000A3AB5"/>
    <w:rsid w:val="000A4294"/>
    <w:rsid w:val="000A4F1F"/>
    <w:rsid w:val="000A58F2"/>
    <w:rsid w:val="000A5A34"/>
    <w:rsid w:val="000A5D47"/>
    <w:rsid w:val="000A67A3"/>
    <w:rsid w:val="000A720D"/>
    <w:rsid w:val="000A7331"/>
    <w:rsid w:val="000A7C43"/>
    <w:rsid w:val="000B023B"/>
    <w:rsid w:val="000B08E0"/>
    <w:rsid w:val="000B1A60"/>
    <w:rsid w:val="000B2348"/>
    <w:rsid w:val="000B2535"/>
    <w:rsid w:val="000B286F"/>
    <w:rsid w:val="000B32F8"/>
    <w:rsid w:val="000B3B68"/>
    <w:rsid w:val="000B3CDB"/>
    <w:rsid w:val="000B42CE"/>
    <w:rsid w:val="000B4FEC"/>
    <w:rsid w:val="000B56C6"/>
    <w:rsid w:val="000B5B27"/>
    <w:rsid w:val="000B6342"/>
    <w:rsid w:val="000B646E"/>
    <w:rsid w:val="000B67DC"/>
    <w:rsid w:val="000B685F"/>
    <w:rsid w:val="000B6B2A"/>
    <w:rsid w:val="000C0C5C"/>
    <w:rsid w:val="000C0E6F"/>
    <w:rsid w:val="000C1D98"/>
    <w:rsid w:val="000C2488"/>
    <w:rsid w:val="000C2692"/>
    <w:rsid w:val="000C3177"/>
    <w:rsid w:val="000C3F08"/>
    <w:rsid w:val="000C4A1B"/>
    <w:rsid w:val="000C4F00"/>
    <w:rsid w:val="000C4F1A"/>
    <w:rsid w:val="000C5AE4"/>
    <w:rsid w:val="000C5B11"/>
    <w:rsid w:val="000C62FF"/>
    <w:rsid w:val="000C6616"/>
    <w:rsid w:val="000C683B"/>
    <w:rsid w:val="000C6A09"/>
    <w:rsid w:val="000C6B0F"/>
    <w:rsid w:val="000C7083"/>
    <w:rsid w:val="000C70B4"/>
    <w:rsid w:val="000C74CE"/>
    <w:rsid w:val="000C7D33"/>
    <w:rsid w:val="000C7E23"/>
    <w:rsid w:val="000D0415"/>
    <w:rsid w:val="000D0B0A"/>
    <w:rsid w:val="000D175E"/>
    <w:rsid w:val="000D246F"/>
    <w:rsid w:val="000D2667"/>
    <w:rsid w:val="000D2B74"/>
    <w:rsid w:val="000D32B7"/>
    <w:rsid w:val="000D33B9"/>
    <w:rsid w:val="000D37D9"/>
    <w:rsid w:val="000D37E7"/>
    <w:rsid w:val="000D38F0"/>
    <w:rsid w:val="000D3ADD"/>
    <w:rsid w:val="000D4234"/>
    <w:rsid w:val="000D48EF"/>
    <w:rsid w:val="000D6120"/>
    <w:rsid w:val="000D686F"/>
    <w:rsid w:val="000D7071"/>
    <w:rsid w:val="000D72D9"/>
    <w:rsid w:val="000D7988"/>
    <w:rsid w:val="000D7C2A"/>
    <w:rsid w:val="000E02A7"/>
    <w:rsid w:val="000E0722"/>
    <w:rsid w:val="000E0748"/>
    <w:rsid w:val="000E16CD"/>
    <w:rsid w:val="000E1C99"/>
    <w:rsid w:val="000E1E88"/>
    <w:rsid w:val="000E37B5"/>
    <w:rsid w:val="000E3A39"/>
    <w:rsid w:val="000E3F45"/>
    <w:rsid w:val="000E4002"/>
    <w:rsid w:val="000E49F7"/>
    <w:rsid w:val="000E502A"/>
    <w:rsid w:val="000E515D"/>
    <w:rsid w:val="000E5ABC"/>
    <w:rsid w:val="000E654F"/>
    <w:rsid w:val="000E6775"/>
    <w:rsid w:val="000E6D4E"/>
    <w:rsid w:val="000E71AD"/>
    <w:rsid w:val="000E7A80"/>
    <w:rsid w:val="000E7C1A"/>
    <w:rsid w:val="000E7F79"/>
    <w:rsid w:val="000F032D"/>
    <w:rsid w:val="000F04E2"/>
    <w:rsid w:val="000F08EB"/>
    <w:rsid w:val="000F0EFD"/>
    <w:rsid w:val="000F0F36"/>
    <w:rsid w:val="000F0F3E"/>
    <w:rsid w:val="000F1C6D"/>
    <w:rsid w:val="000F2246"/>
    <w:rsid w:val="000F249D"/>
    <w:rsid w:val="000F284A"/>
    <w:rsid w:val="000F2D4D"/>
    <w:rsid w:val="000F359F"/>
    <w:rsid w:val="000F3A07"/>
    <w:rsid w:val="000F46C4"/>
    <w:rsid w:val="000F489D"/>
    <w:rsid w:val="000F57D6"/>
    <w:rsid w:val="000F6747"/>
    <w:rsid w:val="000F7675"/>
    <w:rsid w:val="000F7A76"/>
    <w:rsid w:val="000F7ACB"/>
    <w:rsid w:val="000F7E9A"/>
    <w:rsid w:val="0010070A"/>
    <w:rsid w:val="001010AF"/>
    <w:rsid w:val="001010F6"/>
    <w:rsid w:val="00102372"/>
    <w:rsid w:val="00102629"/>
    <w:rsid w:val="0010276A"/>
    <w:rsid w:val="00102855"/>
    <w:rsid w:val="001038E0"/>
    <w:rsid w:val="00103A0D"/>
    <w:rsid w:val="001050A9"/>
    <w:rsid w:val="0010551A"/>
    <w:rsid w:val="00105C16"/>
    <w:rsid w:val="001060B7"/>
    <w:rsid w:val="00107213"/>
    <w:rsid w:val="00110594"/>
    <w:rsid w:val="00110662"/>
    <w:rsid w:val="00110A4C"/>
    <w:rsid w:val="00110D8C"/>
    <w:rsid w:val="0011135F"/>
    <w:rsid w:val="00111D58"/>
    <w:rsid w:val="00113A36"/>
    <w:rsid w:val="00115DBD"/>
    <w:rsid w:val="0011658E"/>
    <w:rsid w:val="001171DE"/>
    <w:rsid w:val="00120F04"/>
    <w:rsid w:val="00120F5D"/>
    <w:rsid w:val="00121042"/>
    <w:rsid w:val="00121B99"/>
    <w:rsid w:val="00121BF1"/>
    <w:rsid w:val="00122C5F"/>
    <w:rsid w:val="00123298"/>
    <w:rsid w:val="00123801"/>
    <w:rsid w:val="001241D7"/>
    <w:rsid w:val="001242AA"/>
    <w:rsid w:val="00125836"/>
    <w:rsid w:val="00125E14"/>
    <w:rsid w:val="00126964"/>
    <w:rsid w:val="00126B40"/>
    <w:rsid w:val="001303B8"/>
    <w:rsid w:val="00130B1D"/>
    <w:rsid w:val="00131303"/>
    <w:rsid w:val="0013182C"/>
    <w:rsid w:val="001326A7"/>
    <w:rsid w:val="00132CE6"/>
    <w:rsid w:val="00132F7B"/>
    <w:rsid w:val="00133885"/>
    <w:rsid w:val="0013438F"/>
    <w:rsid w:val="0013459D"/>
    <w:rsid w:val="001352C5"/>
    <w:rsid w:val="00135535"/>
    <w:rsid w:val="00135614"/>
    <w:rsid w:val="001357C4"/>
    <w:rsid w:val="00136113"/>
    <w:rsid w:val="00136512"/>
    <w:rsid w:val="001365DF"/>
    <w:rsid w:val="00136B4D"/>
    <w:rsid w:val="00137009"/>
    <w:rsid w:val="00137B8B"/>
    <w:rsid w:val="00137C4A"/>
    <w:rsid w:val="00137D39"/>
    <w:rsid w:val="00137E10"/>
    <w:rsid w:val="00140CBA"/>
    <w:rsid w:val="00140CD5"/>
    <w:rsid w:val="00141406"/>
    <w:rsid w:val="00141C29"/>
    <w:rsid w:val="001421BF"/>
    <w:rsid w:val="0014246E"/>
    <w:rsid w:val="001424A6"/>
    <w:rsid w:val="001429D5"/>
    <w:rsid w:val="00142BCF"/>
    <w:rsid w:val="00143663"/>
    <w:rsid w:val="00143848"/>
    <w:rsid w:val="001438D8"/>
    <w:rsid w:val="001444BE"/>
    <w:rsid w:val="00144864"/>
    <w:rsid w:val="00145275"/>
    <w:rsid w:val="00145C7C"/>
    <w:rsid w:val="001470BD"/>
    <w:rsid w:val="001478CE"/>
    <w:rsid w:val="00150258"/>
    <w:rsid w:val="00150A36"/>
    <w:rsid w:val="00152967"/>
    <w:rsid w:val="00152A15"/>
    <w:rsid w:val="001534BC"/>
    <w:rsid w:val="001534D9"/>
    <w:rsid w:val="00153CF7"/>
    <w:rsid w:val="00153E1F"/>
    <w:rsid w:val="0015406E"/>
    <w:rsid w:val="00154964"/>
    <w:rsid w:val="00154BD0"/>
    <w:rsid w:val="001558AC"/>
    <w:rsid w:val="00155BEC"/>
    <w:rsid w:val="001568E8"/>
    <w:rsid w:val="00156AD9"/>
    <w:rsid w:val="00156F25"/>
    <w:rsid w:val="00157483"/>
    <w:rsid w:val="00157B6A"/>
    <w:rsid w:val="00157EAB"/>
    <w:rsid w:val="00161289"/>
    <w:rsid w:val="0016180A"/>
    <w:rsid w:val="00161E23"/>
    <w:rsid w:val="001623B3"/>
    <w:rsid w:val="00162F98"/>
    <w:rsid w:val="00163100"/>
    <w:rsid w:val="00163946"/>
    <w:rsid w:val="00163ECA"/>
    <w:rsid w:val="00164623"/>
    <w:rsid w:val="0016515A"/>
    <w:rsid w:val="0016625E"/>
    <w:rsid w:val="001663C1"/>
    <w:rsid w:val="001664FA"/>
    <w:rsid w:val="00166568"/>
    <w:rsid w:val="00166F0B"/>
    <w:rsid w:val="001673AD"/>
    <w:rsid w:val="0016750D"/>
    <w:rsid w:val="00167E64"/>
    <w:rsid w:val="00170534"/>
    <w:rsid w:val="00170906"/>
    <w:rsid w:val="00170CD5"/>
    <w:rsid w:val="00171296"/>
    <w:rsid w:val="001716DD"/>
    <w:rsid w:val="00172B0F"/>
    <w:rsid w:val="00173872"/>
    <w:rsid w:val="001740D0"/>
    <w:rsid w:val="0017428D"/>
    <w:rsid w:val="00174364"/>
    <w:rsid w:val="00174753"/>
    <w:rsid w:val="00175C63"/>
    <w:rsid w:val="00175CBE"/>
    <w:rsid w:val="001765F5"/>
    <w:rsid w:val="0017775F"/>
    <w:rsid w:val="001800CC"/>
    <w:rsid w:val="00180858"/>
    <w:rsid w:val="00180930"/>
    <w:rsid w:val="00180EE3"/>
    <w:rsid w:val="00182202"/>
    <w:rsid w:val="0018266E"/>
    <w:rsid w:val="00182983"/>
    <w:rsid w:val="00182C02"/>
    <w:rsid w:val="00183896"/>
    <w:rsid w:val="00183AA2"/>
    <w:rsid w:val="00183F71"/>
    <w:rsid w:val="00184003"/>
    <w:rsid w:val="001848D5"/>
    <w:rsid w:val="001849CE"/>
    <w:rsid w:val="001853E7"/>
    <w:rsid w:val="001866EF"/>
    <w:rsid w:val="00186B09"/>
    <w:rsid w:val="00186EA2"/>
    <w:rsid w:val="0018789C"/>
    <w:rsid w:val="00190C74"/>
    <w:rsid w:val="00191869"/>
    <w:rsid w:val="00192CC3"/>
    <w:rsid w:val="00193BB3"/>
    <w:rsid w:val="00193E8F"/>
    <w:rsid w:val="0019414F"/>
    <w:rsid w:val="001942C8"/>
    <w:rsid w:val="001950AD"/>
    <w:rsid w:val="0019546A"/>
    <w:rsid w:val="001969B3"/>
    <w:rsid w:val="00197895"/>
    <w:rsid w:val="00197D7C"/>
    <w:rsid w:val="00197F6F"/>
    <w:rsid w:val="001A021C"/>
    <w:rsid w:val="001A04C5"/>
    <w:rsid w:val="001A37D9"/>
    <w:rsid w:val="001A3ABB"/>
    <w:rsid w:val="001A4371"/>
    <w:rsid w:val="001A55EF"/>
    <w:rsid w:val="001A5F0E"/>
    <w:rsid w:val="001A64DB"/>
    <w:rsid w:val="001A6B21"/>
    <w:rsid w:val="001A6F9F"/>
    <w:rsid w:val="001A7618"/>
    <w:rsid w:val="001A7959"/>
    <w:rsid w:val="001A7D4B"/>
    <w:rsid w:val="001B12C0"/>
    <w:rsid w:val="001B213A"/>
    <w:rsid w:val="001B2ACC"/>
    <w:rsid w:val="001B2E95"/>
    <w:rsid w:val="001B332D"/>
    <w:rsid w:val="001B4026"/>
    <w:rsid w:val="001B5C3B"/>
    <w:rsid w:val="001B5FDE"/>
    <w:rsid w:val="001B6454"/>
    <w:rsid w:val="001C06BC"/>
    <w:rsid w:val="001C08CC"/>
    <w:rsid w:val="001C099B"/>
    <w:rsid w:val="001C11EA"/>
    <w:rsid w:val="001C13F2"/>
    <w:rsid w:val="001C1412"/>
    <w:rsid w:val="001C191F"/>
    <w:rsid w:val="001C1B61"/>
    <w:rsid w:val="001C1C68"/>
    <w:rsid w:val="001C1FA9"/>
    <w:rsid w:val="001C247A"/>
    <w:rsid w:val="001C300C"/>
    <w:rsid w:val="001C3754"/>
    <w:rsid w:val="001C3A09"/>
    <w:rsid w:val="001C4728"/>
    <w:rsid w:val="001C4A2D"/>
    <w:rsid w:val="001C4E7E"/>
    <w:rsid w:val="001C5504"/>
    <w:rsid w:val="001C5666"/>
    <w:rsid w:val="001C5CDB"/>
    <w:rsid w:val="001C61C8"/>
    <w:rsid w:val="001C62F8"/>
    <w:rsid w:val="001C69BA"/>
    <w:rsid w:val="001C6C71"/>
    <w:rsid w:val="001C7589"/>
    <w:rsid w:val="001C7602"/>
    <w:rsid w:val="001C795B"/>
    <w:rsid w:val="001C7C24"/>
    <w:rsid w:val="001D0D39"/>
    <w:rsid w:val="001D1298"/>
    <w:rsid w:val="001D1539"/>
    <w:rsid w:val="001D1E41"/>
    <w:rsid w:val="001D218B"/>
    <w:rsid w:val="001D22F2"/>
    <w:rsid w:val="001D2E6B"/>
    <w:rsid w:val="001D32AE"/>
    <w:rsid w:val="001D3525"/>
    <w:rsid w:val="001D3ACB"/>
    <w:rsid w:val="001D3DED"/>
    <w:rsid w:val="001D452F"/>
    <w:rsid w:val="001D4CA6"/>
    <w:rsid w:val="001D4CAB"/>
    <w:rsid w:val="001D52C6"/>
    <w:rsid w:val="001D5F2D"/>
    <w:rsid w:val="001D6927"/>
    <w:rsid w:val="001D6A02"/>
    <w:rsid w:val="001D6C9D"/>
    <w:rsid w:val="001D6CCD"/>
    <w:rsid w:val="001D73FB"/>
    <w:rsid w:val="001D78C7"/>
    <w:rsid w:val="001D79DC"/>
    <w:rsid w:val="001E042E"/>
    <w:rsid w:val="001E045E"/>
    <w:rsid w:val="001E0833"/>
    <w:rsid w:val="001E0EBB"/>
    <w:rsid w:val="001E2120"/>
    <w:rsid w:val="001E2346"/>
    <w:rsid w:val="001E3637"/>
    <w:rsid w:val="001E3A6E"/>
    <w:rsid w:val="001E3BB6"/>
    <w:rsid w:val="001E3E7F"/>
    <w:rsid w:val="001E4B28"/>
    <w:rsid w:val="001E5040"/>
    <w:rsid w:val="001E5F22"/>
    <w:rsid w:val="001E6170"/>
    <w:rsid w:val="001E687C"/>
    <w:rsid w:val="001E69C4"/>
    <w:rsid w:val="001E7113"/>
    <w:rsid w:val="001F0E7B"/>
    <w:rsid w:val="001F0F8A"/>
    <w:rsid w:val="001F17CD"/>
    <w:rsid w:val="001F1D67"/>
    <w:rsid w:val="001F1F80"/>
    <w:rsid w:val="001F22CD"/>
    <w:rsid w:val="001F2B4B"/>
    <w:rsid w:val="001F2C8A"/>
    <w:rsid w:val="001F43BB"/>
    <w:rsid w:val="001F43CD"/>
    <w:rsid w:val="001F44D6"/>
    <w:rsid w:val="001F4A83"/>
    <w:rsid w:val="001F5475"/>
    <w:rsid w:val="001F553B"/>
    <w:rsid w:val="001F5DF5"/>
    <w:rsid w:val="001F72C8"/>
    <w:rsid w:val="001F7B67"/>
    <w:rsid w:val="00200838"/>
    <w:rsid w:val="002020B2"/>
    <w:rsid w:val="00202D89"/>
    <w:rsid w:val="00202E06"/>
    <w:rsid w:val="00202FC0"/>
    <w:rsid w:val="00202FDE"/>
    <w:rsid w:val="002034D7"/>
    <w:rsid w:val="002053CA"/>
    <w:rsid w:val="002056B5"/>
    <w:rsid w:val="00205C6D"/>
    <w:rsid w:val="002062CF"/>
    <w:rsid w:val="002067D5"/>
    <w:rsid w:val="00207932"/>
    <w:rsid w:val="00207FB2"/>
    <w:rsid w:val="00207FD7"/>
    <w:rsid w:val="00210890"/>
    <w:rsid w:val="00211033"/>
    <w:rsid w:val="0021175C"/>
    <w:rsid w:val="00211CB5"/>
    <w:rsid w:val="00212724"/>
    <w:rsid w:val="00212A16"/>
    <w:rsid w:val="00212A85"/>
    <w:rsid w:val="00213313"/>
    <w:rsid w:val="0021389C"/>
    <w:rsid w:val="00213B79"/>
    <w:rsid w:val="00214BAD"/>
    <w:rsid w:val="002156AA"/>
    <w:rsid w:val="00215A2A"/>
    <w:rsid w:val="00215F06"/>
    <w:rsid w:val="00216528"/>
    <w:rsid w:val="00216757"/>
    <w:rsid w:val="00216B7D"/>
    <w:rsid w:val="002206A1"/>
    <w:rsid w:val="00220A30"/>
    <w:rsid w:val="00220AB3"/>
    <w:rsid w:val="00221E89"/>
    <w:rsid w:val="00222371"/>
    <w:rsid w:val="002223B1"/>
    <w:rsid w:val="00222D1B"/>
    <w:rsid w:val="00223153"/>
    <w:rsid w:val="00223902"/>
    <w:rsid w:val="00224222"/>
    <w:rsid w:val="00224EF7"/>
    <w:rsid w:val="0022525A"/>
    <w:rsid w:val="0022579D"/>
    <w:rsid w:val="00226E08"/>
    <w:rsid w:val="00227011"/>
    <w:rsid w:val="0022721E"/>
    <w:rsid w:val="0023110A"/>
    <w:rsid w:val="0023183E"/>
    <w:rsid w:val="002319B4"/>
    <w:rsid w:val="00232082"/>
    <w:rsid w:val="00232199"/>
    <w:rsid w:val="00232C71"/>
    <w:rsid w:val="00233D95"/>
    <w:rsid w:val="00234090"/>
    <w:rsid w:val="0023412C"/>
    <w:rsid w:val="002342E1"/>
    <w:rsid w:val="00234314"/>
    <w:rsid w:val="0023469B"/>
    <w:rsid w:val="00234CFB"/>
    <w:rsid w:val="002362A3"/>
    <w:rsid w:val="002363F3"/>
    <w:rsid w:val="0023660F"/>
    <w:rsid w:val="00236A12"/>
    <w:rsid w:val="00236BD4"/>
    <w:rsid w:val="002371AC"/>
    <w:rsid w:val="002377A1"/>
    <w:rsid w:val="0023790F"/>
    <w:rsid w:val="00240906"/>
    <w:rsid w:val="00240C58"/>
    <w:rsid w:val="00241BCD"/>
    <w:rsid w:val="00241C4B"/>
    <w:rsid w:val="002423BD"/>
    <w:rsid w:val="00242452"/>
    <w:rsid w:val="00242B50"/>
    <w:rsid w:val="00242C4E"/>
    <w:rsid w:val="00242C94"/>
    <w:rsid w:val="00242F09"/>
    <w:rsid w:val="00242F93"/>
    <w:rsid w:val="0024342D"/>
    <w:rsid w:val="00243879"/>
    <w:rsid w:val="00243EDC"/>
    <w:rsid w:val="00243F95"/>
    <w:rsid w:val="00244317"/>
    <w:rsid w:val="00244380"/>
    <w:rsid w:val="00244490"/>
    <w:rsid w:val="002448BC"/>
    <w:rsid w:val="002452A8"/>
    <w:rsid w:val="002455E6"/>
    <w:rsid w:val="00245604"/>
    <w:rsid w:val="0024597E"/>
    <w:rsid w:val="00245FB4"/>
    <w:rsid w:val="0024786E"/>
    <w:rsid w:val="00247905"/>
    <w:rsid w:val="002503C4"/>
    <w:rsid w:val="002503E3"/>
    <w:rsid w:val="00250683"/>
    <w:rsid w:val="002508CD"/>
    <w:rsid w:val="002518BE"/>
    <w:rsid w:val="00252586"/>
    <w:rsid w:val="0025331D"/>
    <w:rsid w:val="002535A9"/>
    <w:rsid w:val="00253784"/>
    <w:rsid w:val="00253D5A"/>
    <w:rsid w:val="00254C38"/>
    <w:rsid w:val="00255882"/>
    <w:rsid w:val="002566F2"/>
    <w:rsid w:val="00256C97"/>
    <w:rsid w:val="00257182"/>
    <w:rsid w:val="00257CA1"/>
    <w:rsid w:val="00257E38"/>
    <w:rsid w:val="002600FC"/>
    <w:rsid w:val="00260530"/>
    <w:rsid w:val="00261131"/>
    <w:rsid w:val="002611FD"/>
    <w:rsid w:val="002615B3"/>
    <w:rsid w:val="00261F4B"/>
    <w:rsid w:val="002623EB"/>
    <w:rsid w:val="00262E77"/>
    <w:rsid w:val="00263380"/>
    <w:rsid w:val="00264016"/>
    <w:rsid w:val="00264B21"/>
    <w:rsid w:val="00265BC8"/>
    <w:rsid w:val="002665EC"/>
    <w:rsid w:val="00266F24"/>
    <w:rsid w:val="00267257"/>
    <w:rsid w:val="002674DE"/>
    <w:rsid w:val="00267AED"/>
    <w:rsid w:val="00267BA5"/>
    <w:rsid w:val="00270366"/>
    <w:rsid w:val="002707CE"/>
    <w:rsid w:val="00271904"/>
    <w:rsid w:val="00272393"/>
    <w:rsid w:val="002729E2"/>
    <w:rsid w:val="002729F6"/>
    <w:rsid w:val="00273659"/>
    <w:rsid w:val="002743C6"/>
    <w:rsid w:val="002752B9"/>
    <w:rsid w:val="00275867"/>
    <w:rsid w:val="00275A47"/>
    <w:rsid w:val="00275A6A"/>
    <w:rsid w:val="00275FDC"/>
    <w:rsid w:val="002770E7"/>
    <w:rsid w:val="00277294"/>
    <w:rsid w:val="002777CD"/>
    <w:rsid w:val="002778EE"/>
    <w:rsid w:val="0028008A"/>
    <w:rsid w:val="002804E8"/>
    <w:rsid w:val="0028104D"/>
    <w:rsid w:val="00281616"/>
    <w:rsid w:val="00281D5B"/>
    <w:rsid w:val="00282564"/>
    <w:rsid w:val="002829CD"/>
    <w:rsid w:val="00282B2E"/>
    <w:rsid w:val="0028332C"/>
    <w:rsid w:val="00283E7C"/>
    <w:rsid w:val="00284D28"/>
    <w:rsid w:val="00285108"/>
    <w:rsid w:val="00285C1B"/>
    <w:rsid w:val="00286D53"/>
    <w:rsid w:val="00286E03"/>
    <w:rsid w:val="00287976"/>
    <w:rsid w:val="00290DE6"/>
    <w:rsid w:val="00290F4C"/>
    <w:rsid w:val="002911D2"/>
    <w:rsid w:val="002912B7"/>
    <w:rsid w:val="002914B8"/>
    <w:rsid w:val="002919A5"/>
    <w:rsid w:val="0029217A"/>
    <w:rsid w:val="00292B7E"/>
    <w:rsid w:val="00293390"/>
    <w:rsid w:val="002936A0"/>
    <w:rsid w:val="00293815"/>
    <w:rsid w:val="00293F09"/>
    <w:rsid w:val="002940AC"/>
    <w:rsid w:val="00294584"/>
    <w:rsid w:val="00294629"/>
    <w:rsid w:val="00294636"/>
    <w:rsid w:val="00294AFD"/>
    <w:rsid w:val="002A0805"/>
    <w:rsid w:val="002A0B1E"/>
    <w:rsid w:val="002A1034"/>
    <w:rsid w:val="002A10D9"/>
    <w:rsid w:val="002A1A93"/>
    <w:rsid w:val="002A30F5"/>
    <w:rsid w:val="002A3582"/>
    <w:rsid w:val="002A3D15"/>
    <w:rsid w:val="002A3D50"/>
    <w:rsid w:val="002A4139"/>
    <w:rsid w:val="002A4141"/>
    <w:rsid w:val="002A4E35"/>
    <w:rsid w:val="002A5009"/>
    <w:rsid w:val="002A525C"/>
    <w:rsid w:val="002A5922"/>
    <w:rsid w:val="002A68F7"/>
    <w:rsid w:val="002A6978"/>
    <w:rsid w:val="002A7DBA"/>
    <w:rsid w:val="002A7EAE"/>
    <w:rsid w:val="002B0080"/>
    <w:rsid w:val="002B00AA"/>
    <w:rsid w:val="002B138B"/>
    <w:rsid w:val="002B23AC"/>
    <w:rsid w:val="002B252F"/>
    <w:rsid w:val="002B2CF2"/>
    <w:rsid w:val="002B317E"/>
    <w:rsid w:val="002B3525"/>
    <w:rsid w:val="002B3EC4"/>
    <w:rsid w:val="002B40F6"/>
    <w:rsid w:val="002B4E00"/>
    <w:rsid w:val="002B4E94"/>
    <w:rsid w:val="002B508D"/>
    <w:rsid w:val="002B5777"/>
    <w:rsid w:val="002B57B3"/>
    <w:rsid w:val="002B5872"/>
    <w:rsid w:val="002B5FD9"/>
    <w:rsid w:val="002B6302"/>
    <w:rsid w:val="002B6AB4"/>
    <w:rsid w:val="002B6D3C"/>
    <w:rsid w:val="002B6FC5"/>
    <w:rsid w:val="002B72AA"/>
    <w:rsid w:val="002B734B"/>
    <w:rsid w:val="002C0061"/>
    <w:rsid w:val="002C0341"/>
    <w:rsid w:val="002C071E"/>
    <w:rsid w:val="002C12AD"/>
    <w:rsid w:val="002C148A"/>
    <w:rsid w:val="002C16EF"/>
    <w:rsid w:val="002C1D96"/>
    <w:rsid w:val="002C21E2"/>
    <w:rsid w:val="002C293A"/>
    <w:rsid w:val="002C2BCB"/>
    <w:rsid w:val="002C2C3C"/>
    <w:rsid w:val="002C39D9"/>
    <w:rsid w:val="002C3A70"/>
    <w:rsid w:val="002C402F"/>
    <w:rsid w:val="002C4764"/>
    <w:rsid w:val="002C4CDC"/>
    <w:rsid w:val="002C504B"/>
    <w:rsid w:val="002C6504"/>
    <w:rsid w:val="002C7463"/>
    <w:rsid w:val="002C7475"/>
    <w:rsid w:val="002C7845"/>
    <w:rsid w:val="002C7B65"/>
    <w:rsid w:val="002D0CFB"/>
    <w:rsid w:val="002D1012"/>
    <w:rsid w:val="002D12CC"/>
    <w:rsid w:val="002D1420"/>
    <w:rsid w:val="002D1690"/>
    <w:rsid w:val="002D1BE0"/>
    <w:rsid w:val="002D2705"/>
    <w:rsid w:val="002D2A12"/>
    <w:rsid w:val="002D2C26"/>
    <w:rsid w:val="002D37CA"/>
    <w:rsid w:val="002D3F61"/>
    <w:rsid w:val="002D53F9"/>
    <w:rsid w:val="002D578F"/>
    <w:rsid w:val="002D5B44"/>
    <w:rsid w:val="002D5B51"/>
    <w:rsid w:val="002D5D00"/>
    <w:rsid w:val="002D61F3"/>
    <w:rsid w:val="002D657D"/>
    <w:rsid w:val="002D680D"/>
    <w:rsid w:val="002D765B"/>
    <w:rsid w:val="002D7923"/>
    <w:rsid w:val="002D79C1"/>
    <w:rsid w:val="002E0B23"/>
    <w:rsid w:val="002E1395"/>
    <w:rsid w:val="002E1CC3"/>
    <w:rsid w:val="002E21A8"/>
    <w:rsid w:val="002E28FE"/>
    <w:rsid w:val="002E2A7B"/>
    <w:rsid w:val="002E2F53"/>
    <w:rsid w:val="002E2FA3"/>
    <w:rsid w:val="002E361F"/>
    <w:rsid w:val="002E40FC"/>
    <w:rsid w:val="002E52A0"/>
    <w:rsid w:val="002E5E64"/>
    <w:rsid w:val="002E6C89"/>
    <w:rsid w:val="002F06A9"/>
    <w:rsid w:val="002F0948"/>
    <w:rsid w:val="002F0E35"/>
    <w:rsid w:val="002F148E"/>
    <w:rsid w:val="002F1616"/>
    <w:rsid w:val="002F163F"/>
    <w:rsid w:val="002F1A24"/>
    <w:rsid w:val="002F1CB2"/>
    <w:rsid w:val="002F1E50"/>
    <w:rsid w:val="002F24A6"/>
    <w:rsid w:val="002F2595"/>
    <w:rsid w:val="002F270B"/>
    <w:rsid w:val="002F2944"/>
    <w:rsid w:val="002F2CB8"/>
    <w:rsid w:val="002F3AD5"/>
    <w:rsid w:val="002F444A"/>
    <w:rsid w:val="002F4AE9"/>
    <w:rsid w:val="002F540C"/>
    <w:rsid w:val="002F5416"/>
    <w:rsid w:val="002F59A5"/>
    <w:rsid w:val="002F5C61"/>
    <w:rsid w:val="002F5F8D"/>
    <w:rsid w:val="002F681B"/>
    <w:rsid w:val="002F6987"/>
    <w:rsid w:val="003001FC"/>
    <w:rsid w:val="00300AAD"/>
    <w:rsid w:val="00300B52"/>
    <w:rsid w:val="00300C41"/>
    <w:rsid w:val="00301193"/>
    <w:rsid w:val="0030151C"/>
    <w:rsid w:val="00302452"/>
    <w:rsid w:val="00303CE5"/>
    <w:rsid w:val="003043C0"/>
    <w:rsid w:val="00305740"/>
    <w:rsid w:val="003058B1"/>
    <w:rsid w:val="00305CC0"/>
    <w:rsid w:val="00305F1F"/>
    <w:rsid w:val="00306320"/>
    <w:rsid w:val="00306A4B"/>
    <w:rsid w:val="0030782F"/>
    <w:rsid w:val="00310D00"/>
    <w:rsid w:val="003114C6"/>
    <w:rsid w:val="0031169B"/>
    <w:rsid w:val="0031283F"/>
    <w:rsid w:val="00313195"/>
    <w:rsid w:val="00313241"/>
    <w:rsid w:val="00314974"/>
    <w:rsid w:val="00314EC1"/>
    <w:rsid w:val="00314F43"/>
    <w:rsid w:val="003151CE"/>
    <w:rsid w:val="00315CA2"/>
    <w:rsid w:val="00316A49"/>
    <w:rsid w:val="00317365"/>
    <w:rsid w:val="00317655"/>
    <w:rsid w:val="00317696"/>
    <w:rsid w:val="003177C4"/>
    <w:rsid w:val="00317ACD"/>
    <w:rsid w:val="00317EFF"/>
    <w:rsid w:val="00320A59"/>
    <w:rsid w:val="00320AD2"/>
    <w:rsid w:val="00321303"/>
    <w:rsid w:val="00321A8A"/>
    <w:rsid w:val="00321AF0"/>
    <w:rsid w:val="00321E7E"/>
    <w:rsid w:val="00322108"/>
    <w:rsid w:val="00322245"/>
    <w:rsid w:val="0032237D"/>
    <w:rsid w:val="0032307E"/>
    <w:rsid w:val="00323B3D"/>
    <w:rsid w:val="00324D43"/>
    <w:rsid w:val="00326881"/>
    <w:rsid w:val="003268CE"/>
    <w:rsid w:val="003271D8"/>
    <w:rsid w:val="0032782C"/>
    <w:rsid w:val="0033072E"/>
    <w:rsid w:val="00330CA3"/>
    <w:rsid w:val="00331712"/>
    <w:rsid w:val="003324D8"/>
    <w:rsid w:val="003340DE"/>
    <w:rsid w:val="0033511B"/>
    <w:rsid w:val="0033573E"/>
    <w:rsid w:val="003358B9"/>
    <w:rsid w:val="00335A28"/>
    <w:rsid w:val="00335DBC"/>
    <w:rsid w:val="00335F94"/>
    <w:rsid w:val="00336B3D"/>
    <w:rsid w:val="00337CF9"/>
    <w:rsid w:val="00337DC9"/>
    <w:rsid w:val="00340235"/>
    <w:rsid w:val="0034023E"/>
    <w:rsid w:val="0034035A"/>
    <w:rsid w:val="0034103A"/>
    <w:rsid w:val="0034196D"/>
    <w:rsid w:val="0034205B"/>
    <w:rsid w:val="00342A90"/>
    <w:rsid w:val="00342EBB"/>
    <w:rsid w:val="0034417F"/>
    <w:rsid w:val="00344724"/>
    <w:rsid w:val="0034481E"/>
    <w:rsid w:val="00344A40"/>
    <w:rsid w:val="00344B84"/>
    <w:rsid w:val="00344BFF"/>
    <w:rsid w:val="00344D7B"/>
    <w:rsid w:val="00345478"/>
    <w:rsid w:val="00347061"/>
    <w:rsid w:val="003477F3"/>
    <w:rsid w:val="0034792C"/>
    <w:rsid w:val="003479A1"/>
    <w:rsid w:val="0035008C"/>
    <w:rsid w:val="003502AA"/>
    <w:rsid w:val="003504AC"/>
    <w:rsid w:val="00352A59"/>
    <w:rsid w:val="00352FDA"/>
    <w:rsid w:val="0035327E"/>
    <w:rsid w:val="00355EB8"/>
    <w:rsid w:val="0035603F"/>
    <w:rsid w:val="0035612B"/>
    <w:rsid w:val="00356350"/>
    <w:rsid w:val="00356794"/>
    <w:rsid w:val="003608E2"/>
    <w:rsid w:val="003611F9"/>
    <w:rsid w:val="00361737"/>
    <w:rsid w:val="00361CD8"/>
    <w:rsid w:val="0036241E"/>
    <w:rsid w:val="00363B3F"/>
    <w:rsid w:val="003644DD"/>
    <w:rsid w:val="003646AF"/>
    <w:rsid w:val="00365056"/>
    <w:rsid w:val="00365C91"/>
    <w:rsid w:val="0036743B"/>
    <w:rsid w:val="003706B6"/>
    <w:rsid w:val="0037082A"/>
    <w:rsid w:val="00373AC0"/>
    <w:rsid w:val="0037480B"/>
    <w:rsid w:val="0037481A"/>
    <w:rsid w:val="0037497A"/>
    <w:rsid w:val="003749A1"/>
    <w:rsid w:val="00374D18"/>
    <w:rsid w:val="003760B6"/>
    <w:rsid w:val="003762D0"/>
    <w:rsid w:val="00376ADA"/>
    <w:rsid w:val="003800EA"/>
    <w:rsid w:val="00380384"/>
    <w:rsid w:val="003806DD"/>
    <w:rsid w:val="00380904"/>
    <w:rsid w:val="0038169A"/>
    <w:rsid w:val="0038196F"/>
    <w:rsid w:val="00382B27"/>
    <w:rsid w:val="00382B9F"/>
    <w:rsid w:val="00382D8F"/>
    <w:rsid w:val="003842A3"/>
    <w:rsid w:val="00384B84"/>
    <w:rsid w:val="00385711"/>
    <w:rsid w:val="0038671F"/>
    <w:rsid w:val="00386720"/>
    <w:rsid w:val="00386C0B"/>
    <w:rsid w:val="00387D4C"/>
    <w:rsid w:val="00390588"/>
    <w:rsid w:val="003906E7"/>
    <w:rsid w:val="003909AD"/>
    <w:rsid w:val="003917D0"/>
    <w:rsid w:val="0039209B"/>
    <w:rsid w:val="00392B4F"/>
    <w:rsid w:val="00392EF9"/>
    <w:rsid w:val="0039310B"/>
    <w:rsid w:val="00393163"/>
    <w:rsid w:val="0039400A"/>
    <w:rsid w:val="003940DA"/>
    <w:rsid w:val="00394F82"/>
    <w:rsid w:val="0039502A"/>
    <w:rsid w:val="0039503E"/>
    <w:rsid w:val="0039566D"/>
    <w:rsid w:val="00396490"/>
    <w:rsid w:val="00396F82"/>
    <w:rsid w:val="0039726B"/>
    <w:rsid w:val="00397911"/>
    <w:rsid w:val="00397DF1"/>
    <w:rsid w:val="00397E8C"/>
    <w:rsid w:val="003A00A8"/>
    <w:rsid w:val="003A1877"/>
    <w:rsid w:val="003A19B8"/>
    <w:rsid w:val="003A1C19"/>
    <w:rsid w:val="003A1E06"/>
    <w:rsid w:val="003A227B"/>
    <w:rsid w:val="003A3845"/>
    <w:rsid w:val="003A3879"/>
    <w:rsid w:val="003A3DD3"/>
    <w:rsid w:val="003A3FE2"/>
    <w:rsid w:val="003A47EB"/>
    <w:rsid w:val="003A497D"/>
    <w:rsid w:val="003A5896"/>
    <w:rsid w:val="003A5CBA"/>
    <w:rsid w:val="003A6BCF"/>
    <w:rsid w:val="003A6FF0"/>
    <w:rsid w:val="003A73FE"/>
    <w:rsid w:val="003A7A81"/>
    <w:rsid w:val="003A7BB9"/>
    <w:rsid w:val="003A7F24"/>
    <w:rsid w:val="003A7F42"/>
    <w:rsid w:val="003A7F76"/>
    <w:rsid w:val="003B0270"/>
    <w:rsid w:val="003B138D"/>
    <w:rsid w:val="003B1573"/>
    <w:rsid w:val="003B348F"/>
    <w:rsid w:val="003B426F"/>
    <w:rsid w:val="003B46FB"/>
    <w:rsid w:val="003B4875"/>
    <w:rsid w:val="003B56C7"/>
    <w:rsid w:val="003B5808"/>
    <w:rsid w:val="003B5916"/>
    <w:rsid w:val="003B5F44"/>
    <w:rsid w:val="003B6229"/>
    <w:rsid w:val="003B62AF"/>
    <w:rsid w:val="003B63D8"/>
    <w:rsid w:val="003B7CBE"/>
    <w:rsid w:val="003C050B"/>
    <w:rsid w:val="003C0DDA"/>
    <w:rsid w:val="003C0FAA"/>
    <w:rsid w:val="003C14F4"/>
    <w:rsid w:val="003C172A"/>
    <w:rsid w:val="003C1964"/>
    <w:rsid w:val="003C2421"/>
    <w:rsid w:val="003C29CB"/>
    <w:rsid w:val="003C2A15"/>
    <w:rsid w:val="003C2F98"/>
    <w:rsid w:val="003C3387"/>
    <w:rsid w:val="003C339B"/>
    <w:rsid w:val="003C3715"/>
    <w:rsid w:val="003C3B27"/>
    <w:rsid w:val="003C417E"/>
    <w:rsid w:val="003C4377"/>
    <w:rsid w:val="003C4590"/>
    <w:rsid w:val="003C55CB"/>
    <w:rsid w:val="003C63FF"/>
    <w:rsid w:val="003C6EDB"/>
    <w:rsid w:val="003C7125"/>
    <w:rsid w:val="003C7E66"/>
    <w:rsid w:val="003D0033"/>
    <w:rsid w:val="003D005D"/>
    <w:rsid w:val="003D0CEB"/>
    <w:rsid w:val="003D11FD"/>
    <w:rsid w:val="003D134F"/>
    <w:rsid w:val="003D1813"/>
    <w:rsid w:val="003D1985"/>
    <w:rsid w:val="003D1B3B"/>
    <w:rsid w:val="003D1D9F"/>
    <w:rsid w:val="003D2380"/>
    <w:rsid w:val="003D2E1A"/>
    <w:rsid w:val="003D33B4"/>
    <w:rsid w:val="003D3C56"/>
    <w:rsid w:val="003D4100"/>
    <w:rsid w:val="003D5079"/>
    <w:rsid w:val="003D5115"/>
    <w:rsid w:val="003D51E2"/>
    <w:rsid w:val="003D624C"/>
    <w:rsid w:val="003D740F"/>
    <w:rsid w:val="003D7529"/>
    <w:rsid w:val="003D79CD"/>
    <w:rsid w:val="003D7DB7"/>
    <w:rsid w:val="003D7E99"/>
    <w:rsid w:val="003E0878"/>
    <w:rsid w:val="003E1599"/>
    <w:rsid w:val="003E1B61"/>
    <w:rsid w:val="003E264D"/>
    <w:rsid w:val="003E2988"/>
    <w:rsid w:val="003E2F56"/>
    <w:rsid w:val="003E34EF"/>
    <w:rsid w:val="003E3507"/>
    <w:rsid w:val="003E3664"/>
    <w:rsid w:val="003E3936"/>
    <w:rsid w:val="003E39E4"/>
    <w:rsid w:val="003E3D30"/>
    <w:rsid w:val="003E4398"/>
    <w:rsid w:val="003E5AA5"/>
    <w:rsid w:val="003E5B82"/>
    <w:rsid w:val="003E5D4A"/>
    <w:rsid w:val="003E5F57"/>
    <w:rsid w:val="003E714B"/>
    <w:rsid w:val="003F1776"/>
    <w:rsid w:val="003F179B"/>
    <w:rsid w:val="003F2CBC"/>
    <w:rsid w:val="003F3710"/>
    <w:rsid w:val="003F43EE"/>
    <w:rsid w:val="003F45B3"/>
    <w:rsid w:val="003F4EE0"/>
    <w:rsid w:val="003F5950"/>
    <w:rsid w:val="003F735E"/>
    <w:rsid w:val="003F7FBB"/>
    <w:rsid w:val="00400688"/>
    <w:rsid w:val="004006A8"/>
    <w:rsid w:val="00400FB4"/>
    <w:rsid w:val="004014B6"/>
    <w:rsid w:val="00401A4E"/>
    <w:rsid w:val="004027C5"/>
    <w:rsid w:val="0040431C"/>
    <w:rsid w:val="004045FC"/>
    <w:rsid w:val="00404742"/>
    <w:rsid w:val="00405284"/>
    <w:rsid w:val="004068CB"/>
    <w:rsid w:val="00406ED3"/>
    <w:rsid w:val="0040759A"/>
    <w:rsid w:val="00407967"/>
    <w:rsid w:val="00407AC5"/>
    <w:rsid w:val="00407D2C"/>
    <w:rsid w:val="00410851"/>
    <w:rsid w:val="00411008"/>
    <w:rsid w:val="004114F0"/>
    <w:rsid w:val="004117E7"/>
    <w:rsid w:val="004117EB"/>
    <w:rsid w:val="004123DA"/>
    <w:rsid w:val="004134BC"/>
    <w:rsid w:val="00414550"/>
    <w:rsid w:val="00414D45"/>
    <w:rsid w:val="00414F39"/>
    <w:rsid w:val="00415F14"/>
    <w:rsid w:val="004200F5"/>
    <w:rsid w:val="00421157"/>
    <w:rsid w:val="00421266"/>
    <w:rsid w:val="004213E5"/>
    <w:rsid w:val="004222BD"/>
    <w:rsid w:val="00422A5F"/>
    <w:rsid w:val="00424094"/>
    <w:rsid w:val="00424440"/>
    <w:rsid w:val="00425893"/>
    <w:rsid w:val="00425DFD"/>
    <w:rsid w:val="004261F0"/>
    <w:rsid w:val="0042656D"/>
    <w:rsid w:val="00426CD5"/>
    <w:rsid w:val="004275D4"/>
    <w:rsid w:val="0042771A"/>
    <w:rsid w:val="00427A40"/>
    <w:rsid w:val="0043059B"/>
    <w:rsid w:val="00430AF3"/>
    <w:rsid w:val="004317AB"/>
    <w:rsid w:val="00432101"/>
    <w:rsid w:val="00432514"/>
    <w:rsid w:val="00432946"/>
    <w:rsid w:val="00432B0F"/>
    <w:rsid w:val="00433426"/>
    <w:rsid w:val="00433D6E"/>
    <w:rsid w:val="004344BD"/>
    <w:rsid w:val="004348FD"/>
    <w:rsid w:val="00434CA3"/>
    <w:rsid w:val="00435137"/>
    <w:rsid w:val="004352B7"/>
    <w:rsid w:val="004353A0"/>
    <w:rsid w:val="004364B9"/>
    <w:rsid w:val="00436799"/>
    <w:rsid w:val="00436BAB"/>
    <w:rsid w:val="00436F0C"/>
    <w:rsid w:val="00437034"/>
    <w:rsid w:val="00437BFD"/>
    <w:rsid w:val="00437C6F"/>
    <w:rsid w:val="00437D20"/>
    <w:rsid w:val="00437D4B"/>
    <w:rsid w:val="00440BCA"/>
    <w:rsid w:val="0044131D"/>
    <w:rsid w:val="004427D1"/>
    <w:rsid w:val="004437B6"/>
    <w:rsid w:val="00444C4A"/>
    <w:rsid w:val="00445578"/>
    <w:rsid w:val="00445A01"/>
    <w:rsid w:val="00445A98"/>
    <w:rsid w:val="00445DCD"/>
    <w:rsid w:val="00446033"/>
    <w:rsid w:val="00446577"/>
    <w:rsid w:val="004467F4"/>
    <w:rsid w:val="00446E09"/>
    <w:rsid w:val="00446E78"/>
    <w:rsid w:val="00447337"/>
    <w:rsid w:val="00447BAB"/>
    <w:rsid w:val="004504D9"/>
    <w:rsid w:val="00450A78"/>
    <w:rsid w:val="00450B75"/>
    <w:rsid w:val="00450F06"/>
    <w:rsid w:val="0045122B"/>
    <w:rsid w:val="00451719"/>
    <w:rsid w:val="00452176"/>
    <w:rsid w:val="004529B8"/>
    <w:rsid w:val="004530DE"/>
    <w:rsid w:val="00453316"/>
    <w:rsid w:val="004535FF"/>
    <w:rsid w:val="00453934"/>
    <w:rsid w:val="00453F89"/>
    <w:rsid w:val="004544BE"/>
    <w:rsid w:val="0045469B"/>
    <w:rsid w:val="00454CDD"/>
    <w:rsid w:val="00455B2D"/>
    <w:rsid w:val="00455DCA"/>
    <w:rsid w:val="004568AE"/>
    <w:rsid w:val="00456AEA"/>
    <w:rsid w:val="00456CF2"/>
    <w:rsid w:val="0046120B"/>
    <w:rsid w:val="00461DEA"/>
    <w:rsid w:val="004621D6"/>
    <w:rsid w:val="00462A80"/>
    <w:rsid w:val="00462B93"/>
    <w:rsid w:val="00462F97"/>
    <w:rsid w:val="00463026"/>
    <w:rsid w:val="00463855"/>
    <w:rsid w:val="00463891"/>
    <w:rsid w:val="004640E4"/>
    <w:rsid w:val="004647E6"/>
    <w:rsid w:val="00464952"/>
    <w:rsid w:val="00464FF8"/>
    <w:rsid w:val="00465287"/>
    <w:rsid w:val="00465D98"/>
    <w:rsid w:val="00465DFF"/>
    <w:rsid w:val="00465E6B"/>
    <w:rsid w:val="00466ADE"/>
    <w:rsid w:val="00466EFF"/>
    <w:rsid w:val="004674F9"/>
    <w:rsid w:val="00471435"/>
    <w:rsid w:val="00471A08"/>
    <w:rsid w:val="00471ADC"/>
    <w:rsid w:val="00472B6D"/>
    <w:rsid w:val="00472C60"/>
    <w:rsid w:val="00472E7D"/>
    <w:rsid w:val="00473F0A"/>
    <w:rsid w:val="0047442A"/>
    <w:rsid w:val="0047447D"/>
    <w:rsid w:val="0047475E"/>
    <w:rsid w:val="004747BC"/>
    <w:rsid w:val="00475685"/>
    <w:rsid w:val="00475E53"/>
    <w:rsid w:val="00475F6A"/>
    <w:rsid w:val="004762B1"/>
    <w:rsid w:val="0047662C"/>
    <w:rsid w:val="00476A9F"/>
    <w:rsid w:val="00476C5B"/>
    <w:rsid w:val="00477D86"/>
    <w:rsid w:val="00477FF7"/>
    <w:rsid w:val="004809A2"/>
    <w:rsid w:val="00480A88"/>
    <w:rsid w:val="00480D03"/>
    <w:rsid w:val="00480F53"/>
    <w:rsid w:val="004810AB"/>
    <w:rsid w:val="00481711"/>
    <w:rsid w:val="00481CE4"/>
    <w:rsid w:val="00482456"/>
    <w:rsid w:val="004829F6"/>
    <w:rsid w:val="00482EFA"/>
    <w:rsid w:val="00483431"/>
    <w:rsid w:val="00484083"/>
    <w:rsid w:val="004840FF"/>
    <w:rsid w:val="0048469E"/>
    <w:rsid w:val="004854F9"/>
    <w:rsid w:val="00485587"/>
    <w:rsid w:val="0048632F"/>
    <w:rsid w:val="00486905"/>
    <w:rsid w:val="004876B2"/>
    <w:rsid w:val="00487DE5"/>
    <w:rsid w:val="00487E26"/>
    <w:rsid w:val="00490016"/>
    <w:rsid w:val="0049036D"/>
    <w:rsid w:val="004903E9"/>
    <w:rsid w:val="0049041B"/>
    <w:rsid w:val="00491D5A"/>
    <w:rsid w:val="004928EB"/>
    <w:rsid w:val="00492D01"/>
    <w:rsid w:val="00492F8D"/>
    <w:rsid w:val="00492FFA"/>
    <w:rsid w:val="00493365"/>
    <w:rsid w:val="004951E0"/>
    <w:rsid w:val="00495F90"/>
    <w:rsid w:val="00496610"/>
    <w:rsid w:val="004979A8"/>
    <w:rsid w:val="004A071C"/>
    <w:rsid w:val="004A133D"/>
    <w:rsid w:val="004A2FA4"/>
    <w:rsid w:val="004A3774"/>
    <w:rsid w:val="004A40E3"/>
    <w:rsid w:val="004A47EA"/>
    <w:rsid w:val="004A4925"/>
    <w:rsid w:val="004A4DD2"/>
    <w:rsid w:val="004A5517"/>
    <w:rsid w:val="004A56B1"/>
    <w:rsid w:val="004A57E8"/>
    <w:rsid w:val="004A6180"/>
    <w:rsid w:val="004A67AF"/>
    <w:rsid w:val="004A6B16"/>
    <w:rsid w:val="004A717C"/>
    <w:rsid w:val="004A7598"/>
    <w:rsid w:val="004A7E7D"/>
    <w:rsid w:val="004B00A7"/>
    <w:rsid w:val="004B03F6"/>
    <w:rsid w:val="004B12A3"/>
    <w:rsid w:val="004B167F"/>
    <w:rsid w:val="004B1EA7"/>
    <w:rsid w:val="004B1EBC"/>
    <w:rsid w:val="004B24C7"/>
    <w:rsid w:val="004B2F39"/>
    <w:rsid w:val="004B562E"/>
    <w:rsid w:val="004B59E4"/>
    <w:rsid w:val="004B5F87"/>
    <w:rsid w:val="004B64B2"/>
    <w:rsid w:val="004B6D3C"/>
    <w:rsid w:val="004B6DF6"/>
    <w:rsid w:val="004B7594"/>
    <w:rsid w:val="004B7679"/>
    <w:rsid w:val="004B7E70"/>
    <w:rsid w:val="004C086A"/>
    <w:rsid w:val="004C0A6F"/>
    <w:rsid w:val="004C0D7D"/>
    <w:rsid w:val="004C0E79"/>
    <w:rsid w:val="004C13A3"/>
    <w:rsid w:val="004C13D9"/>
    <w:rsid w:val="004C1431"/>
    <w:rsid w:val="004C1901"/>
    <w:rsid w:val="004C1B03"/>
    <w:rsid w:val="004C20CD"/>
    <w:rsid w:val="004C20D6"/>
    <w:rsid w:val="004C2544"/>
    <w:rsid w:val="004C25BB"/>
    <w:rsid w:val="004C273C"/>
    <w:rsid w:val="004C2784"/>
    <w:rsid w:val="004C2F85"/>
    <w:rsid w:val="004C3033"/>
    <w:rsid w:val="004C3594"/>
    <w:rsid w:val="004C3D41"/>
    <w:rsid w:val="004C45B3"/>
    <w:rsid w:val="004C4C7E"/>
    <w:rsid w:val="004C4E48"/>
    <w:rsid w:val="004C522A"/>
    <w:rsid w:val="004C5F5C"/>
    <w:rsid w:val="004C6130"/>
    <w:rsid w:val="004D04E9"/>
    <w:rsid w:val="004D0E16"/>
    <w:rsid w:val="004D0FBF"/>
    <w:rsid w:val="004D12FA"/>
    <w:rsid w:val="004D1ECC"/>
    <w:rsid w:val="004D22C1"/>
    <w:rsid w:val="004D28D9"/>
    <w:rsid w:val="004D2A16"/>
    <w:rsid w:val="004D2D1D"/>
    <w:rsid w:val="004D2D5D"/>
    <w:rsid w:val="004D3685"/>
    <w:rsid w:val="004D3DEF"/>
    <w:rsid w:val="004D4767"/>
    <w:rsid w:val="004D5420"/>
    <w:rsid w:val="004D54E7"/>
    <w:rsid w:val="004D5D98"/>
    <w:rsid w:val="004D5F59"/>
    <w:rsid w:val="004D606D"/>
    <w:rsid w:val="004D683C"/>
    <w:rsid w:val="004D6C12"/>
    <w:rsid w:val="004D6C77"/>
    <w:rsid w:val="004D71EA"/>
    <w:rsid w:val="004E07F3"/>
    <w:rsid w:val="004E0993"/>
    <w:rsid w:val="004E10DB"/>
    <w:rsid w:val="004E161D"/>
    <w:rsid w:val="004E1BF1"/>
    <w:rsid w:val="004E3C44"/>
    <w:rsid w:val="004E5A46"/>
    <w:rsid w:val="004E63C0"/>
    <w:rsid w:val="004E6EB7"/>
    <w:rsid w:val="004E7492"/>
    <w:rsid w:val="004F1426"/>
    <w:rsid w:val="004F1700"/>
    <w:rsid w:val="004F273D"/>
    <w:rsid w:val="004F36BF"/>
    <w:rsid w:val="004F3CA7"/>
    <w:rsid w:val="004F51BE"/>
    <w:rsid w:val="004F5643"/>
    <w:rsid w:val="004F5893"/>
    <w:rsid w:val="004F60D5"/>
    <w:rsid w:val="004F6AAD"/>
    <w:rsid w:val="004F74AF"/>
    <w:rsid w:val="004F76D4"/>
    <w:rsid w:val="004F7B9F"/>
    <w:rsid w:val="004F7D63"/>
    <w:rsid w:val="004F7E02"/>
    <w:rsid w:val="00500248"/>
    <w:rsid w:val="005002C9"/>
    <w:rsid w:val="005007F2"/>
    <w:rsid w:val="00500BB5"/>
    <w:rsid w:val="00500DFD"/>
    <w:rsid w:val="00500F69"/>
    <w:rsid w:val="005017AF"/>
    <w:rsid w:val="00501CE8"/>
    <w:rsid w:val="00501D4D"/>
    <w:rsid w:val="00501DA8"/>
    <w:rsid w:val="005033F5"/>
    <w:rsid w:val="005039AF"/>
    <w:rsid w:val="00503B6A"/>
    <w:rsid w:val="00503C4C"/>
    <w:rsid w:val="005049F2"/>
    <w:rsid w:val="0050635B"/>
    <w:rsid w:val="00506C61"/>
    <w:rsid w:val="00506E02"/>
    <w:rsid w:val="005074E5"/>
    <w:rsid w:val="005079E5"/>
    <w:rsid w:val="00507AC5"/>
    <w:rsid w:val="00507C5C"/>
    <w:rsid w:val="00510C5C"/>
    <w:rsid w:val="0051232C"/>
    <w:rsid w:val="00512997"/>
    <w:rsid w:val="00512BDB"/>
    <w:rsid w:val="005135B1"/>
    <w:rsid w:val="0051360C"/>
    <w:rsid w:val="0051397C"/>
    <w:rsid w:val="00513FE0"/>
    <w:rsid w:val="0051437F"/>
    <w:rsid w:val="00514380"/>
    <w:rsid w:val="0051468C"/>
    <w:rsid w:val="0051702C"/>
    <w:rsid w:val="00517A70"/>
    <w:rsid w:val="00517CE9"/>
    <w:rsid w:val="00520119"/>
    <w:rsid w:val="00520EBA"/>
    <w:rsid w:val="005216EB"/>
    <w:rsid w:val="00521A8B"/>
    <w:rsid w:val="00521BC7"/>
    <w:rsid w:val="005220E6"/>
    <w:rsid w:val="0052280A"/>
    <w:rsid w:val="00522A12"/>
    <w:rsid w:val="00522ADE"/>
    <w:rsid w:val="0052317B"/>
    <w:rsid w:val="005234A5"/>
    <w:rsid w:val="005235B2"/>
    <w:rsid w:val="005235CF"/>
    <w:rsid w:val="0052365F"/>
    <w:rsid w:val="00524094"/>
    <w:rsid w:val="00524669"/>
    <w:rsid w:val="005247EA"/>
    <w:rsid w:val="0052508C"/>
    <w:rsid w:val="005259B1"/>
    <w:rsid w:val="00525CEE"/>
    <w:rsid w:val="005261E1"/>
    <w:rsid w:val="00526439"/>
    <w:rsid w:val="00526466"/>
    <w:rsid w:val="0052665C"/>
    <w:rsid w:val="00526689"/>
    <w:rsid w:val="00526799"/>
    <w:rsid w:val="00527CFC"/>
    <w:rsid w:val="00527DD0"/>
    <w:rsid w:val="00527DF3"/>
    <w:rsid w:val="005306F6"/>
    <w:rsid w:val="005314AC"/>
    <w:rsid w:val="00531BB5"/>
    <w:rsid w:val="0053491D"/>
    <w:rsid w:val="00535FEE"/>
    <w:rsid w:val="00536A99"/>
    <w:rsid w:val="0053718D"/>
    <w:rsid w:val="005372AA"/>
    <w:rsid w:val="00537C59"/>
    <w:rsid w:val="00540028"/>
    <w:rsid w:val="00540E94"/>
    <w:rsid w:val="0054114F"/>
    <w:rsid w:val="0054171D"/>
    <w:rsid w:val="00541916"/>
    <w:rsid w:val="00541B59"/>
    <w:rsid w:val="00542022"/>
    <w:rsid w:val="0054224F"/>
    <w:rsid w:val="00542E1E"/>
    <w:rsid w:val="00543500"/>
    <w:rsid w:val="00543C6F"/>
    <w:rsid w:val="00543E1A"/>
    <w:rsid w:val="005447F6"/>
    <w:rsid w:val="00544C49"/>
    <w:rsid w:val="00544CB4"/>
    <w:rsid w:val="00544CDE"/>
    <w:rsid w:val="00544FAE"/>
    <w:rsid w:val="005457E7"/>
    <w:rsid w:val="00545ABC"/>
    <w:rsid w:val="00546104"/>
    <w:rsid w:val="005461E3"/>
    <w:rsid w:val="005467E9"/>
    <w:rsid w:val="00546D6A"/>
    <w:rsid w:val="00546DF9"/>
    <w:rsid w:val="0054748F"/>
    <w:rsid w:val="005476BA"/>
    <w:rsid w:val="005508D1"/>
    <w:rsid w:val="00551066"/>
    <w:rsid w:val="00551550"/>
    <w:rsid w:val="005520BF"/>
    <w:rsid w:val="00552B8E"/>
    <w:rsid w:val="00552D44"/>
    <w:rsid w:val="0055313C"/>
    <w:rsid w:val="0055411D"/>
    <w:rsid w:val="00554459"/>
    <w:rsid w:val="00555310"/>
    <w:rsid w:val="005553DA"/>
    <w:rsid w:val="00555856"/>
    <w:rsid w:val="00556083"/>
    <w:rsid w:val="00556153"/>
    <w:rsid w:val="00556A0D"/>
    <w:rsid w:val="00556ACC"/>
    <w:rsid w:val="00556E9C"/>
    <w:rsid w:val="0055775E"/>
    <w:rsid w:val="005577C4"/>
    <w:rsid w:val="00557C55"/>
    <w:rsid w:val="00561B86"/>
    <w:rsid w:val="00561E1C"/>
    <w:rsid w:val="0056250A"/>
    <w:rsid w:val="00562724"/>
    <w:rsid w:val="005634D1"/>
    <w:rsid w:val="00563928"/>
    <w:rsid w:val="00563B06"/>
    <w:rsid w:val="00564F14"/>
    <w:rsid w:val="005650B9"/>
    <w:rsid w:val="005654BD"/>
    <w:rsid w:val="0056667E"/>
    <w:rsid w:val="0056683C"/>
    <w:rsid w:val="005677FB"/>
    <w:rsid w:val="005678B5"/>
    <w:rsid w:val="00567964"/>
    <w:rsid w:val="00567A27"/>
    <w:rsid w:val="005703BF"/>
    <w:rsid w:val="00571BDD"/>
    <w:rsid w:val="0057277A"/>
    <w:rsid w:val="005745E7"/>
    <w:rsid w:val="00574E0C"/>
    <w:rsid w:val="005752F4"/>
    <w:rsid w:val="00575986"/>
    <w:rsid w:val="00576957"/>
    <w:rsid w:val="00576ADC"/>
    <w:rsid w:val="00576F62"/>
    <w:rsid w:val="0057702A"/>
    <w:rsid w:val="0057744F"/>
    <w:rsid w:val="00577FDE"/>
    <w:rsid w:val="005807E5"/>
    <w:rsid w:val="00580823"/>
    <w:rsid w:val="00580BE3"/>
    <w:rsid w:val="00580C82"/>
    <w:rsid w:val="00580D2D"/>
    <w:rsid w:val="005811C2"/>
    <w:rsid w:val="00581303"/>
    <w:rsid w:val="00581337"/>
    <w:rsid w:val="00581474"/>
    <w:rsid w:val="00581FB9"/>
    <w:rsid w:val="00583088"/>
    <w:rsid w:val="005830CA"/>
    <w:rsid w:val="005831B6"/>
    <w:rsid w:val="00583D5B"/>
    <w:rsid w:val="00584171"/>
    <w:rsid w:val="00584DD1"/>
    <w:rsid w:val="005852AA"/>
    <w:rsid w:val="00585537"/>
    <w:rsid w:val="00585D48"/>
    <w:rsid w:val="00586EF0"/>
    <w:rsid w:val="00587815"/>
    <w:rsid w:val="00590138"/>
    <w:rsid w:val="005907DF"/>
    <w:rsid w:val="00590CDE"/>
    <w:rsid w:val="005933D2"/>
    <w:rsid w:val="00593856"/>
    <w:rsid w:val="00593935"/>
    <w:rsid w:val="00594B0E"/>
    <w:rsid w:val="005950EF"/>
    <w:rsid w:val="00595994"/>
    <w:rsid w:val="00595AC0"/>
    <w:rsid w:val="00596255"/>
    <w:rsid w:val="005964DC"/>
    <w:rsid w:val="00597214"/>
    <w:rsid w:val="00597EE9"/>
    <w:rsid w:val="005A04A7"/>
    <w:rsid w:val="005A0EAA"/>
    <w:rsid w:val="005A19E5"/>
    <w:rsid w:val="005A1F01"/>
    <w:rsid w:val="005A2A9E"/>
    <w:rsid w:val="005A357F"/>
    <w:rsid w:val="005A48C9"/>
    <w:rsid w:val="005A5064"/>
    <w:rsid w:val="005A524A"/>
    <w:rsid w:val="005A5519"/>
    <w:rsid w:val="005A5EE9"/>
    <w:rsid w:val="005A68DC"/>
    <w:rsid w:val="005A6AEC"/>
    <w:rsid w:val="005A7301"/>
    <w:rsid w:val="005B0B4A"/>
    <w:rsid w:val="005B0DA4"/>
    <w:rsid w:val="005B1057"/>
    <w:rsid w:val="005B156F"/>
    <w:rsid w:val="005B2092"/>
    <w:rsid w:val="005B26A1"/>
    <w:rsid w:val="005B3E1C"/>
    <w:rsid w:val="005B473F"/>
    <w:rsid w:val="005B4ED5"/>
    <w:rsid w:val="005B6270"/>
    <w:rsid w:val="005B6751"/>
    <w:rsid w:val="005B6B0C"/>
    <w:rsid w:val="005B7E18"/>
    <w:rsid w:val="005C0043"/>
    <w:rsid w:val="005C0429"/>
    <w:rsid w:val="005C044A"/>
    <w:rsid w:val="005C0F12"/>
    <w:rsid w:val="005C2CA7"/>
    <w:rsid w:val="005C3003"/>
    <w:rsid w:val="005C3634"/>
    <w:rsid w:val="005C3A87"/>
    <w:rsid w:val="005C3F9C"/>
    <w:rsid w:val="005C446F"/>
    <w:rsid w:val="005C4866"/>
    <w:rsid w:val="005C54C3"/>
    <w:rsid w:val="005C56ED"/>
    <w:rsid w:val="005C5B5A"/>
    <w:rsid w:val="005C5E5F"/>
    <w:rsid w:val="005C65F6"/>
    <w:rsid w:val="005C71F5"/>
    <w:rsid w:val="005D0204"/>
    <w:rsid w:val="005D0465"/>
    <w:rsid w:val="005D04C2"/>
    <w:rsid w:val="005D0533"/>
    <w:rsid w:val="005D09C7"/>
    <w:rsid w:val="005D0CF3"/>
    <w:rsid w:val="005D1618"/>
    <w:rsid w:val="005D1C77"/>
    <w:rsid w:val="005D219E"/>
    <w:rsid w:val="005D2A05"/>
    <w:rsid w:val="005D2B51"/>
    <w:rsid w:val="005D2D6C"/>
    <w:rsid w:val="005D6E85"/>
    <w:rsid w:val="005D74AD"/>
    <w:rsid w:val="005D7601"/>
    <w:rsid w:val="005D7656"/>
    <w:rsid w:val="005D7755"/>
    <w:rsid w:val="005E03C1"/>
    <w:rsid w:val="005E0C01"/>
    <w:rsid w:val="005E0EE9"/>
    <w:rsid w:val="005E1164"/>
    <w:rsid w:val="005E1384"/>
    <w:rsid w:val="005E1CDD"/>
    <w:rsid w:val="005E2B80"/>
    <w:rsid w:val="005E33DE"/>
    <w:rsid w:val="005E3B09"/>
    <w:rsid w:val="005E3E03"/>
    <w:rsid w:val="005E3E8B"/>
    <w:rsid w:val="005E4C20"/>
    <w:rsid w:val="005E5132"/>
    <w:rsid w:val="005E6159"/>
    <w:rsid w:val="005E621D"/>
    <w:rsid w:val="005E64AD"/>
    <w:rsid w:val="005E6E11"/>
    <w:rsid w:val="005E6F8B"/>
    <w:rsid w:val="005E79D2"/>
    <w:rsid w:val="005E7A06"/>
    <w:rsid w:val="005E7BFC"/>
    <w:rsid w:val="005F179F"/>
    <w:rsid w:val="005F17CA"/>
    <w:rsid w:val="005F1ADE"/>
    <w:rsid w:val="005F2AD5"/>
    <w:rsid w:val="005F2BCF"/>
    <w:rsid w:val="005F2C62"/>
    <w:rsid w:val="005F3837"/>
    <w:rsid w:val="005F4465"/>
    <w:rsid w:val="005F448F"/>
    <w:rsid w:val="005F4B97"/>
    <w:rsid w:val="005F5357"/>
    <w:rsid w:val="005F57AB"/>
    <w:rsid w:val="005F5AD8"/>
    <w:rsid w:val="005F5C37"/>
    <w:rsid w:val="005F5D37"/>
    <w:rsid w:val="005F5F60"/>
    <w:rsid w:val="005F6498"/>
    <w:rsid w:val="005F6839"/>
    <w:rsid w:val="005F685D"/>
    <w:rsid w:val="005F6DFC"/>
    <w:rsid w:val="005F72FA"/>
    <w:rsid w:val="005F77A2"/>
    <w:rsid w:val="005F7941"/>
    <w:rsid w:val="00600D72"/>
    <w:rsid w:val="006010D0"/>
    <w:rsid w:val="00601B06"/>
    <w:rsid w:val="00602F12"/>
    <w:rsid w:val="006033E9"/>
    <w:rsid w:val="00603736"/>
    <w:rsid w:val="00604168"/>
    <w:rsid w:val="00605C37"/>
    <w:rsid w:val="0060662E"/>
    <w:rsid w:val="006078C8"/>
    <w:rsid w:val="00607C7B"/>
    <w:rsid w:val="00607D7C"/>
    <w:rsid w:val="00610250"/>
    <w:rsid w:val="00610B9A"/>
    <w:rsid w:val="00610E27"/>
    <w:rsid w:val="00611978"/>
    <w:rsid w:val="00611BC5"/>
    <w:rsid w:val="00612204"/>
    <w:rsid w:val="00612338"/>
    <w:rsid w:val="006128C2"/>
    <w:rsid w:val="00612D6C"/>
    <w:rsid w:val="00612DFC"/>
    <w:rsid w:val="00613037"/>
    <w:rsid w:val="0061340E"/>
    <w:rsid w:val="006138C9"/>
    <w:rsid w:val="00613D8F"/>
    <w:rsid w:val="00613F43"/>
    <w:rsid w:val="006141AB"/>
    <w:rsid w:val="006143F6"/>
    <w:rsid w:val="0061479B"/>
    <w:rsid w:val="006150A8"/>
    <w:rsid w:val="006154C0"/>
    <w:rsid w:val="00615634"/>
    <w:rsid w:val="00615C80"/>
    <w:rsid w:val="006166D4"/>
    <w:rsid w:val="00616919"/>
    <w:rsid w:val="00616BFE"/>
    <w:rsid w:val="00620152"/>
    <w:rsid w:val="00621378"/>
    <w:rsid w:val="00621CAA"/>
    <w:rsid w:val="006221E3"/>
    <w:rsid w:val="00622932"/>
    <w:rsid w:val="00623925"/>
    <w:rsid w:val="00624263"/>
    <w:rsid w:val="00624581"/>
    <w:rsid w:val="0062482B"/>
    <w:rsid w:val="006254EF"/>
    <w:rsid w:val="0062552E"/>
    <w:rsid w:val="006261EA"/>
    <w:rsid w:val="0062647C"/>
    <w:rsid w:val="006277E7"/>
    <w:rsid w:val="00627D64"/>
    <w:rsid w:val="0063066C"/>
    <w:rsid w:val="006314CF"/>
    <w:rsid w:val="00631915"/>
    <w:rsid w:val="00631E96"/>
    <w:rsid w:val="00632567"/>
    <w:rsid w:val="0063380A"/>
    <w:rsid w:val="00633CCB"/>
    <w:rsid w:val="00633CDD"/>
    <w:rsid w:val="006344F7"/>
    <w:rsid w:val="00635187"/>
    <w:rsid w:val="006351BE"/>
    <w:rsid w:val="006354DD"/>
    <w:rsid w:val="00636011"/>
    <w:rsid w:val="0063638B"/>
    <w:rsid w:val="00636AAB"/>
    <w:rsid w:val="00636AC6"/>
    <w:rsid w:val="00637884"/>
    <w:rsid w:val="00637917"/>
    <w:rsid w:val="0063791E"/>
    <w:rsid w:val="00637B9E"/>
    <w:rsid w:val="00637D5E"/>
    <w:rsid w:val="00637DEE"/>
    <w:rsid w:val="00637F24"/>
    <w:rsid w:val="006400F2"/>
    <w:rsid w:val="006401E9"/>
    <w:rsid w:val="006402B1"/>
    <w:rsid w:val="006406B1"/>
    <w:rsid w:val="006406EA"/>
    <w:rsid w:val="00641280"/>
    <w:rsid w:val="0064162D"/>
    <w:rsid w:val="00642270"/>
    <w:rsid w:val="00642A78"/>
    <w:rsid w:val="00643005"/>
    <w:rsid w:val="0064394F"/>
    <w:rsid w:val="00643DC5"/>
    <w:rsid w:val="00644821"/>
    <w:rsid w:val="00644C34"/>
    <w:rsid w:val="00645736"/>
    <w:rsid w:val="00646A34"/>
    <w:rsid w:val="00646ACE"/>
    <w:rsid w:val="00646C7D"/>
    <w:rsid w:val="00646D40"/>
    <w:rsid w:val="00647646"/>
    <w:rsid w:val="00647F5F"/>
    <w:rsid w:val="00647F99"/>
    <w:rsid w:val="00650DCA"/>
    <w:rsid w:val="00651054"/>
    <w:rsid w:val="00651DCB"/>
    <w:rsid w:val="00651E7D"/>
    <w:rsid w:val="00652365"/>
    <w:rsid w:val="0065386B"/>
    <w:rsid w:val="0065555A"/>
    <w:rsid w:val="0065576E"/>
    <w:rsid w:val="00655ADC"/>
    <w:rsid w:val="00655F07"/>
    <w:rsid w:val="00656817"/>
    <w:rsid w:val="00656D0F"/>
    <w:rsid w:val="0065706C"/>
    <w:rsid w:val="006576C0"/>
    <w:rsid w:val="00657BAB"/>
    <w:rsid w:val="00657E30"/>
    <w:rsid w:val="00657EEE"/>
    <w:rsid w:val="00657FFC"/>
    <w:rsid w:val="00660334"/>
    <w:rsid w:val="00660BA6"/>
    <w:rsid w:val="0066161A"/>
    <w:rsid w:val="00661651"/>
    <w:rsid w:val="00662874"/>
    <w:rsid w:val="00663136"/>
    <w:rsid w:val="00663601"/>
    <w:rsid w:val="00663606"/>
    <w:rsid w:val="00663651"/>
    <w:rsid w:val="006636B9"/>
    <w:rsid w:val="00664451"/>
    <w:rsid w:val="00664454"/>
    <w:rsid w:val="006653DA"/>
    <w:rsid w:val="00665EFB"/>
    <w:rsid w:val="00666376"/>
    <w:rsid w:val="006664C2"/>
    <w:rsid w:val="006668F5"/>
    <w:rsid w:val="00666F89"/>
    <w:rsid w:val="00667688"/>
    <w:rsid w:val="00667781"/>
    <w:rsid w:val="00667BB5"/>
    <w:rsid w:val="00667CA0"/>
    <w:rsid w:val="00667F50"/>
    <w:rsid w:val="006708E6"/>
    <w:rsid w:val="006718D2"/>
    <w:rsid w:val="00671CC8"/>
    <w:rsid w:val="00672716"/>
    <w:rsid w:val="00673807"/>
    <w:rsid w:val="0067421B"/>
    <w:rsid w:val="00674403"/>
    <w:rsid w:val="006748DB"/>
    <w:rsid w:val="00674A48"/>
    <w:rsid w:val="00674B0D"/>
    <w:rsid w:val="00674E99"/>
    <w:rsid w:val="00674FCF"/>
    <w:rsid w:val="006751E2"/>
    <w:rsid w:val="006759D7"/>
    <w:rsid w:val="00675FD2"/>
    <w:rsid w:val="006760E8"/>
    <w:rsid w:val="00677BC8"/>
    <w:rsid w:val="00677CD0"/>
    <w:rsid w:val="0068091A"/>
    <w:rsid w:val="00681FB8"/>
    <w:rsid w:val="00682AA9"/>
    <w:rsid w:val="00682DBE"/>
    <w:rsid w:val="00682F57"/>
    <w:rsid w:val="00683668"/>
    <w:rsid w:val="00683C9E"/>
    <w:rsid w:val="00683D6B"/>
    <w:rsid w:val="00684271"/>
    <w:rsid w:val="00684F2E"/>
    <w:rsid w:val="00685134"/>
    <w:rsid w:val="0068514E"/>
    <w:rsid w:val="00685C93"/>
    <w:rsid w:val="00686212"/>
    <w:rsid w:val="006867E9"/>
    <w:rsid w:val="00687146"/>
    <w:rsid w:val="0068728A"/>
    <w:rsid w:val="006875A8"/>
    <w:rsid w:val="006900F9"/>
    <w:rsid w:val="0069097B"/>
    <w:rsid w:val="006914FD"/>
    <w:rsid w:val="006919A3"/>
    <w:rsid w:val="006924DD"/>
    <w:rsid w:val="00692777"/>
    <w:rsid w:val="0069295A"/>
    <w:rsid w:val="00692DF6"/>
    <w:rsid w:val="00692F8A"/>
    <w:rsid w:val="0069351D"/>
    <w:rsid w:val="00693B4E"/>
    <w:rsid w:val="0069496E"/>
    <w:rsid w:val="00694A3B"/>
    <w:rsid w:val="00694ED4"/>
    <w:rsid w:val="00695CCB"/>
    <w:rsid w:val="00696228"/>
    <w:rsid w:val="006968A4"/>
    <w:rsid w:val="006968D5"/>
    <w:rsid w:val="00696B12"/>
    <w:rsid w:val="00696E12"/>
    <w:rsid w:val="006A0056"/>
    <w:rsid w:val="006A05FB"/>
    <w:rsid w:val="006A0654"/>
    <w:rsid w:val="006A0C9B"/>
    <w:rsid w:val="006A0CDF"/>
    <w:rsid w:val="006A19E9"/>
    <w:rsid w:val="006A1A2A"/>
    <w:rsid w:val="006A262E"/>
    <w:rsid w:val="006A2AAC"/>
    <w:rsid w:val="006A2F41"/>
    <w:rsid w:val="006A32AF"/>
    <w:rsid w:val="006A3455"/>
    <w:rsid w:val="006A45BA"/>
    <w:rsid w:val="006A5340"/>
    <w:rsid w:val="006A5576"/>
    <w:rsid w:val="006A57B6"/>
    <w:rsid w:val="006A5EDB"/>
    <w:rsid w:val="006A69D3"/>
    <w:rsid w:val="006A7A32"/>
    <w:rsid w:val="006A7E51"/>
    <w:rsid w:val="006B06E1"/>
    <w:rsid w:val="006B073F"/>
    <w:rsid w:val="006B1B70"/>
    <w:rsid w:val="006B1DFF"/>
    <w:rsid w:val="006B3251"/>
    <w:rsid w:val="006B3A02"/>
    <w:rsid w:val="006B406D"/>
    <w:rsid w:val="006B6023"/>
    <w:rsid w:val="006B6D12"/>
    <w:rsid w:val="006B7135"/>
    <w:rsid w:val="006B7482"/>
    <w:rsid w:val="006C04D0"/>
    <w:rsid w:val="006C0802"/>
    <w:rsid w:val="006C13AD"/>
    <w:rsid w:val="006C16C7"/>
    <w:rsid w:val="006C1855"/>
    <w:rsid w:val="006C31B4"/>
    <w:rsid w:val="006C48B4"/>
    <w:rsid w:val="006C604A"/>
    <w:rsid w:val="006C66FE"/>
    <w:rsid w:val="006C79CB"/>
    <w:rsid w:val="006D018A"/>
    <w:rsid w:val="006D030D"/>
    <w:rsid w:val="006D0817"/>
    <w:rsid w:val="006D1256"/>
    <w:rsid w:val="006D1486"/>
    <w:rsid w:val="006D1AAC"/>
    <w:rsid w:val="006D1F06"/>
    <w:rsid w:val="006D1F17"/>
    <w:rsid w:val="006D3029"/>
    <w:rsid w:val="006D386F"/>
    <w:rsid w:val="006D3970"/>
    <w:rsid w:val="006D3CB3"/>
    <w:rsid w:val="006D551E"/>
    <w:rsid w:val="006D5CDF"/>
    <w:rsid w:val="006D61E7"/>
    <w:rsid w:val="006D65E1"/>
    <w:rsid w:val="006D6C1F"/>
    <w:rsid w:val="006D74E6"/>
    <w:rsid w:val="006D79E9"/>
    <w:rsid w:val="006E05BB"/>
    <w:rsid w:val="006E09F2"/>
    <w:rsid w:val="006E174D"/>
    <w:rsid w:val="006E1B8C"/>
    <w:rsid w:val="006E2950"/>
    <w:rsid w:val="006E350C"/>
    <w:rsid w:val="006E3CD9"/>
    <w:rsid w:val="006E4073"/>
    <w:rsid w:val="006E5707"/>
    <w:rsid w:val="006E595C"/>
    <w:rsid w:val="006E5A20"/>
    <w:rsid w:val="006E5E2E"/>
    <w:rsid w:val="006E5EA0"/>
    <w:rsid w:val="006E6C62"/>
    <w:rsid w:val="006E7218"/>
    <w:rsid w:val="006F1403"/>
    <w:rsid w:val="006F1CAA"/>
    <w:rsid w:val="006F1FD4"/>
    <w:rsid w:val="006F2293"/>
    <w:rsid w:val="006F24E9"/>
    <w:rsid w:val="006F28B9"/>
    <w:rsid w:val="006F2E6D"/>
    <w:rsid w:val="006F3556"/>
    <w:rsid w:val="006F36A9"/>
    <w:rsid w:val="006F3C30"/>
    <w:rsid w:val="006F4651"/>
    <w:rsid w:val="006F4901"/>
    <w:rsid w:val="006F4F3A"/>
    <w:rsid w:val="006F5281"/>
    <w:rsid w:val="006F5449"/>
    <w:rsid w:val="006F5830"/>
    <w:rsid w:val="006F639A"/>
    <w:rsid w:val="006F6639"/>
    <w:rsid w:val="006F6935"/>
    <w:rsid w:val="006F6FCB"/>
    <w:rsid w:val="006F7388"/>
    <w:rsid w:val="007005F7"/>
    <w:rsid w:val="00700EDB"/>
    <w:rsid w:val="00701439"/>
    <w:rsid w:val="00701D48"/>
    <w:rsid w:val="00701E2F"/>
    <w:rsid w:val="00702766"/>
    <w:rsid w:val="00704974"/>
    <w:rsid w:val="00704EC5"/>
    <w:rsid w:val="007051B8"/>
    <w:rsid w:val="00705552"/>
    <w:rsid w:val="0070577B"/>
    <w:rsid w:val="00705844"/>
    <w:rsid w:val="00705DA9"/>
    <w:rsid w:val="0070612C"/>
    <w:rsid w:val="00706C54"/>
    <w:rsid w:val="00707F5A"/>
    <w:rsid w:val="00710C4E"/>
    <w:rsid w:val="00710D22"/>
    <w:rsid w:val="00711680"/>
    <w:rsid w:val="00711EA9"/>
    <w:rsid w:val="00712AB4"/>
    <w:rsid w:val="00712DB3"/>
    <w:rsid w:val="00712F33"/>
    <w:rsid w:val="00712F40"/>
    <w:rsid w:val="007130D5"/>
    <w:rsid w:val="007130FE"/>
    <w:rsid w:val="00713822"/>
    <w:rsid w:val="007140A9"/>
    <w:rsid w:val="00714508"/>
    <w:rsid w:val="007157B4"/>
    <w:rsid w:val="007161D7"/>
    <w:rsid w:val="007162E7"/>
    <w:rsid w:val="007167B8"/>
    <w:rsid w:val="0071697D"/>
    <w:rsid w:val="007202E0"/>
    <w:rsid w:val="007204EA"/>
    <w:rsid w:val="0072094C"/>
    <w:rsid w:val="00720E8D"/>
    <w:rsid w:val="00720EEB"/>
    <w:rsid w:val="00722116"/>
    <w:rsid w:val="00722627"/>
    <w:rsid w:val="00725721"/>
    <w:rsid w:val="00725F38"/>
    <w:rsid w:val="00726A53"/>
    <w:rsid w:val="00727647"/>
    <w:rsid w:val="007279AE"/>
    <w:rsid w:val="00727CA3"/>
    <w:rsid w:val="0073012B"/>
    <w:rsid w:val="00730176"/>
    <w:rsid w:val="00730A20"/>
    <w:rsid w:val="00730BB7"/>
    <w:rsid w:val="00730C43"/>
    <w:rsid w:val="007319A8"/>
    <w:rsid w:val="007320F9"/>
    <w:rsid w:val="00732EC2"/>
    <w:rsid w:val="00733AC0"/>
    <w:rsid w:val="00734B65"/>
    <w:rsid w:val="00734B96"/>
    <w:rsid w:val="00735255"/>
    <w:rsid w:val="00735398"/>
    <w:rsid w:val="007355AB"/>
    <w:rsid w:val="00735902"/>
    <w:rsid w:val="00735D60"/>
    <w:rsid w:val="00736BB0"/>
    <w:rsid w:val="00737958"/>
    <w:rsid w:val="007408FB"/>
    <w:rsid w:val="007409F6"/>
    <w:rsid w:val="00740D1F"/>
    <w:rsid w:val="0074157E"/>
    <w:rsid w:val="00743944"/>
    <w:rsid w:val="0074457B"/>
    <w:rsid w:val="00744592"/>
    <w:rsid w:val="00744757"/>
    <w:rsid w:val="00744767"/>
    <w:rsid w:val="00744856"/>
    <w:rsid w:val="00744B71"/>
    <w:rsid w:val="00745323"/>
    <w:rsid w:val="00745928"/>
    <w:rsid w:val="007460DD"/>
    <w:rsid w:val="00746DC7"/>
    <w:rsid w:val="0074784D"/>
    <w:rsid w:val="00747E16"/>
    <w:rsid w:val="007503E2"/>
    <w:rsid w:val="0075045C"/>
    <w:rsid w:val="007506BE"/>
    <w:rsid w:val="007507E0"/>
    <w:rsid w:val="00750AEA"/>
    <w:rsid w:val="0075116D"/>
    <w:rsid w:val="007513A6"/>
    <w:rsid w:val="007515C7"/>
    <w:rsid w:val="00752640"/>
    <w:rsid w:val="00752CA6"/>
    <w:rsid w:val="00753132"/>
    <w:rsid w:val="00753456"/>
    <w:rsid w:val="007539F3"/>
    <w:rsid w:val="00754BE4"/>
    <w:rsid w:val="007550FB"/>
    <w:rsid w:val="0075514A"/>
    <w:rsid w:val="007557DC"/>
    <w:rsid w:val="00755A93"/>
    <w:rsid w:val="00755B03"/>
    <w:rsid w:val="00756D5A"/>
    <w:rsid w:val="00756FCD"/>
    <w:rsid w:val="007601F5"/>
    <w:rsid w:val="007603EE"/>
    <w:rsid w:val="0076084E"/>
    <w:rsid w:val="00760C06"/>
    <w:rsid w:val="0076101D"/>
    <w:rsid w:val="00761040"/>
    <w:rsid w:val="007611E4"/>
    <w:rsid w:val="00761FAF"/>
    <w:rsid w:val="007620B2"/>
    <w:rsid w:val="00763597"/>
    <w:rsid w:val="00764514"/>
    <w:rsid w:val="0076459C"/>
    <w:rsid w:val="00765330"/>
    <w:rsid w:val="007653BF"/>
    <w:rsid w:val="00766294"/>
    <w:rsid w:val="007664C7"/>
    <w:rsid w:val="00766922"/>
    <w:rsid w:val="00766959"/>
    <w:rsid w:val="00766DF2"/>
    <w:rsid w:val="00767274"/>
    <w:rsid w:val="00770ADA"/>
    <w:rsid w:val="00770CAE"/>
    <w:rsid w:val="00771791"/>
    <w:rsid w:val="007718DB"/>
    <w:rsid w:val="007730B6"/>
    <w:rsid w:val="007730EC"/>
    <w:rsid w:val="007734BA"/>
    <w:rsid w:val="00774179"/>
    <w:rsid w:val="00774AC4"/>
    <w:rsid w:val="00774EEC"/>
    <w:rsid w:val="0077536F"/>
    <w:rsid w:val="00775AF4"/>
    <w:rsid w:val="00775B39"/>
    <w:rsid w:val="007761FA"/>
    <w:rsid w:val="007762BF"/>
    <w:rsid w:val="00776727"/>
    <w:rsid w:val="00776899"/>
    <w:rsid w:val="00776988"/>
    <w:rsid w:val="00776BA5"/>
    <w:rsid w:val="00776F5E"/>
    <w:rsid w:val="007773D0"/>
    <w:rsid w:val="00780A1F"/>
    <w:rsid w:val="00781017"/>
    <w:rsid w:val="007818CC"/>
    <w:rsid w:val="00781DD6"/>
    <w:rsid w:val="0078227A"/>
    <w:rsid w:val="007822B8"/>
    <w:rsid w:val="007826DC"/>
    <w:rsid w:val="0078282D"/>
    <w:rsid w:val="00782A7B"/>
    <w:rsid w:val="007835F6"/>
    <w:rsid w:val="00783CB9"/>
    <w:rsid w:val="00783DC5"/>
    <w:rsid w:val="007844E3"/>
    <w:rsid w:val="00784E59"/>
    <w:rsid w:val="007850EA"/>
    <w:rsid w:val="00785593"/>
    <w:rsid w:val="00785AAA"/>
    <w:rsid w:val="00786155"/>
    <w:rsid w:val="00786671"/>
    <w:rsid w:val="00786739"/>
    <w:rsid w:val="007873BD"/>
    <w:rsid w:val="0079061B"/>
    <w:rsid w:val="00791BB1"/>
    <w:rsid w:val="00791F24"/>
    <w:rsid w:val="007929EC"/>
    <w:rsid w:val="00793F50"/>
    <w:rsid w:val="00794543"/>
    <w:rsid w:val="007953A5"/>
    <w:rsid w:val="00795675"/>
    <w:rsid w:val="00795698"/>
    <w:rsid w:val="00795C02"/>
    <w:rsid w:val="00795C86"/>
    <w:rsid w:val="00796054"/>
    <w:rsid w:val="00796FC6"/>
    <w:rsid w:val="00797932"/>
    <w:rsid w:val="007A0D50"/>
    <w:rsid w:val="007A0F9C"/>
    <w:rsid w:val="007A15E9"/>
    <w:rsid w:val="007A1CC4"/>
    <w:rsid w:val="007A2561"/>
    <w:rsid w:val="007A2BCA"/>
    <w:rsid w:val="007A4AF1"/>
    <w:rsid w:val="007A5F20"/>
    <w:rsid w:val="007A7320"/>
    <w:rsid w:val="007A759B"/>
    <w:rsid w:val="007A7885"/>
    <w:rsid w:val="007B0669"/>
    <w:rsid w:val="007B06EF"/>
    <w:rsid w:val="007B12A8"/>
    <w:rsid w:val="007B2997"/>
    <w:rsid w:val="007B3703"/>
    <w:rsid w:val="007B47B9"/>
    <w:rsid w:val="007B4977"/>
    <w:rsid w:val="007B5075"/>
    <w:rsid w:val="007B5B57"/>
    <w:rsid w:val="007B63A5"/>
    <w:rsid w:val="007B640C"/>
    <w:rsid w:val="007B66FF"/>
    <w:rsid w:val="007B67F5"/>
    <w:rsid w:val="007B7DE8"/>
    <w:rsid w:val="007C069F"/>
    <w:rsid w:val="007C06AB"/>
    <w:rsid w:val="007C0B98"/>
    <w:rsid w:val="007C1F62"/>
    <w:rsid w:val="007C22DE"/>
    <w:rsid w:val="007C2905"/>
    <w:rsid w:val="007C29CB"/>
    <w:rsid w:val="007C2BE6"/>
    <w:rsid w:val="007C2D42"/>
    <w:rsid w:val="007C2E18"/>
    <w:rsid w:val="007C3661"/>
    <w:rsid w:val="007C37D6"/>
    <w:rsid w:val="007C3A0D"/>
    <w:rsid w:val="007C3F3D"/>
    <w:rsid w:val="007C43EA"/>
    <w:rsid w:val="007C4D92"/>
    <w:rsid w:val="007C4EE6"/>
    <w:rsid w:val="007C5155"/>
    <w:rsid w:val="007C5D5F"/>
    <w:rsid w:val="007C61E1"/>
    <w:rsid w:val="007D075A"/>
    <w:rsid w:val="007D0DEC"/>
    <w:rsid w:val="007D1105"/>
    <w:rsid w:val="007D1340"/>
    <w:rsid w:val="007D281A"/>
    <w:rsid w:val="007D33A9"/>
    <w:rsid w:val="007D3A7B"/>
    <w:rsid w:val="007D3AAE"/>
    <w:rsid w:val="007D41A8"/>
    <w:rsid w:val="007D47D2"/>
    <w:rsid w:val="007D6520"/>
    <w:rsid w:val="007D6B1D"/>
    <w:rsid w:val="007D6F91"/>
    <w:rsid w:val="007D7270"/>
    <w:rsid w:val="007D761A"/>
    <w:rsid w:val="007D795F"/>
    <w:rsid w:val="007E00A6"/>
    <w:rsid w:val="007E0262"/>
    <w:rsid w:val="007E0DA0"/>
    <w:rsid w:val="007E15B9"/>
    <w:rsid w:val="007E33A2"/>
    <w:rsid w:val="007E35D4"/>
    <w:rsid w:val="007E3DCB"/>
    <w:rsid w:val="007E3F68"/>
    <w:rsid w:val="007E44D1"/>
    <w:rsid w:val="007E4CFB"/>
    <w:rsid w:val="007E57B4"/>
    <w:rsid w:val="007E63B2"/>
    <w:rsid w:val="007E66F9"/>
    <w:rsid w:val="007E7089"/>
    <w:rsid w:val="007E71BC"/>
    <w:rsid w:val="007E7281"/>
    <w:rsid w:val="007E73D4"/>
    <w:rsid w:val="007F0066"/>
    <w:rsid w:val="007F0890"/>
    <w:rsid w:val="007F0F40"/>
    <w:rsid w:val="007F1001"/>
    <w:rsid w:val="007F1785"/>
    <w:rsid w:val="007F1F28"/>
    <w:rsid w:val="007F232F"/>
    <w:rsid w:val="007F2F19"/>
    <w:rsid w:val="007F332D"/>
    <w:rsid w:val="007F3D6B"/>
    <w:rsid w:val="007F41BD"/>
    <w:rsid w:val="007F46C6"/>
    <w:rsid w:val="007F473D"/>
    <w:rsid w:val="007F47E6"/>
    <w:rsid w:val="007F48C0"/>
    <w:rsid w:val="007F586B"/>
    <w:rsid w:val="007F5A32"/>
    <w:rsid w:val="007F5F25"/>
    <w:rsid w:val="007F6E0B"/>
    <w:rsid w:val="007F7B82"/>
    <w:rsid w:val="007F7BDD"/>
    <w:rsid w:val="00800B51"/>
    <w:rsid w:val="008011C8"/>
    <w:rsid w:val="008016A5"/>
    <w:rsid w:val="008020C9"/>
    <w:rsid w:val="008021F4"/>
    <w:rsid w:val="0080267F"/>
    <w:rsid w:val="0080335C"/>
    <w:rsid w:val="0080365B"/>
    <w:rsid w:val="00803C42"/>
    <w:rsid w:val="0080457B"/>
    <w:rsid w:val="00804ACB"/>
    <w:rsid w:val="00804E45"/>
    <w:rsid w:val="008065FC"/>
    <w:rsid w:val="008068B0"/>
    <w:rsid w:val="00806B76"/>
    <w:rsid w:val="00806EFA"/>
    <w:rsid w:val="00807654"/>
    <w:rsid w:val="008077AC"/>
    <w:rsid w:val="008078F9"/>
    <w:rsid w:val="008100C1"/>
    <w:rsid w:val="00810295"/>
    <w:rsid w:val="00810A12"/>
    <w:rsid w:val="00811297"/>
    <w:rsid w:val="008117E3"/>
    <w:rsid w:val="00811A50"/>
    <w:rsid w:val="008122C5"/>
    <w:rsid w:val="00812CDD"/>
    <w:rsid w:val="00812E14"/>
    <w:rsid w:val="00812EF0"/>
    <w:rsid w:val="008131F9"/>
    <w:rsid w:val="00814281"/>
    <w:rsid w:val="0081436C"/>
    <w:rsid w:val="008146A1"/>
    <w:rsid w:val="0081502A"/>
    <w:rsid w:val="00815050"/>
    <w:rsid w:val="0081510A"/>
    <w:rsid w:val="008161E0"/>
    <w:rsid w:val="0081678C"/>
    <w:rsid w:val="00817B94"/>
    <w:rsid w:val="00817C01"/>
    <w:rsid w:val="00821ABC"/>
    <w:rsid w:val="00821ED8"/>
    <w:rsid w:val="00823745"/>
    <w:rsid w:val="00823A34"/>
    <w:rsid w:val="00823C0C"/>
    <w:rsid w:val="00824560"/>
    <w:rsid w:val="008245F2"/>
    <w:rsid w:val="008252D3"/>
    <w:rsid w:val="008256DA"/>
    <w:rsid w:val="0082626E"/>
    <w:rsid w:val="008267A5"/>
    <w:rsid w:val="008268B1"/>
    <w:rsid w:val="00826E6C"/>
    <w:rsid w:val="00827E7A"/>
    <w:rsid w:val="00830189"/>
    <w:rsid w:val="0083087A"/>
    <w:rsid w:val="00831DD2"/>
    <w:rsid w:val="00832068"/>
    <w:rsid w:val="00832593"/>
    <w:rsid w:val="0083298E"/>
    <w:rsid w:val="00833CEB"/>
    <w:rsid w:val="00834316"/>
    <w:rsid w:val="008344E5"/>
    <w:rsid w:val="00834517"/>
    <w:rsid w:val="00834921"/>
    <w:rsid w:val="00834C3C"/>
    <w:rsid w:val="00834D27"/>
    <w:rsid w:val="00834D60"/>
    <w:rsid w:val="008362B7"/>
    <w:rsid w:val="008367DE"/>
    <w:rsid w:val="008368FC"/>
    <w:rsid w:val="00836D81"/>
    <w:rsid w:val="008377EE"/>
    <w:rsid w:val="00837856"/>
    <w:rsid w:val="00837DE0"/>
    <w:rsid w:val="008402BA"/>
    <w:rsid w:val="00840673"/>
    <w:rsid w:val="00840B3A"/>
    <w:rsid w:val="0084105A"/>
    <w:rsid w:val="00841402"/>
    <w:rsid w:val="008422A7"/>
    <w:rsid w:val="008425BF"/>
    <w:rsid w:val="008426A4"/>
    <w:rsid w:val="0084374C"/>
    <w:rsid w:val="00843C20"/>
    <w:rsid w:val="00843F7B"/>
    <w:rsid w:val="008445B3"/>
    <w:rsid w:val="00845A48"/>
    <w:rsid w:val="00846BB8"/>
    <w:rsid w:val="00846F11"/>
    <w:rsid w:val="00847A17"/>
    <w:rsid w:val="0085016B"/>
    <w:rsid w:val="00852295"/>
    <w:rsid w:val="008524ED"/>
    <w:rsid w:val="0085316B"/>
    <w:rsid w:val="0085546B"/>
    <w:rsid w:val="00855C0E"/>
    <w:rsid w:val="00856488"/>
    <w:rsid w:val="008571BC"/>
    <w:rsid w:val="008572E7"/>
    <w:rsid w:val="00857D1C"/>
    <w:rsid w:val="00860030"/>
    <w:rsid w:val="008604D1"/>
    <w:rsid w:val="00860759"/>
    <w:rsid w:val="0086087A"/>
    <w:rsid w:val="008609BF"/>
    <w:rsid w:val="00860E85"/>
    <w:rsid w:val="008613F8"/>
    <w:rsid w:val="00861C54"/>
    <w:rsid w:val="00862291"/>
    <w:rsid w:val="0086324E"/>
    <w:rsid w:val="008634F8"/>
    <w:rsid w:val="0086392E"/>
    <w:rsid w:val="00863FAB"/>
    <w:rsid w:val="00864516"/>
    <w:rsid w:val="00864518"/>
    <w:rsid w:val="008651C1"/>
    <w:rsid w:val="00865201"/>
    <w:rsid w:val="00866638"/>
    <w:rsid w:val="00866E8A"/>
    <w:rsid w:val="008679D8"/>
    <w:rsid w:val="00870D0C"/>
    <w:rsid w:val="0087126B"/>
    <w:rsid w:val="00871284"/>
    <w:rsid w:val="008715C3"/>
    <w:rsid w:val="00871DFB"/>
    <w:rsid w:val="00872B73"/>
    <w:rsid w:val="00873285"/>
    <w:rsid w:val="0087347C"/>
    <w:rsid w:val="0087357B"/>
    <w:rsid w:val="0087391A"/>
    <w:rsid w:val="008742E8"/>
    <w:rsid w:val="00874516"/>
    <w:rsid w:val="00874C4D"/>
    <w:rsid w:val="008754FC"/>
    <w:rsid w:val="0087593B"/>
    <w:rsid w:val="00876202"/>
    <w:rsid w:val="008762F5"/>
    <w:rsid w:val="008763AE"/>
    <w:rsid w:val="0087742F"/>
    <w:rsid w:val="00877ED1"/>
    <w:rsid w:val="0088010D"/>
    <w:rsid w:val="00880BA7"/>
    <w:rsid w:val="00880BF3"/>
    <w:rsid w:val="00880F3C"/>
    <w:rsid w:val="00881234"/>
    <w:rsid w:val="00881819"/>
    <w:rsid w:val="00881A2C"/>
    <w:rsid w:val="00881C04"/>
    <w:rsid w:val="00881D5E"/>
    <w:rsid w:val="0088265F"/>
    <w:rsid w:val="00882C2D"/>
    <w:rsid w:val="00882FF4"/>
    <w:rsid w:val="0088312E"/>
    <w:rsid w:val="00883A6D"/>
    <w:rsid w:val="00883B15"/>
    <w:rsid w:val="00883B88"/>
    <w:rsid w:val="00883FC7"/>
    <w:rsid w:val="008842DC"/>
    <w:rsid w:val="00884766"/>
    <w:rsid w:val="00884A18"/>
    <w:rsid w:val="0088590B"/>
    <w:rsid w:val="00885E1F"/>
    <w:rsid w:val="008874E6"/>
    <w:rsid w:val="008902E5"/>
    <w:rsid w:val="0089031B"/>
    <w:rsid w:val="00890466"/>
    <w:rsid w:val="00890592"/>
    <w:rsid w:val="00891BEF"/>
    <w:rsid w:val="00892625"/>
    <w:rsid w:val="008926D2"/>
    <w:rsid w:val="00892D19"/>
    <w:rsid w:val="008944B8"/>
    <w:rsid w:val="00894AB8"/>
    <w:rsid w:val="00895409"/>
    <w:rsid w:val="00895C92"/>
    <w:rsid w:val="00895ECF"/>
    <w:rsid w:val="008960D1"/>
    <w:rsid w:val="008979D2"/>
    <w:rsid w:val="00897DD1"/>
    <w:rsid w:val="008A0162"/>
    <w:rsid w:val="008A048D"/>
    <w:rsid w:val="008A0597"/>
    <w:rsid w:val="008A2858"/>
    <w:rsid w:val="008A3264"/>
    <w:rsid w:val="008A3477"/>
    <w:rsid w:val="008A3666"/>
    <w:rsid w:val="008A3A0B"/>
    <w:rsid w:val="008A3B0B"/>
    <w:rsid w:val="008A4700"/>
    <w:rsid w:val="008A4B41"/>
    <w:rsid w:val="008A713A"/>
    <w:rsid w:val="008A7DA1"/>
    <w:rsid w:val="008B01BA"/>
    <w:rsid w:val="008B023E"/>
    <w:rsid w:val="008B02AB"/>
    <w:rsid w:val="008B1CA0"/>
    <w:rsid w:val="008B1E54"/>
    <w:rsid w:val="008B2422"/>
    <w:rsid w:val="008B294C"/>
    <w:rsid w:val="008B3352"/>
    <w:rsid w:val="008B39D1"/>
    <w:rsid w:val="008B3C0E"/>
    <w:rsid w:val="008B3DAC"/>
    <w:rsid w:val="008B498E"/>
    <w:rsid w:val="008B4F96"/>
    <w:rsid w:val="008B501C"/>
    <w:rsid w:val="008B556D"/>
    <w:rsid w:val="008B5A94"/>
    <w:rsid w:val="008B5C91"/>
    <w:rsid w:val="008B5D42"/>
    <w:rsid w:val="008B5EE4"/>
    <w:rsid w:val="008B6106"/>
    <w:rsid w:val="008B7307"/>
    <w:rsid w:val="008B7917"/>
    <w:rsid w:val="008B7F33"/>
    <w:rsid w:val="008C083D"/>
    <w:rsid w:val="008C0985"/>
    <w:rsid w:val="008C0C4C"/>
    <w:rsid w:val="008C0F0B"/>
    <w:rsid w:val="008C1951"/>
    <w:rsid w:val="008C2076"/>
    <w:rsid w:val="008C231A"/>
    <w:rsid w:val="008C2844"/>
    <w:rsid w:val="008C2D9B"/>
    <w:rsid w:val="008C318B"/>
    <w:rsid w:val="008C3194"/>
    <w:rsid w:val="008C3AE5"/>
    <w:rsid w:val="008C3CB3"/>
    <w:rsid w:val="008C4465"/>
    <w:rsid w:val="008C4F8C"/>
    <w:rsid w:val="008C5626"/>
    <w:rsid w:val="008C623B"/>
    <w:rsid w:val="008C6359"/>
    <w:rsid w:val="008C7344"/>
    <w:rsid w:val="008C7688"/>
    <w:rsid w:val="008C7A17"/>
    <w:rsid w:val="008C7EF0"/>
    <w:rsid w:val="008D0338"/>
    <w:rsid w:val="008D0462"/>
    <w:rsid w:val="008D05A4"/>
    <w:rsid w:val="008D0651"/>
    <w:rsid w:val="008D1101"/>
    <w:rsid w:val="008D205C"/>
    <w:rsid w:val="008D210E"/>
    <w:rsid w:val="008D26C7"/>
    <w:rsid w:val="008D2AC1"/>
    <w:rsid w:val="008D2C62"/>
    <w:rsid w:val="008D36CD"/>
    <w:rsid w:val="008D43A3"/>
    <w:rsid w:val="008D4597"/>
    <w:rsid w:val="008D5C37"/>
    <w:rsid w:val="008D7BD8"/>
    <w:rsid w:val="008E022C"/>
    <w:rsid w:val="008E07BC"/>
    <w:rsid w:val="008E1F21"/>
    <w:rsid w:val="008E23D5"/>
    <w:rsid w:val="008E2B7B"/>
    <w:rsid w:val="008E2BF0"/>
    <w:rsid w:val="008E3970"/>
    <w:rsid w:val="008E3994"/>
    <w:rsid w:val="008E4A34"/>
    <w:rsid w:val="008E6BC0"/>
    <w:rsid w:val="008E758F"/>
    <w:rsid w:val="008F0261"/>
    <w:rsid w:val="008F05B8"/>
    <w:rsid w:val="008F06D6"/>
    <w:rsid w:val="008F0CF3"/>
    <w:rsid w:val="008F1350"/>
    <w:rsid w:val="008F1690"/>
    <w:rsid w:val="008F1B66"/>
    <w:rsid w:val="008F28C2"/>
    <w:rsid w:val="008F2FF2"/>
    <w:rsid w:val="008F3480"/>
    <w:rsid w:val="008F38F2"/>
    <w:rsid w:val="008F3D7E"/>
    <w:rsid w:val="008F52F5"/>
    <w:rsid w:val="008F59E5"/>
    <w:rsid w:val="008F6090"/>
    <w:rsid w:val="008F627F"/>
    <w:rsid w:val="008F7073"/>
    <w:rsid w:val="008F7771"/>
    <w:rsid w:val="008F7878"/>
    <w:rsid w:val="009006F1"/>
    <w:rsid w:val="009014DE"/>
    <w:rsid w:val="009018CB"/>
    <w:rsid w:val="00901946"/>
    <w:rsid w:val="00901D04"/>
    <w:rsid w:val="0090267E"/>
    <w:rsid w:val="00903394"/>
    <w:rsid w:val="0090460D"/>
    <w:rsid w:val="00904832"/>
    <w:rsid w:val="00905AA2"/>
    <w:rsid w:val="00906382"/>
    <w:rsid w:val="0090654C"/>
    <w:rsid w:val="009068F5"/>
    <w:rsid w:val="009069AB"/>
    <w:rsid w:val="00906BCC"/>
    <w:rsid w:val="00906E47"/>
    <w:rsid w:val="0090723E"/>
    <w:rsid w:val="0090793B"/>
    <w:rsid w:val="0091045C"/>
    <w:rsid w:val="009104E7"/>
    <w:rsid w:val="00910881"/>
    <w:rsid w:val="009108BF"/>
    <w:rsid w:val="00910D8E"/>
    <w:rsid w:val="0091116F"/>
    <w:rsid w:val="009111CA"/>
    <w:rsid w:val="00911B71"/>
    <w:rsid w:val="0091279C"/>
    <w:rsid w:val="009127B0"/>
    <w:rsid w:val="00913258"/>
    <w:rsid w:val="009133F6"/>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61"/>
    <w:rsid w:val="00920FFD"/>
    <w:rsid w:val="009210BE"/>
    <w:rsid w:val="0092120F"/>
    <w:rsid w:val="009215BF"/>
    <w:rsid w:val="00921AA6"/>
    <w:rsid w:val="00922682"/>
    <w:rsid w:val="0092346D"/>
    <w:rsid w:val="009237B1"/>
    <w:rsid w:val="00923B80"/>
    <w:rsid w:val="00923E98"/>
    <w:rsid w:val="0092400F"/>
    <w:rsid w:val="009248A3"/>
    <w:rsid w:val="00924AD6"/>
    <w:rsid w:val="00925B47"/>
    <w:rsid w:val="009269AA"/>
    <w:rsid w:val="00926A87"/>
    <w:rsid w:val="00926AB7"/>
    <w:rsid w:val="00926B14"/>
    <w:rsid w:val="00927193"/>
    <w:rsid w:val="00927338"/>
    <w:rsid w:val="0092750A"/>
    <w:rsid w:val="00927BD2"/>
    <w:rsid w:val="00930C0A"/>
    <w:rsid w:val="00930CEB"/>
    <w:rsid w:val="009320ED"/>
    <w:rsid w:val="0093271A"/>
    <w:rsid w:val="0093412E"/>
    <w:rsid w:val="00934E9A"/>
    <w:rsid w:val="009354C5"/>
    <w:rsid w:val="00935F66"/>
    <w:rsid w:val="009366F7"/>
    <w:rsid w:val="009378EB"/>
    <w:rsid w:val="00937CB7"/>
    <w:rsid w:val="00940542"/>
    <w:rsid w:val="009406BE"/>
    <w:rsid w:val="00941299"/>
    <w:rsid w:val="00941566"/>
    <w:rsid w:val="009418E6"/>
    <w:rsid w:val="0094238C"/>
    <w:rsid w:val="00942748"/>
    <w:rsid w:val="0094285D"/>
    <w:rsid w:val="00942BC5"/>
    <w:rsid w:val="00943979"/>
    <w:rsid w:val="00943EDF"/>
    <w:rsid w:val="00944329"/>
    <w:rsid w:val="0094482F"/>
    <w:rsid w:val="00945466"/>
    <w:rsid w:val="00946005"/>
    <w:rsid w:val="00946786"/>
    <w:rsid w:val="00946BA1"/>
    <w:rsid w:val="00947117"/>
    <w:rsid w:val="00947132"/>
    <w:rsid w:val="0094732C"/>
    <w:rsid w:val="00951589"/>
    <w:rsid w:val="00951635"/>
    <w:rsid w:val="009521E2"/>
    <w:rsid w:val="00952C0E"/>
    <w:rsid w:val="00952D62"/>
    <w:rsid w:val="009531EC"/>
    <w:rsid w:val="009532CE"/>
    <w:rsid w:val="00953DDE"/>
    <w:rsid w:val="00954448"/>
    <w:rsid w:val="00954CBD"/>
    <w:rsid w:val="00954E7E"/>
    <w:rsid w:val="009556E1"/>
    <w:rsid w:val="00955BA3"/>
    <w:rsid w:val="009568DC"/>
    <w:rsid w:val="009572FB"/>
    <w:rsid w:val="009573E8"/>
    <w:rsid w:val="00957774"/>
    <w:rsid w:val="0095778C"/>
    <w:rsid w:val="00957A86"/>
    <w:rsid w:val="00957C82"/>
    <w:rsid w:val="009601DC"/>
    <w:rsid w:val="0096041B"/>
    <w:rsid w:val="00960715"/>
    <w:rsid w:val="009610D0"/>
    <w:rsid w:val="00961209"/>
    <w:rsid w:val="00961CCD"/>
    <w:rsid w:val="009622E7"/>
    <w:rsid w:val="009623A2"/>
    <w:rsid w:val="00962423"/>
    <w:rsid w:val="009625FC"/>
    <w:rsid w:val="00964733"/>
    <w:rsid w:val="00964B4F"/>
    <w:rsid w:val="009657C5"/>
    <w:rsid w:val="00965A95"/>
    <w:rsid w:val="00965B2B"/>
    <w:rsid w:val="00966435"/>
    <w:rsid w:val="00966489"/>
    <w:rsid w:val="00966BA3"/>
    <w:rsid w:val="00967039"/>
    <w:rsid w:val="009676A7"/>
    <w:rsid w:val="0097015D"/>
    <w:rsid w:val="0097049B"/>
    <w:rsid w:val="00971571"/>
    <w:rsid w:val="0097172C"/>
    <w:rsid w:val="00971C7C"/>
    <w:rsid w:val="00972148"/>
    <w:rsid w:val="00972CD6"/>
    <w:rsid w:val="00972F00"/>
    <w:rsid w:val="00973B74"/>
    <w:rsid w:val="00973DD5"/>
    <w:rsid w:val="00974089"/>
    <w:rsid w:val="00974A62"/>
    <w:rsid w:val="00974E83"/>
    <w:rsid w:val="00975015"/>
    <w:rsid w:val="00975527"/>
    <w:rsid w:val="0097604C"/>
    <w:rsid w:val="00977C10"/>
    <w:rsid w:val="009801DF"/>
    <w:rsid w:val="0098066C"/>
    <w:rsid w:val="009807CD"/>
    <w:rsid w:val="00981DC7"/>
    <w:rsid w:val="00982588"/>
    <w:rsid w:val="00982C13"/>
    <w:rsid w:val="00982FD7"/>
    <w:rsid w:val="00983206"/>
    <w:rsid w:val="00983542"/>
    <w:rsid w:val="0098378B"/>
    <w:rsid w:val="009838B2"/>
    <w:rsid w:val="00983EB2"/>
    <w:rsid w:val="0098489E"/>
    <w:rsid w:val="00984922"/>
    <w:rsid w:val="00984A8F"/>
    <w:rsid w:val="00984B0A"/>
    <w:rsid w:val="00984E25"/>
    <w:rsid w:val="00985A0C"/>
    <w:rsid w:val="00986412"/>
    <w:rsid w:val="00986841"/>
    <w:rsid w:val="00986C55"/>
    <w:rsid w:val="00986FF8"/>
    <w:rsid w:val="00987536"/>
    <w:rsid w:val="00987C7E"/>
    <w:rsid w:val="00990622"/>
    <w:rsid w:val="00991329"/>
    <w:rsid w:val="00991420"/>
    <w:rsid w:val="0099144D"/>
    <w:rsid w:val="009926E0"/>
    <w:rsid w:val="009926FB"/>
    <w:rsid w:val="00992F41"/>
    <w:rsid w:val="00993CF4"/>
    <w:rsid w:val="00995B68"/>
    <w:rsid w:val="00995DBC"/>
    <w:rsid w:val="00995E1E"/>
    <w:rsid w:val="00996278"/>
    <w:rsid w:val="00997AA3"/>
    <w:rsid w:val="009A010B"/>
    <w:rsid w:val="009A14A4"/>
    <w:rsid w:val="009A16A6"/>
    <w:rsid w:val="009A1BCF"/>
    <w:rsid w:val="009A23D1"/>
    <w:rsid w:val="009A2CC4"/>
    <w:rsid w:val="009A3273"/>
    <w:rsid w:val="009A3BCF"/>
    <w:rsid w:val="009A4380"/>
    <w:rsid w:val="009A4A5F"/>
    <w:rsid w:val="009A4EC8"/>
    <w:rsid w:val="009A56E9"/>
    <w:rsid w:val="009A593F"/>
    <w:rsid w:val="009A5ADE"/>
    <w:rsid w:val="009B01A7"/>
    <w:rsid w:val="009B0205"/>
    <w:rsid w:val="009B09B2"/>
    <w:rsid w:val="009B0DF4"/>
    <w:rsid w:val="009B1D51"/>
    <w:rsid w:val="009B1F54"/>
    <w:rsid w:val="009B24A8"/>
    <w:rsid w:val="009B258E"/>
    <w:rsid w:val="009B26CA"/>
    <w:rsid w:val="009B3DFE"/>
    <w:rsid w:val="009B5485"/>
    <w:rsid w:val="009B5893"/>
    <w:rsid w:val="009B5B95"/>
    <w:rsid w:val="009B60B2"/>
    <w:rsid w:val="009B6558"/>
    <w:rsid w:val="009B6A84"/>
    <w:rsid w:val="009B6E22"/>
    <w:rsid w:val="009B732B"/>
    <w:rsid w:val="009B73F6"/>
    <w:rsid w:val="009B7626"/>
    <w:rsid w:val="009B7D4E"/>
    <w:rsid w:val="009C03A7"/>
    <w:rsid w:val="009C077B"/>
    <w:rsid w:val="009C1568"/>
    <w:rsid w:val="009C1866"/>
    <w:rsid w:val="009C2920"/>
    <w:rsid w:val="009C2B71"/>
    <w:rsid w:val="009C2F38"/>
    <w:rsid w:val="009C4009"/>
    <w:rsid w:val="009C4577"/>
    <w:rsid w:val="009C47BE"/>
    <w:rsid w:val="009C5B46"/>
    <w:rsid w:val="009C5DB6"/>
    <w:rsid w:val="009C5E7D"/>
    <w:rsid w:val="009C67B5"/>
    <w:rsid w:val="009C6F00"/>
    <w:rsid w:val="009D0492"/>
    <w:rsid w:val="009D1619"/>
    <w:rsid w:val="009D1A7E"/>
    <w:rsid w:val="009D1E7C"/>
    <w:rsid w:val="009D23F3"/>
    <w:rsid w:val="009D29DA"/>
    <w:rsid w:val="009D326E"/>
    <w:rsid w:val="009D36F9"/>
    <w:rsid w:val="009D4241"/>
    <w:rsid w:val="009D480E"/>
    <w:rsid w:val="009D55F5"/>
    <w:rsid w:val="009D5656"/>
    <w:rsid w:val="009D59AA"/>
    <w:rsid w:val="009D5FBB"/>
    <w:rsid w:val="009D61B0"/>
    <w:rsid w:val="009D6AE5"/>
    <w:rsid w:val="009D6C28"/>
    <w:rsid w:val="009D7255"/>
    <w:rsid w:val="009E14FF"/>
    <w:rsid w:val="009E1746"/>
    <w:rsid w:val="009E2719"/>
    <w:rsid w:val="009E288C"/>
    <w:rsid w:val="009E305E"/>
    <w:rsid w:val="009E3DC1"/>
    <w:rsid w:val="009E3E91"/>
    <w:rsid w:val="009E456D"/>
    <w:rsid w:val="009E4BC0"/>
    <w:rsid w:val="009E568B"/>
    <w:rsid w:val="009E5D11"/>
    <w:rsid w:val="009E6026"/>
    <w:rsid w:val="009E6A7D"/>
    <w:rsid w:val="009E7479"/>
    <w:rsid w:val="009E775E"/>
    <w:rsid w:val="009E7BF0"/>
    <w:rsid w:val="009E7DA2"/>
    <w:rsid w:val="009F0153"/>
    <w:rsid w:val="009F01CC"/>
    <w:rsid w:val="009F0388"/>
    <w:rsid w:val="009F0451"/>
    <w:rsid w:val="009F06A5"/>
    <w:rsid w:val="009F0949"/>
    <w:rsid w:val="009F0964"/>
    <w:rsid w:val="009F1225"/>
    <w:rsid w:val="009F154C"/>
    <w:rsid w:val="009F3F85"/>
    <w:rsid w:val="009F42CD"/>
    <w:rsid w:val="009F4533"/>
    <w:rsid w:val="009F45B1"/>
    <w:rsid w:val="009F470B"/>
    <w:rsid w:val="009F4ED5"/>
    <w:rsid w:val="009F4FA7"/>
    <w:rsid w:val="009F5022"/>
    <w:rsid w:val="009F576C"/>
    <w:rsid w:val="009F5C72"/>
    <w:rsid w:val="009F5E14"/>
    <w:rsid w:val="009F5E54"/>
    <w:rsid w:val="009F645C"/>
    <w:rsid w:val="009F66E1"/>
    <w:rsid w:val="009F6820"/>
    <w:rsid w:val="009F6C09"/>
    <w:rsid w:val="009F6CEF"/>
    <w:rsid w:val="009F6F4A"/>
    <w:rsid w:val="00A001D9"/>
    <w:rsid w:val="00A001EE"/>
    <w:rsid w:val="00A00899"/>
    <w:rsid w:val="00A01B39"/>
    <w:rsid w:val="00A03022"/>
    <w:rsid w:val="00A0309E"/>
    <w:rsid w:val="00A0359B"/>
    <w:rsid w:val="00A03EE0"/>
    <w:rsid w:val="00A04B96"/>
    <w:rsid w:val="00A04E86"/>
    <w:rsid w:val="00A053AD"/>
    <w:rsid w:val="00A07CF4"/>
    <w:rsid w:val="00A10690"/>
    <w:rsid w:val="00A10FCB"/>
    <w:rsid w:val="00A12B5F"/>
    <w:rsid w:val="00A13951"/>
    <w:rsid w:val="00A13D26"/>
    <w:rsid w:val="00A146CC"/>
    <w:rsid w:val="00A15502"/>
    <w:rsid w:val="00A16462"/>
    <w:rsid w:val="00A164AD"/>
    <w:rsid w:val="00A167D6"/>
    <w:rsid w:val="00A16AA0"/>
    <w:rsid w:val="00A16B51"/>
    <w:rsid w:val="00A16D8E"/>
    <w:rsid w:val="00A1757A"/>
    <w:rsid w:val="00A17651"/>
    <w:rsid w:val="00A176BE"/>
    <w:rsid w:val="00A17769"/>
    <w:rsid w:val="00A20EF6"/>
    <w:rsid w:val="00A210BA"/>
    <w:rsid w:val="00A22B09"/>
    <w:rsid w:val="00A22B18"/>
    <w:rsid w:val="00A22D78"/>
    <w:rsid w:val="00A23203"/>
    <w:rsid w:val="00A23592"/>
    <w:rsid w:val="00A23F75"/>
    <w:rsid w:val="00A24296"/>
    <w:rsid w:val="00A24692"/>
    <w:rsid w:val="00A24774"/>
    <w:rsid w:val="00A24D98"/>
    <w:rsid w:val="00A253B3"/>
    <w:rsid w:val="00A2596E"/>
    <w:rsid w:val="00A26595"/>
    <w:rsid w:val="00A26840"/>
    <w:rsid w:val="00A26CCE"/>
    <w:rsid w:val="00A26DE6"/>
    <w:rsid w:val="00A2781B"/>
    <w:rsid w:val="00A31216"/>
    <w:rsid w:val="00A31304"/>
    <w:rsid w:val="00A3141C"/>
    <w:rsid w:val="00A32E33"/>
    <w:rsid w:val="00A32EEC"/>
    <w:rsid w:val="00A33403"/>
    <w:rsid w:val="00A334E6"/>
    <w:rsid w:val="00A33981"/>
    <w:rsid w:val="00A33A6E"/>
    <w:rsid w:val="00A33BB0"/>
    <w:rsid w:val="00A33FFD"/>
    <w:rsid w:val="00A3409F"/>
    <w:rsid w:val="00A34366"/>
    <w:rsid w:val="00A34C73"/>
    <w:rsid w:val="00A34DAF"/>
    <w:rsid w:val="00A35804"/>
    <w:rsid w:val="00A368D6"/>
    <w:rsid w:val="00A36E72"/>
    <w:rsid w:val="00A3726A"/>
    <w:rsid w:val="00A37783"/>
    <w:rsid w:val="00A37915"/>
    <w:rsid w:val="00A402D4"/>
    <w:rsid w:val="00A404D9"/>
    <w:rsid w:val="00A40BA2"/>
    <w:rsid w:val="00A41176"/>
    <w:rsid w:val="00A41708"/>
    <w:rsid w:val="00A420AF"/>
    <w:rsid w:val="00A42D08"/>
    <w:rsid w:val="00A42D3D"/>
    <w:rsid w:val="00A42DB7"/>
    <w:rsid w:val="00A42FF4"/>
    <w:rsid w:val="00A43199"/>
    <w:rsid w:val="00A4388B"/>
    <w:rsid w:val="00A43BB2"/>
    <w:rsid w:val="00A43D0B"/>
    <w:rsid w:val="00A44000"/>
    <w:rsid w:val="00A449BB"/>
    <w:rsid w:val="00A4668A"/>
    <w:rsid w:val="00A46AB1"/>
    <w:rsid w:val="00A47026"/>
    <w:rsid w:val="00A473AC"/>
    <w:rsid w:val="00A5025A"/>
    <w:rsid w:val="00A51724"/>
    <w:rsid w:val="00A51B66"/>
    <w:rsid w:val="00A51E4F"/>
    <w:rsid w:val="00A51E88"/>
    <w:rsid w:val="00A52E0C"/>
    <w:rsid w:val="00A539A9"/>
    <w:rsid w:val="00A53A85"/>
    <w:rsid w:val="00A53B82"/>
    <w:rsid w:val="00A53D14"/>
    <w:rsid w:val="00A54E96"/>
    <w:rsid w:val="00A55617"/>
    <w:rsid w:val="00A55A7A"/>
    <w:rsid w:val="00A56899"/>
    <w:rsid w:val="00A56D15"/>
    <w:rsid w:val="00A572AC"/>
    <w:rsid w:val="00A576E4"/>
    <w:rsid w:val="00A57A8F"/>
    <w:rsid w:val="00A6002F"/>
    <w:rsid w:val="00A611BA"/>
    <w:rsid w:val="00A61389"/>
    <w:rsid w:val="00A62138"/>
    <w:rsid w:val="00A63F01"/>
    <w:rsid w:val="00A64691"/>
    <w:rsid w:val="00A6491C"/>
    <w:rsid w:val="00A649D5"/>
    <w:rsid w:val="00A64CA0"/>
    <w:rsid w:val="00A654A6"/>
    <w:rsid w:val="00A6578B"/>
    <w:rsid w:val="00A65B93"/>
    <w:rsid w:val="00A65C8B"/>
    <w:rsid w:val="00A66D22"/>
    <w:rsid w:val="00A66F79"/>
    <w:rsid w:val="00A66FF7"/>
    <w:rsid w:val="00A67485"/>
    <w:rsid w:val="00A715C7"/>
    <w:rsid w:val="00A7210C"/>
    <w:rsid w:val="00A724E2"/>
    <w:rsid w:val="00A72950"/>
    <w:rsid w:val="00A72EEA"/>
    <w:rsid w:val="00A733CA"/>
    <w:rsid w:val="00A738C5"/>
    <w:rsid w:val="00A74227"/>
    <w:rsid w:val="00A746D0"/>
    <w:rsid w:val="00A7470F"/>
    <w:rsid w:val="00A749CC"/>
    <w:rsid w:val="00A74A59"/>
    <w:rsid w:val="00A75344"/>
    <w:rsid w:val="00A75577"/>
    <w:rsid w:val="00A756AB"/>
    <w:rsid w:val="00A75769"/>
    <w:rsid w:val="00A7659A"/>
    <w:rsid w:val="00A7673C"/>
    <w:rsid w:val="00A76D06"/>
    <w:rsid w:val="00A80023"/>
    <w:rsid w:val="00A826B6"/>
    <w:rsid w:val="00A828E6"/>
    <w:rsid w:val="00A82A6D"/>
    <w:rsid w:val="00A82ACB"/>
    <w:rsid w:val="00A832BC"/>
    <w:rsid w:val="00A83311"/>
    <w:rsid w:val="00A83592"/>
    <w:rsid w:val="00A840DB"/>
    <w:rsid w:val="00A8420D"/>
    <w:rsid w:val="00A84369"/>
    <w:rsid w:val="00A84860"/>
    <w:rsid w:val="00A84E95"/>
    <w:rsid w:val="00A856B4"/>
    <w:rsid w:val="00A85994"/>
    <w:rsid w:val="00A8607D"/>
    <w:rsid w:val="00A8622D"/>
    <w:rsid w:val="00A865E5"/>
    <w:rsid w:val="00A87FCF"/>
    <w:rsid w:val="00A900A6"/>
    <w:rsid w:val="00A905F2"/>
    <w:rsid w:val="00A9133B"/>
    <w:rsid w:val="00A916DA"/>
    <w:rsid w:val="00A9183F"/>
    <w:rsid w:val="00A91C66"/>
    <w:rsid w:val="00A921AB"/>
    <w:rsid w:val="00A92C1B"/>
    <w:rsid w:val="00A931EC"/>
    <w:rsid w:val="00A937A6"/>
    <w:rsid w:val="00A937CE"/>
    <w:rsid w:val="00A94A33"/>
    <w:rsid w:val="00A94DD1"/>
    <w:rsid w:val="00A95327"/>
    <w:rsid w:val="00A96024"/>
    <w:rsid w:val="00A96308"/>
    <w:rsid w:val="00A96860"/>
    <w:rsid w:val="00A9724B"/>
    <w:rsid w:val="00A9730E"/>
    <w:rsid w:val="00AA0115"/>
    <w:rsid w:val="00AA0A18"/>
    <w:rsid w:val="00AA1288"/>
    <w:rsid w:val="00AA1BCA"/>
    <w:rsid w:val="00AA1C91"/>
    <w:rsid w:val="00AA1D7D"/>
    <w:rsid w:val="00AA2961"/>
    <w:rsid w:val="00AA2BBC"/>
    <w:rsid w:val="00AA3515"/>
    <w:rsid w:val="00AA41F8"/>
    <w:rsid w:val="00AA4C94"/>
    <w:rsid w:val="00AA51BA"/>
    <w:rsid w:val="00AA5276"/>
    <w:rsid w:val="00AA61B7"/>
    <w:rsid w:val="00AA6A41"/>
    <w:rsid w:val="00AA7C69"/>
    <w:rsid w:val="00AB0790"/>
    <w:rsid w:val="00AB1CEF"/>
    <w:rsid w:val="00AB1E69"/>
    <w:rsid w:val="00AB2085"/>
    <w:rsid w:val="00AB2C88"/>
    <w:rsid w:val="00AB3C2A"/>
    <w:rsid w:val="00AB44DC"/>
    <w:rsid w:val="00AB47A4"/>
    <w:rsid w:val="00AB5B97"/>
    <w:rsid w:val="00AB5D2E"/>
    <w:rsid w:val="00AB5E1A"/>
    <w:rsid w:val="00AB74D7"/>
    <w:rsid w:val="00AB7A7A"/>
    <w:rsid w:val="00AC06B5"/>
    <w:rsid w:val="00AC0B79"/>
    <w:rsid w:val="00AC0E19"/>
    <w:rsid w:val="00AC1490"/>
    <w:rsid w:val="00AC2891"/>
    <w:rsid w:val="00AC2C6C"/>
    <w:rsid w:val="00AC34F8"/>
    <w:rsid w:val="00AC3508"/>
    <w:rsid w:val="00AC3754"/>
    <w:rsid w:val="00AC37CF"/>
    <w:rsid w:val="00AC39B5"/>
    <w:rsid w:val="00AC3F31"/>
    <w:rsid w:val="00AC40B0"/>
    <w:rsid w:val="00AC4279"/>
    <w:rsid w:val="00AC42AE"/>
    <w:rsid w:val="00AC4572"/>
    <w:rsid w:val="00AC486F"/>
    <w:rsid w:val="00AC4A17"/>
    <w:rsid w:val="00AC5A45"/>
    <w:rsid w:val="00AC6F25"/>
    <w:rsid w:val="00AC74A6"/>
    <w:rsid w:val="00AC75E4"/>
    <w:rsid w:val="00AC7BFA"/>
    <w:rsid w:val="00AC7C58"/>
    <w:rsid w:val="00AD0D0A"/>
    <w:rsid w:val="00AD10FB"/>
    <w:rsid w:val="00AD17AB"/>
    <w:rsid w:val="00AD18A8"/>
    <w:rsid w:val="00AD1ABD"/>
    <w:rsid w:val="00AD2165"/>
    <w:rsid w:val="00AD2270"/>
    <w:rsid w:val="00AD2409"/>
    <w:rsid w:val="00AD245E"/>
    <w:rsid w:val="00AD2743"/>
    <w:rsid w:val="00AD2BA7"/>
    <w:rsid w:val="00AD374A"/>
    <w:rsid w:val="00AD37BB"/>
    <w:rsid w:val="00AD4430"/>
    <w:rsid w:val="00AD5040"/>
    <w:rsid w:val="00AD50C5"/>
    <w:rsid w:val="00AD51A2"/>
    <w:rsid w:val="00AD523D"/>
    <w:rsid w:val="00AD5D8C"/>
    <w:rsid w:val="00AD64C1"/>
    <w:rsid w:val="00AD65DD"/>
    <w:rsid w:val="00AD759B"/>
    <w:rsid w:val="00AD781A"/>
    <w:rsid w:val="00AE0D61"/>
    <w:rsid w:val="00AE1087"/>
    <w:rsid w:val="00AE1264"/>
    <w:rsid w:val="00AE1A6E"/>
    <w:rsid w:val="00AE25EE"/>
    <w:rsid w:val="00AE27DA"/>
    <w:rsid w:val="00AE2C8E"/>
    <w:rsid w:val="00AE338A"/>
    <w:rsid w:val="00AE34B1"/>
    <w:rsid w:val="00AE3DC3"/>
    <w:rsid w:val="00AE4E5F"/>
    <w:rsid w:val="00AE531A"/>
    <w:rsid w:val="00AE56DA"/>
    <w:rsid w:val="00AE573B"/>
    <w:rsid w:val="00AE6D37"/>
    <w:rsid w:val="00AE77E7"/>
    <w:rsid w:val="00AF004D"/>
    <w:rsid w:val="00AF025D"/>
    <w:rsid w:val="00AF02FC"/>
    <w:rsid w:val="00AF15C3"/>
    <w:rsid w:val="00AF22CA"/>
    <w:rsid w:val="00AF2355"/>
    <w:rsid w:val="00AF23EC"/>
    <w:rsid w:val="00AF2E71"/>
    <w:rsid w:val="00AF2F36"/>
    <w:rsid w:val="00AF32BF"/>
    <w:rsid w:val="00AF3487"/>
    <w:rsid w:val="00AF372D"/>
    <w:rsid w:val="00AF3AB6"/>
    <w:rsid w:val="00AF4777"/>
    <w:rsid w:val="00AF4AFE"/>
    <w:rsid w:val="00AF4B21"/>
    <w:rsid w:val="00AF4FFC"/>
    <w:rsid w:val="00AF500D"/>
    <w:rsid w:val="00AF54BB"/>
    <w:rsid w:val="00AF5523"/>
    <w:rsid w:val="00AF56C4"/>
    <w:rsid w:val="00AF5833"/>
    <w:rsid w:val="00AF663B"/>
    <w:rsid w:val="00AF6C0F"/>
    <w:rsid w:val="00AF7609"/>
    <w:rsid w:val="00AF7841"/>
    <w:rsid w:val="00AF78B1"/>
    <w:rsid w:val="00AF7975"/>
    <w:rsid w:val="00B00BBC"/>
    <w:rsid w:val="00B00BC6"/>
    <w:rsid w:val="00B0162B"/>
    <w:rsid w:val="00B01746"/>
    <w:rsid w:val="00B01A5F"/>
    <w:rsid w:val="00B01F9A"/>
    <w:rsid w:val="00B02A3E"/>
    <w:rsid w:val="00B03B26"/>
    <w:rsid w:val="00B04232"/>
    <w:rsid w:val="00B0477A"/>
    <w:rsid w:val="00B068A3"/>
    <w:rsid w:val="00B0711D"/>
    <w:rsid w:val="00B079CB"/>
    <w:rsid w:val="00B07AAB"/>
    <w:rsid w:val="00B10285"/>
    <w:rsid w:val="00B107BE"/>
    <w:rsid w:val="00B108B6"/>
    <w:rsid w:val="00B11067"/>
    <w:rsid w:val="00B113C3"/>
    <w:rsid w:val="00B114D6"/>
    <w:rsid w:val="00B11FE6"/>
    <w:rsid w:val="00B14E80"/>
    <w:rsid w:val="00B14ED9"/>
    <w:rsid w:val="00B1583F"/>
    <w:rsid w:val="00B20430"/>
    <w:rsid w:val="00B20DD3"/>
    <w:rsid w:val="00B21F5C"/>
    <w:rsid w:val="00B22705"/>
    <w:rsid w:val="00B22D3B"/>
    <w:rsid w:val="00B2349D"/>
    <w:rsid w:val="00B24C30"/>
    <w:rsid w:val="00B250A9"/>
    <w:rsid w:val="00B25848"/>
    <w:rsid w:val="00B25A23"/>
    <w:rsid w:val="00B25EC1"/>
    <w:rsid w:val="00B25ED1"/>
    <w:rsid w:val="00B26016"/>
    <w:rsid w:val="00B266EA"/>
    <w:rsid w:val="00B26919"/>
    <w:rsid w:val="00B30688"/>
    <w:rsid w:val="00B31458"/>
    <w:rsid w:val="00B316E7"/>
    <w:rsid w:val="00B31739"/>
    <w:rsid w:val="00B3474E"/>
    <w:rsid w:val="00B3557E"/>
    <w:rsid w:val="00B35B59"/>
    <w:rsid w:val="00B3668A"/>
    <w:rsid w:val="00B37B57"/>
    <w:rsid w:val="00B37D33"/>
    <w:rsid w:val="00B40908"/>
    <w:rsid w:val="00B40E74"/>
    <w:rsid w:val="00B424F1"/>
    <w:rsid w:val="00B42522"/>
    <w:rsid w:val="00B42A65"/>
    <w:rsid w:val="00B42B4C"/>
    <w:rsid w:val="00B42F74"/>
    <w:rsid w:val="00B449A7"/>
    <w:rsid w:val="00B451A1"/>
    <w:rsid w:val="00B45D6C"/>
    <w:rsid w:val="00B46B84"/>
    <w:rsid w:val="00B47922"/>
    <w:rsid w:val="00B47C2A"/>
    <w:rsid w:val="00B515F4"/>
    <w:rsid w:val="00B5207E"/>
    <w:rsid w:val="00B52819"/>
    <w:rsid w:val="00B52C5D"/>
    <w:rsid w:val="00B52D41"/>
    <w:rsid w:val="00B531BF"/>
    <w:rsid w:val="00B54665"/>
    <w:rsid w:val="00B54813"/>
    <w:rsid w:val="00B54B4E"/>
    <w:rsid w:val="00B5557F"/>
    <w:rsid w:val="00B55C9B"/>
    <w:rsid w:val="00B56409"/>
    <w:rsid w:val="00B56447"/>
    <w:rsid w:val="00B57E97"/>
    <w:rsid w:val="00B605E4"/>
    <w:rsid w:val="00B60C4A"/>
    <w:rsid w:val="00B61A45"/>
    <w:rsid w:val="00B61DD6"/>
    <w:rsid w:val="00B62260"/>
    <w:rsid w:val="00B62623"/>
    <w:rsid w:val="00B6283A"/>
    <w:rsid w:val="00B6326B"/>
    <w:rsid w:val="00B63578"/>
    <w:rsid w:val="00B639A2"/>
    <w:rsid w:val="00B63C4E"/>
    <w:rsid w:val="00B6545C"/>
    <w:rsid w:val="00B65C9A"/>
    <w:rsid w:val="00B6614E"/>
    <w:rsid w:val="00B676EF"/>
    <w:rsid w:val="00B706C9"/>
    <w:rsid w:val="00B728E4"/>
    <w:rsid w:val="00B72B26"/>
    <w:rsid w:val="00B7371F"/>
    <w:rsid w:val="00B75341"/>
    <w:rsid w:val="00B75899"/>
    <w:rsid w:val="00B75970"/>
    <w:rsid w:val="00B75C9B"/>
    <w:rsid w:val="00B76F78"/>
    <w:rsid w:val="00B77109"/>
    <w:rsid w:val="00B771DC"/>
    <w:rsid w:val="00B77357"/>
    <w:rsid w:val="00B7758A"/>
    <w:rsid w:val="00B777BC"/>
    <w:rsid w:val="00B779B5"/>
    <w:rsid w:val="00B80298"/>
    <w:rsid w:val="00B80D5F"/>
    <w:rsid w:val="00B80E77"/>
    <w:rsid w:val="00B810AA"/>
    <w:rsid w:val="00B81C37"/>
    <w:rsid w:val="00B82806"/>
    <w:rsid w:val="00B82B36"/>
    <w:rsid w:val="00B82D09"/>
    <w:rsid w:val="00B8314F"/>
    <w:rsid w:val="00B83487"/>
    <w:rsid w:val="00B83536"/>
    <w:rsid w:val="00B84672"/>
    <w:rsid w:val="00B85340"/>
    <w:rsid w:val="00B858D4"/>
    <w:rsid w:val="00B859D5"/>
    <w:rsid w:val="00B85F78"/>
    <w:rsid w:val="00B86E22"/>
    <w:rsid w:val="00B86FD1"/>
    <w:rsid w:val="00B875A2"/>
    <w:rsid w:val="00B879E0"/>
    <w:rsid w:val="00B87B9D"/>
    <w:rsid w:val="00B87E7B"/>
    <w:rsid w:val="00B91193"/>
    <w:rsid w:val="00B9126E"/>
    <w:rsid w:val="00B92033"/>
    <w:rsid w:val="00B92987"/>
    <w:rsid w:val="00B92C2A"/>
    <w:rsid w:val="00B932A7"/>
    <w:rsid w:val="00B93D91"/>
    <w:rsid w:val="00B948B0"/>
    <w:rsid w:val="00B94FC0"/>
    <w:rsid w:val="00B95854"/>
    <w:rsid w:val="00B960AF"/>
    <w:rsid w:val="00B96D65"/>
    <w:rsid w:val="00BA0278"/>
    <w:rsid w:val="00BA0289"/>
    <w:rsid w:val="00BA07FB"/>
    <w:rsid w:val="00BA0A10"/>
    <w:rsid w:val="00BA135F"/>
    <w:rsid w:val="00BA1A92"/>
    <w:rsid w:val="00BA202E"/>
    <w:rsid w:val="00BA2B7E"/>
    <w:rsid w:val="00BA2DA6"/>
    <w:rsid w:val="00BA2E2F"/>
    <w:rsid w:val="00BA2F5D"/>
    <w:rsid w:val="00BA30F4"/>
    <w:rsid w:val="00BA3B5D"/>
    <w:rsid w:val="00BA4356"/>
    <w:rsid w:val="00BA4C75"/>
    <w:rsid w:val="00BA5701"/>
    <w:rsid w:val="00BA5EF6"/>
    <w:rsid w:val="00BA6E43"/>
    <w:rsid w:val="00BA7392"/>
    <w:rsid w:val="00BA751A"/>
    <w:rsid w:val="00BA7F1F"/>
    <w:rsid w:val="00BB0A61"/>
    <w:rsid w:val="00BB1D02"/>
    <w:rsid w:val="00BB29EB"/>
    <w:rsid w:val="00BB2D1F"/>
    <w:rsid w:val="00BB36C3"/>
    <w:rsid w:val="00BB3F14"/>
    <w:rsid w:val="00BB3F25"/>
    <w:rsid w:val="00BB474B"/>
    <w:rsid w:val="00BB4D39"/>
    <w:rsid w:val="00BB4E90"/>
    <w:rsid w:val="00BB50FA"/>
    <w:rsid w:val="00BB521C"/>
    <w:rsid w:val="00BB61E7"/>
    <w:rsid w:val="00BB63E7"/>
    <w:rsid w:val="00BB67FF"/>
    <w:rsid w:val="00BB680C"/>
    <w:rsid w:val="00BB7C87"/>
    <w:rsid w:val="00BB7E2A"/>
    <w:rsid w:val="00BC015C"/>
    <w:rsid w:val="00BC052D"/>
    <w:rsid w:val="00BC0868"/>
    <w:rsid w:val="00BC08A6"/>
    <w:rsid w:val="00BC0ABC"/>
    <w:rsid w:val="00BC0D0C"/>
    <w:rsid w:val="00BC13C7"/>
    <w:rsid w:val="00BC165E"/>
    <w:rsid w:val="00BC1DE9"/>
    <w:rsid w:val="00BC26DD"/>
    <w:rsid w:val="00BC2A52"/>
    <w:rsid w:val="00BC2A99"/>
    <w:rsid w:val="00BC4CD9"/>
    <w:rsid w:val="00BC4D10"/>
    <w:rsid w:val="00BC5176"/>
    <w:rsid w:val="00BC5A1C"/>
    <w:rsid w:val="00BC5A50"/>
    <w:rsid w:val="00BC5DDE"/>
    <w:rsid w:val="00BC6305"/>
    <w:rsid w:val="00BC7105"/>
    <w:rsid w:val="00BC7179"/>
    <w:rsid w:val="00BC7443"/>
    <w:rsid w:val="00BC7979"/>
    <w:rsid w:val="00BD0379"/>
    <w:rsid w:val="00BD041F"/>
    <w:rsid w:val="00BD0686"/>
    <w:rsid w:val="00BD085A"/>
    <w:rsid w:val="00BD0D5B"/>
    <w:rsid w:val="00BD103C"/>
    <w:rsid w:val="00BD1562"/>
    <w:rsid w:val="00BD21F7"/>
    <w:rsid w:val="00BD22A4"/>
    <w:rsid w:val="00BD29F9"/>
    <w:rsid w:val="00BD2FC8"/>
    <w:rsid w:val="00BD38F8"/>
    <w:rsid w:val="00BD3E66"/>
    <w:rsid w:val="00BD3EAE"/>
    <w:rsid w:val="00BD419F"/>
    <w:rsid w:val="00BD4913"/>
    <w:rsid w:val="00BD4AC4"/>
    <w:rsid w:val="00BD530A"/>
    <w:rsid w:val="00BD5B9F"/>
    <w:rsid w:val="00BD70D3"/>
    <w:rsid w:val="00BD7236"/>
    <w:rsid w:val="00BD7D0A"/>
    <w:rsid w:val="00BE082F"/>
    <w:rsid w:val="00BE0B87"/>
    <w:rsid w:val="00BE130D"/>
    <w:rsid w:val="00BE1FA2"/>
    <w:rsid w:val="00BE3036"/>
    <w:rsid w:val="00BE3D74"/>
    <w:rsid w:val="00BE3FB7"/>
    <w:rsid w:val="00BE406C"/>
    <w:rsid w:val="00BE4BB4"/>
    <w:rsid w:val="00BE5252"/>
    <w:rsid w:val="00BE6A60"/>
    <w:rsid w:val="00BE6B9D"/>
    <w:rsid w:val="00BE7DC0"/>
    <w:rsid w:val="00BF0AF7"/>
    <w:rsid w:val="00BF18DA"/>
    <w:rsid w:val="00BF1C70"/>
    <w:rsid w:val="00BF1F60"/>
    <w:rsid w:val="00BF267D"/>
    <w:rsid w:val="00BF2E91"/>
    <w:rsid w:val="00BF3FD1"/>
    <w:rsid w:val="00BF5501"/>
    <w:rsid w:val="00BF6122"/>
    <w:rsid w:val="00BF713A"/>
    <w:rsid w:val="00BF734C"/>
    <w:rsid w:val="00BF7D1B"/>
    <w:rsid w:val="00C00010"/>
    <w:rsid w:val="00C00516"/>
    <w:rsid w:val="00C00E75"/>
    <w:rsid w:val="00C00F06"/>
    <w:rsid w:val="00C01BF8"/>
    <w:rsid w:val="00C04137"/>
    <w:rsid w:val="00C041F8"/>
    <w:rsid w:val="00C045E1"/>
    <w:rsid w:val="00C0492D"/>
    <w:rsid w:val="00C04CD8"/>
    <w:rsid w:val="00C053FE"/>
    <w:rsid w:val="00C05A86"/>
    <w:rsid w:val="00C05BF7"/>
    <w:rsid w:val="00C064DA"/>
    <w:rsid w:val="00C067E6"/>
    <w:rsid w:val="00C074E7"/>
    <w:rsid w:val="00C077A1"/>
    <w:rsid w:val="00C07AC3"/>
    <w:rsid w:val="00C106EF"/>
    <w:rsid w:val="00C1115B"/>
    <w:rsid w:val="00C11688"/>
    <w:rsid w:val="00C11B4D"/>
    <w:rsid w:val="00C11D24"/>
    <w:rsid w:val="00C12A0E"/>
    <w:rsid w:val="00C12C38"/>
    <w:rsid w:val="00C12E8D"/>
    <w:rsid w:val="00C12EA7"/>
    <w:rsid w:val="00C130A1"/>
    <w:rsid w:val="00C1380A"/>
    <w:rsid w:val="00C13CD7"/>
    <w:rsid w:val="00C144FA"/>
    <w:rsid w:val="00C1505B"/>
    <w:rsid w:val="00C152E0"/>
    <w:rsid w:val="00C15BFB"/>
    <w:rsid w:val="00C1734C"/>
    <w:rsid w:val="00C173FE"/>
    <w:rsid w:val="00C17C4B"/>
    <w:rsid w:val="00C17E21"/>
    <w:rsid w:val="00C20F19"/>
    <w:rsid w:val="00C2141B"/>
    <w:rsid w:val="00C21436"/>
    <w:rsid w:val="00C21515"/>
    <w:rsid w:val="00C22225"/>
    <w:rsid w:val="00C2226A"/>
    <w:rsid w:val="00C22288"/>
    <w:rsid w:val="00C22996"/>
    <w:rsid w:val="00C229AE"/>
    <w:rsid w:val="00C2321F"/>
    <w:rsid w:val="00C24740"/>
    <w:rsid w:val="00C24BD9"/>
    <w:rsid w:val="00C24EF4"/>
    <w:rsid w:val="00C256C3"/>
    <w:rsid w:val="00C2590A"/>
    <w:rsid w:val="00C268BB"/>
    <w:rsid w:val="00C26EB2"/>
    <w:rsid w:val="00C27009"/>
    <w:rsid w:val="00C279CD"/>
    <w:rsid w:val="00C30212"/>
    <w:rsid w:val="00C30D67"/>
    <w:rsid w:val="00C30EDE"/>
    <w:rsid w:val="00C316C5"/>
    <w:rsid w:val="00C31D52"/>
    <w:rsid w:val="00C31DA2"/>
    <w:rsid w:val="00C32DA6"/>
    <w:rsid w:val="00C33305"/>
    <w:rsid w:val="00C34043"/>
    <w:rsid w:val="00C34F5F"/>
    <w:rsid w:val="00C354B4"/>
    <w:rsid w:val="00C37226"/>
    <w:rsid w:val="00C3729F"/>
    <w:rsid w:val="00C37FF0"/>
    <w:rsid w:val="00C4030F"/>
    <w:rsid w:val="00C41090"/>
    <w:rsid w:val="00C42778"/>
    <w:rsid w:val="00C42A60"/>
    <w:rsid w:val="00C42F14"/>
    <w:rsid w:val="00C44433"/>
    <w:rsid w:val="00C447B1"/>
    <w:rsid w:val="00C45948"/>
    <w:rsid w:val="00C459A8"/>
    <w:rsid w:val="00C45B35"/>
    <w:rsid w:val="00C4739C"/>
    <w:rsid w:val="00C47A67"/>
    <w:rsid w:val="00C47B9E"/>
    <w:rsid w:val="00C47CF7"/>
    <w:rsid w:val="00C47FCC"/>
    <w:rsid w:val="00C5021D"/>
    <w:rsid w:val="00C507B0"/>
    <w:rsid w:val="00C517C8"/>
    <w:rsid w:val="00C51B8F"/>
    <w:rsid w:val="00C52859"/>
    <w:rsid w:val="00C5391D"/>
    <w:rsid w:val="00C53DD9"/>
    <w:rsid w:val="00C54072"/>
    <w:rsid w:val="00C54295"/>
    <w:rsid w:val="00C55193"/>
    <w:rsid w:val="00C555B3"/>
    <w:rsid w:val="00C5578D"/>
    <w:rsid w:val="00C56281"/>
    <w:rsid w:val="00C56DE4"/>
    <w:rsid w:val="00C57448"/>
    <w:rsid w:val="00C578EB"/>
    <w:rsid w:val="00C57E93"/>
    <w:rsid w:val="00C57FD8"/>
    <w:rsid w:val="00C606BF"/>
    <w:rsid w:val="00C61B41"/>
    <w:rsid w:val="00C62237"/>
    <w:rsid w:val="00C62A43"/>
    <w:rsid w:val="00C62DBA"/>
    <w:rsid w:val="00C635D6"/>
    <w:rsid w:val="00C637CE"/>
    <w:rsid w:val="00C63851"/>
    <w:rsid w:val="00C63949"/>
    <w:rsid w:val="00C63B35"/>
    <w:rsid w:val="00C63DBA"/>
    <w:rsid w:val="00C64799"/>
    <w:rsid w:val="00C6500A"/>
    <w:rsid w:val="00C6549E"/>
    <w:rsid w:val="00C65840"/>
    <w:rsid w:val="00C658CA"/>
    <w:rsid w:val="00C65976"/>
    <w:rsid w:val="00C6599A"/>
    <w:rsid w:val="00C660FD"/>
    <w:rsid w:val="00C677CC"/>
    <w:rsid w:val="00C678BC"/>
    <w:rsid w:val="00C71244"/>
    <w:rsid w:val="00C71E2C"/>
    <w:rsid w:val="00C72469"/>
    <w:rsid w:val="00C72B2D"/>
    <w:rsid w:val="00C72B2F"/>
    <w:rsid w:val="00C7357C"/>
    <w:rsid w:val="00C73CAC"/>
    <w:rsid w:val="00C743A5"/>
    <w:rsid w:val="00C7478B"/>
    <w:rsid w:val="00C74A88"/>
    <w:rsid w:val="00C75029"/>
    <w:rsid w:val="00C752F0"/>
    <w:rsid w:val="00C757F3"/>
    <w:rsid w:val="00C75957"/>
    <w:rsid w:val="00C76C8A"/>
    <w:rsid w:val="00C77279"/>
    <w:rsid w:val="00C8036F"/>
    <w:rsid w:val="00C80612"/>
    <w:rsid w:val="00C80BB1"/>
    <w:rsid w:val="00C80E6F"/>
    <w:rsid w:val="00C815EE"/>
    <w:rsid w:val="00C81A3E"/>
    <w:rsid w:val="00C81C3A"/>
    <w:rsid w:val="00C81DFC"/>
    <w:rsid w:val="00C81E21"/>
    <w:rsid w:val="00C82956"/>
    <w:rsid w:val="00C83203"/>
    <w:rsid w:val="00C838BB"/>
    <w:rsid w:val="00C848D6"/>
    <w:rsid w:val="00C85016"/>
    <w:rsid w:val="00C8526E"/>
    <w:rsid w:val="00C859BA"/>
    <w:rsid w:val="00C8650A"/>
    <w:rsid w:val="00C87609"/>
    <w:rsid w:val="00C90D5B"/>
    <w:rsid w:val="00C90E94"/>
    <w:rsid w:val="00C9104B"/>
    <w:rsid w:val="00C91541"/>
    <w:rsid w:val="00C91A3C"/>
    <w:rsid w:val="00C91A78"/>
    <w:rsid w:val="00C92F4D"/>
    <w:rsid w:val="00C933BC"/>
    <w:rsid w:val="00C934F2"/>
    <w:rsid w:val="00C939C9"/>
    <w:rsid w:val="00C93C3E"/>
    <w:rsid w:val="00C93F13"/>
    <w:rsid w:val="00C94155"/>
    <w:rsid w:val="00C948FE"/>
    <w:rsid w:val="00C954B2"/>
    <w:rsid w:val="00C95BB3"/>
    <w:rsid w:val="00C96053"/>
    <w:rsid w:val="00C9645D"/>
    <w:rsid w:val="00C96561"/>
    <w:rsid w:val="00CA026D"/>
    <w:rsid w:val="00CA0708"/>
    <w:rsid w:val="00CA07D7"/>
    <w:rsid w:val="00CA08FF"/>
    <w:rsid w:val="00CA1E46"/>
    <w:rsid w:val="00CA26FB"/>
    <w:rsid w:val="00CA2BDB"/>
    <w:rsid w:val="00CA2E6A"/>
    <w:rsid w:val="00CA5B6A"/>
    <w:rsid w:val="00CA5CEA"/>
    <w:rsid w:val="00CA5F00"/>
    <w:rsid w:val="00CA6036"/>
    <w:rsid w:val="00CA64EC"/>
    <w:rsid w:val="00CA68B8"/>
    <w:rsid w:val="00CA7B1A"/>
    <w:rsid w:val="00CB0377"/>
    <w:rsid w:val="00CB0648"/>
    <w:rsid w:val="00CB0CD1"/>
    <w:rsid w:val="00CB0D8A"/>
    <w:rsid w:val="00CB0DD4"/>
    <w:rsid w:val="00CB0E0D"/>
    <w:rsid w:val="00CB0E76"/>
    <w:rsid w:val="00CB1444"/>
    <w:rsid w:val="00CB1751"/>
    <w:rsid w:val="00CB1A6C"/>
    <w:rsid w:val="00CB1D6D"/>
    <w:rsid w:val="00CB2B27"/>
    <w:rsid w:val="00CB3002"/>
    <w:rsid w:val="00CB3159"/>
    <w:rsid w:val="00CB3324"/>
    <w:rsid w:val="00CB372D"/>
    <w:rsid w:val="00CB3BAA"/>
    <w:rsid w:val="00CB48DC"/>
    <w:rsid w:val="00CB4F26"/>
    <w:rsid w:val="00CB74BE"/>
    <w:rsid w:val="00CB7C97"/>
    <w:rsid w:val="00CB7D3C"/>
    <w:rsid w:val="00CB7EC4"/>
    <w:rsid w:val="00CC073E"/>
    <w:rsid w:val="00CC0AD0"/>
    <w:rsid w:val="00CC0B74"/>
    <w:rsid w:val="00CC0DA7"/>
    <w:rsid w:val="00CC1638"/>
    <w:rsid w:val="00CC18FB"/>
    <w:rsid w:val="00CC1FFD"/>
    <w:rsid w:val="00CC257A"/>
    <w:rsid w:val="00CC387E"/>
    <w:rsid w:val="00CC3C0D"/>
    <w:rsid w:val="00CC473D"/>
    <w:rsid w:val="00CC490E"/>
    <w:rsid w:val="00CC55AD"/>
    <w:rsid w:val="00CC5BBB"/>
    <w:rsid w:val="00CC6413"/>
    <w:rsid w:val="00CC65FD"/>
    <w:rsid w:val="00CC6B0F"/>
    <w:rsid w:val="00CC6BE2"/>
    <w:rsid w:val="00CC6FB4"/>
    <w:rsid w:val="00CC7182"/>
    <w:rsid w:val="00CC7536"/>
    <w:rsid w:val="00CC76A1"/>
    <w:rsid w:val="00CC7723"/>
    <w:rsid w:val="00CD03F9"/>
    <w:rsid w:val="00CD03FF"/>
    <w:rsid w:val="00CD0A1E"/>
    <w:rsid w:val="00CD0B7E"/>
    <w:rsid w:val="00CD12F3"/>
    <w:rsid w:val="00CD1DAD"/>
    <w:rsid w:val="00CD1FB7"/>
    <w:rsid w:val="00CD2C27"/>
    <w:rsid w:val="00CD324B"/>
    <w:rsid w:val="00CD4A9E"/>
    <w:rsid w:val="00CD56E2"/>
    <w:rsid w:val="00CD5835"/>
    <w:rsid w:val="00CD5968"/>
    <w:rsid w:val="00CD5B95"/>
    <w:rsid w:val="00CD5DFE"/>
    <w:rsid w:val="00CD61EF"/>
    <w:rsid w:val="00CD6DF9"/>
    <w:rsid w:val="00CD72EC"/>
    <w:rsid w:val="00CE04BD"/>
    <w:rsid w:val="00CE05A1"/>
    <w:rsid w:val="00CE0A69"/>
    <w:rsid w:val="00CE1A7C"/>
    <w:rsid w:val="00CE271C"/>
    <w:rsid w:val="00CE388F"/>
    <w:rsid w:val="00CE3A8C"/>
    <w:rsid w:val="00CE3B4C"/>
    <w:rsid w:val="00CE4A68"/>
    <w:rsid w:val="00CE5523"/>
    <w:rsid w:val="00CE5CC2"/>
    <w:rsid w:val="00CE6187"/>
    <w:rsid w:val="00CE640C"/>
    <w:rsid w:val="00CE6E92"/>
    <w:rsid w:val="00CE6F8E"/>
    <w:rsid w:val="00CE6F9E"/>
    <w:rsid w:val="00CE70F5"/>
    <w:rsid w:val="00CE738C"/>
    <w:rsid w:val="00CE7BAC"/>
    <w:rsid w:val="00CF06A5"/>
    <w:rsid w:val="00CF1562"/>
    <w:rsid w:val="00CF1BAD"/>
    <w:rsid w:val="00CF1C38"/>
    <w:rsid w:val="00CF296B"/>
    <w:rsid w:val="00CF29C2"/>
    <w:rsid w:val="00CF2C3C"/>
    <w:rsid w:val="00CF36AA"/>
    <w:rsid w:val="00CF3834"/>
    <w:rsid w:val="00CF394A"/>
    <w:rsid w:val="00CF39FA"/>
    <w:rsid w:val="00CF42F6"/>
    <w:rsid w:val="00CF4642"/>
    <w:rsid w:val="00CF4ADF"/>
    <w:rsid w:val="00CF4B8E"/>
    <w:rsid w:val="00CF4BBE"/>
    <w:rsid w:val="00CF4D0B"/>
    <w:rsid w:val="00CF4F19"/>
    <w:rsid w:val="00CF51C3"/>
    <w:rsid w:val="00CF5CED"/>
    <w:rsid w:val="00CF6050"/>
    <w:rsid w:val="00CF7C9C"/>
    <w:rsid w:val="00D0006B"/>
    <w:rsid w:val="00D0015B"/>
    <w:rsid w:val="00D003C0"/>
    <w:rsid w:val="00D00E76"/>
    <w:rsid w:val="00D0144D"/>
    <w:rsid w:val="00D016CA"/>
    <w:rsid w:val="00D023F5"/>
    <w:rsid w:val="00D036CD"/>
    <w:rsid w:val="00D0398C"/>
    <w:rsid w:val="00D04AAB"/>
    <w:rsid w:val="00D04DAC"/>
    <w:rsid w:val="00D053F2"/>
    <w:rsid w:val="00D0586F"/>
    <w:rsid w:val="00D0594A"/>
    <w:rsid w:val="00D05D56"/>
    <w:rsid w:val="00D05E00"/>
    <w:rsid w:val="00D05E2B"/>
    <w:rsid w:val="00D065FA"/>
    <w:rsid w:val="00D079D6"/>
    <w:rsid w:val="00D11281"/>
    <w:rsid w:val="00D1139C"/>
    <w:rsid w:val="00D11839"/>
    <w:rsid w:val="00D11D4C"/>
    <w:rsid w:val="00D130E9"/>
    <w:rsid w:val="00D131D3"/>
    <w:rsid w:val="00D135BD"/>
    <w:rsid w:val="00D135FB"/>
    <w:rsid w:val="00D13636"/>
    <w:rsid w:val="00D140EE"/>
    <w:rsid w:val="00D1563E"/>
    <w:rsid w:val="00D15C17"/>
    <w:rsid w:val="00D16749"/>
    <w:rsid w:val="00D1698E"/>
    <w:rsid w:val="00D16C22"/>
    <w:rsid w:val="00D1756D"/>
    <w:rsid w:val="00D17B69"/>
    <w:rsid w:val="00D20449"/>
    <w:rsid w:val="00D20542"/>
    <w:rsid w:val="00D20AD5"/>
    <w:rsid w:val="00D20B77"/>
    <w:rsid w:val="00D20D99"/>
    <w:rsid w:val="00D20FE0"/>
    <w:rsid w:val="00D214A7"/>
    <w:rsid w:val="00D21B78"/>
    <w:rsid w:val="00D21C89"/>
    <w:rsid w:val="00D221A8"/>
    <w:rsid w:val="00D22898"/>
    <w:rsid w:val="00D2317D"/>
    <w:rsid w:val="00D23466"/>
    <w:rsid w:val="00D23A11"/>
    <w:rsid w:val="00D24252"/>
    <w:rsid w:val="00D25EB2"/>
    <w:rsid w:val="00D25EEF"/>
    <w:rsid w:val="00D25F68"/>
    <w:rsid w:val="00D26261"/>
    <w:rsid w:val="00D2682D"/>
    <w:rsid w:val="00D270C3"/>
    <w:rsid w:val="00D271D4"/>
    <w:rsid w:val="00D27FAF"/>
    <w:rsid w:val="00D30008"/>
    <w:rsid w:val="00D30280"/>
    <w:rsid w:val="00D304C8"/>
    <w:rsid w:val="00D30618"/>
    <w:rsid w:val="00D30703"/>
    <w:rsid w:val="00D30C88"/>
    <w:rsid w:val="00D316C0"/>
    <w:rsid w:val="00D316C5"/>
    <w:rsid w:val="00D31E15"/>
    <w:rsid w:val="00D32426"/>
    <w:rsid w:val="00D3250F"/>
    <w:rsid w:val="00D325F5"/>
    <w:rsid w:val="00D32669"/>
    <w:rsid w:val="00D32789"/>
    <w:rsid w:val="00D329F3"/>
    <w:rsid w:val="00D32FBD"/>
    <w:rsid w:val="00D33227"/>
    <w:rsid w:val="00D33787"/>
    <w:rsid w:val="00D33CFA"/>
    <w:rsid w:val="00D35BA3"/>
    <w:rsid w:val="00D35D12"/>
    <w:rsid w:val="00D35DE3"/>
    <w:rsid w:val="00D36188"/>
    <w:rsid w:val="00D3637C"/>
    <w:rsid w:val="00D367DB"/>
    <w:rsid w:val="00D36D96"/>
    <w:rsid w:val="00D3708B"/>
    <w:rsid w:val="00D3712E"/>
    <w:rsid w:val="00D3782E"/>
    <w:rsid w:val="00D37D42"/>
    <w:rsid w:val="00D40393"/>
    <w:rsid w:val="00D40D95"/>
    <w:rsid w:val="00D40F4D"/>
    <w:rsid w:val="00D411B6"/>
    <w:rsid w:val="00D4153D"/>
    <w:rsid w:val="00D417BE"/>
    <w:rsid w:val="00D41CDB"/>
    <w:rsid w:val="00D42A4A"/>
    <w:rsid w:val="00D433D4"/>
    <w:rsid w:val="00D4344C"/>
    <w:rsid w:val="00D4469D"/>
    <w:rsid w:val="00D44884"/>
    <w:rsid w:val="00D45C1A"/>
    <w:rsid w:val="00D45FA8"/>
    <w:rsid w:val="00D4666B"/>
    <w:rsid w:val="00D46A27"/>
    <w:rsid w:val="00D46CC3"/>
    <w:rsid w:val="00D46EED"/>
    <w:rsid w:val="00D475F8"/>
    <w:rsid w:val="00D47C7D"/>
    <w:rsid w:val="00D5001C"/>
    <w:rsid w:val="00D50551"/>
    <w:rsid w:val="00D507AA"/>
    <w:rsid w:val="00D5089F"/>
    <w:rsid w:val="00D50C8D"/>
    <w:rsid w:val="00D52968"/>
    <w:rsid w:val="00D538D8"/>
    <w:rsid w:val="00D555D6"/>
    <w:rsid w:val="00D5578C"/>
    <w:rsid w:val="00D55CC4"/>
    <w:rsid w:val="00D56912"/>
    <w:rsid w:val="00D57008"/>
    <w:rsid w:val="00D578F0"/>
    <w:rsid w:val="00D57CAD"/>
    <w:rsid w:val="00D60439"/>
    <w:rsid w:val="00D60FA8"/>
    <w:rsid w:val="00D61222"/>
    <w:rsid w:val="00D614A6"/>
    <w:rsid w:val="00D61543"/>
    <w:rsid w:val="00D6174E"/>
    <w:rsid w:val="00D61B99"/>
    <w:rsid w:val="00D621B4"/>
    <w:rsid w:val="00D62DAA"/>
    <w:rsid w:val="00D63B86"/>
    <w:rsid w:val="00D63DBE"/>
    <w:rsid w:val="00D640FF"/>
    <w:rsid w:val="00D643A2"/>
    <w:rsid w:val="00D64E5A"/>
    <w:rsid w:val="00D65472"/>
    <w:rsid w:val="00D65E7B"/>
    <w:rsid w:val="00D66102"/>
    <w:rsid w:val="00D666FF"/>
    <w:rsid w:val="00D66740"/>
    <w:rsid w:val="00D669BE"/>
    <w:rsid w:val="00D67284"/>
    <w:rsid w:val="00D67E7F"/>
    <w:rsid w:val="00D70F23"/>
    <w:rsid w:val="00D714ED"/>
    <w:rsid w:val="00D7151A"/>
    <w:rsid w:val="00D71950"/>
    <w:rsid w:val="00D72360"/>
    <w:rsid w:val="00D73644"/>
    <w:rsid w:val="00D74E8F"/>
    <w:rsid w:val="00D75097"/>
    <w:rsid w:val="00D757AB"/>
    <w:rsid w:val="00D75B39"/>
    <w:rsid w:val="00D75EB4"/>
    <w:rsid w:val="00D75F6E"/>
    <w:rsid w:val="00D764F9"/>
    <w:rsid w:val="00D76621"/>
    <w:rsid w:val="00D76CFB"/>
    <w:rsid w:val="00D77343"/>
    <w:rsid w:val="00D80590"/>
    <w:rsid w:val="00D80F15"/>
    <w:rsid w:val="00D810F9"/>
    <w:rsid w:val="00D81159"/>
    <w:rsid w:val="00D8127E"/>
    <w:rsid w:val="00D816CA"/>
    <w:rsid w:val="00D81C8C"/>
    <w:rsid w:val="00D82DB5"/>
    <w:rsid w:val="00D83070"/>
    <w:rsid w:val="00D83373"/>
    <w:rsid w:val="00D838EE"/>
    <w:rsid w:val="00D83F39"/>
    <w:rsid w:val="00D84270"/>
    <w:rsid w:val="00D8470B"/>
    <w:rsid w:val="00D84F57"/>
    <w:rsid w:val="00D864AE"/>
    <w:rsid w:val="00D86907"/>
    <w:rsid w:val="00D8714E"/>
    <w:rsid w:val="00D875E4"/>
    <w:rsid w:val="00D87AA7"/>
    <w:rsid w:val="00D90B31"/>
    <w:rsid w:val="00D90D83"/>
    <w:rsid w:val="00D90E43"/>
    <w:rsid w:val="00D92347"/>
    <w:rsid w:val="00D923A7"/>
    <w:rsid w:val="00D93F0B"/>
    <w:rsid w:val="00D93F4B"/>
    <w:rsid w:val="00D94289"/>
    <w:rsid w:val="00D9505A"/>
    <w:rsid w:val="00D95214"/>
    <w:rsid w:val="00D95348"/>
    <w:rsid w:val="00D959A3"/>
    <w:rsid w:val="00D9699D"/>
    <w:rsid w:val="00D96C05"/>
    <w:rsid w:val="00D97034"/>
    <w:rsid w:val="00D97C8D"/>
    <w:rsid w:val="00DA01D8"/>
    <w:rsid w:val="00DA0F78"/>
    <w:rsid w:val="00DA12F1"/>
    <w:rsid w:val="00DA17F9"/>
    <w:rsid w:val="00DA1A16"/>
    <w:rsid w:val="00DA2947"/>
    <w:rsid w:val="00DA32A3"/>
    <w:rsid w:val="00DA46CC"/>
    <w:rsid w:val="00DA5472"/>
    <w:rsid w:val="00DA5903"/>
    <w:rsid w:val="00DA5C04"/>
    <w:rsid w:val="00DA6563"/>
    <w:rsid w:val="00DA6760"/>
    <w:rsid w:val="00DA6B5F"/>
    <w:rsid w:val="00DA7A3C"/>
    <w:rsid w:val="00DA7A5B"/>
    <w:rsid w:val="00DA7B4A"/>
    <w:rsid w:val="00DB038A"/>
    <w:rsid w:val="00DB0890"/>
    <w:rsid w:val="00DB179D"/>
    <w:rsid w:val="00DB22D9"/>
    <w:rsid w:val="00DB2992"/>
    <w:rsid w:val="00DB3049"/>
    <w:rsid w:val="00DB3241"/>
    <w:rsid w:val="00DB3656"/>
    <w:rsid w:val="00DB3722"/>
    <w:rsid w:val="00DB41A1"/>
    <w:rsid w:val="00DB42CC"/>
    <w:rsid w:val="00DB44DF"/>
    <w:rsid w:val="00DB47FF"/>
    <w:rsid w:val="00DB4885"/>
    <w:rsid w:val="00DB4892"/>
    <w:rsid w:val="00DB4ADE"/>
    <w:rsid w:val="00DB4B9C"/>
    <w:rsid w:val="00DB57EF"/>
    <w:rsid w:val="00DB587D"/>
    <w:rsid w:val="00DB61EA"/>
    <w:rsid w:val="00DB630C"/>
    <w:rsid w:val="00DB6944"/>
    <w:rsid w:val="00DB6DF3"/>
    <w:rsid w:val="00DB6E56"/>
    <w:rsid w:val="00DB76B6"/>
    <w:rsid w:val="00DC0989"/>
    <w:rsid w:val="00DC0DFB"/>
    <w:rsid w:val="00DC1442"/>
    <w:rsid w:val="00DC17A6"/>
    <w:rsid w:val="00DC204B"/>
    <w:rsid w:val="00DC20F2"/>
    <w:rsid w:val="00DC34F6"/>
    <w:rsid w:val="00DC4F06"/>
    <w:rsid w:val="00DC55EA"/>
    <w:rsid w:val="00DC5A94"/>
    <w:rsid w:val="00DC5DC3"/>
    <w:rsid w:val="00DC5DE1"/>
    <w:rsid w:val="00DC6415"/>
    <w:rsid w:val="00DC64C1"/>
    <w:rsid w:val="00DC64DC"/>
    <w:rsid w:val="00DC6BDA"/>
    <w:rsid w:val="00DD0506"/>
    <w:rsid w:val="00DD0BEA"/>
    <w:rsid w:val="00DD0C8B"/>
    <w:rsid w:val="00DD0DD2"/>
    <w:rsid w:val="00DD1917"/>
    <w:rsid w:val="00DD1C6F"/>
    <w:rsid w:val="00DD2229"/>
    <w:rsid w:val="00DD2445"/>
    <w:rsid w:val="00DD321D"/>
    <w:rsid w:val="00DD32D9"/>
    <w:rsid w:val="00DD3379"/>
    <w:rsid w:val="00DD3992"/>
    <w:rsid w:val="00DD47B5"/>
    <w:rsid w:val="00DD5F48"/>
    <w:rsid w:val="00DD5FBB"/>
    <w:rsid w:val="00DD686E"/>
    <w:rsid w:val="00DD761C"/>
    <w:rsid w:val="00DD7BFF"/>
    <w:rsid w:val="00DD7C80"/>
    <w:rsid w:val="00DE033E"/>
    <w:rsid w:val="00DE06E0"/>
    <w:rsid w:val="00DE0D86"/>
    <w:rsid w:val="00DE0E0E"/>
    <w:rsid w:val="00DE129C"/>
    <w:rsid w:val="00DE187D"/>
    <w:rsid w:val="00DE1D80"/>
    <w:rsid w:val="00DE2DDD"/>
    <w:rsid w:val="00DE2E03"/>
    <w:rsid w:val="00DE3BEE"/>
    <w:rsid w:val="00DE44A9"/>
    <w:rsid w:val="00DE4D97"/>
    <w:rsid w:val="00DE4F6C"/>
    <w:rsid w:val="00DE5069"/>
    <w:rsid w:val="00DE50E1"/>
    <w:rsid w:val="00DE5596"/>
    <w:rsid w:val="00DE58CD"/>
    <w:rsid w:val="00DE5AF3"/>
    <w:rsid w:val="00DE7347"/>
    <w:rsid w:val="00DF0642"/>
    <w:rsid w:val="00DF07BB"/>
    <w:rsid w:val="00DF10CA"/>
    <w:rsid w:val="00DF1328"/>
    <w:rsid w:val="00DF2133"/>
    <w:rsid w:val="00DF2A2F"/>
    <w:rsid w:val="00DF309D"/>
    <w:rsid w:val="00DF3176"/>
    <w:rsid w:val="00DF3920"/>
    <w:rsid w:val="00DF3961"/>
    <w:rsid w:val="00DF3E75"/>
    <w:rsid w:val="00DF4429"/>
    <w:rsid w:val="00DF45B9"/>
    <w:rsid w:val="00DF4872"/>
    <w:rsid w:val="00DF49F3"/>
    <w:rsid w:val="00DF4F86"/>
    <w:rsid w:val="00DF6638"/>
    <w:rsid w:val="00DF7435"/>
    <w:rsid w:val="00DF7B4B"/>
    <w:rsid w:val="00DF7C28"/>
    <w:rsid w:val="00E00743"/>
    <w:rsid w:val="00E00A32"/>
    <w:rsid w:val="00E00FD7"/>
    <w:rsid w:val="00E0150E"/>
    <w:rsid w:val="00E017A0"/>
    <w:rsid w:val="00E02A8D"/>
    <w:rsid w:val="00E0370B"/>
    <w:rsid w:val="00E03841"/>
    <w:rsid w:val="00E06A7C"/>
    <w:rsid w:val="00E07EB0"/>
    <w:rsid w:val="00E1070A"/>
    <w:rsid w:val="00E10D3C"/>
    <w:rsid w:val="00E11728"/>
    <w:rsid w:val="00E11EA7"/>
    <w:rsid w:val="00E12AE6"/>
    <w:rsid w:val="00E1306D"/>
    <w:rsid w:val="00E13B1F"/>
    <w:rsid w:val="00E13BD4"/>
    <w:rsid w:val="00E142F7"/>
    <w:rsid w:val="00E1484F"/>
    <w:rsid w:val="00E14C36"/>
    <w:rsid w:val="00E158AC"/>
    <w:rsid w:val="00E15B17"/>
    <w:rsid w:val="00E15CD7"/>
    <w:rsid w:val="00E1673A"/>
    <w:rsid w:val="00E1713E"/>
    <w:rsid w:val="00E17414"/>
    <w:rsid w:val="00E174E3"/>
    <w:rsid w:val="00E177C7"/>
    <w:rsid w:val="00E20888"/>
    <w:rsid w:val="00E20F9F"/>
    <w:rsid w:val="00E21109"/>
    <w:rsid w:val="00E2139B"/>
    <w:rsid w:val="00E2271C"/>
    <w:rsid w:val="00E22F2E"/>
    <w:rsid w:val="00E230A8"/>
    <w:rsid w:val="00E236E4"/>
    <w:rsid w:val="00E23B9A"/>
    <w:rsid w:val="00E242BE"/>
    <w:rsid w:val="00E24CE6"/>
    <w:rsid w:val="00E257A9"/>
    <w:rsid w:val="00E25A1D"/>
    <w:rsid w:val="00E25D82"/>
    <w:rsid w:val="00E25FE5"/>
    <w:rsid w:val="00E2677B"/>
    <w:rsid w:val="00E273C8"/>
    <w:rsid w:val="00E277B8"/>
    <w:rsid w:val="00E315BB"/>
    <w:rsid w:val="00E315F8"/>
    <w:rsid w:val="00E318AA"/>
    <w:rsid w:val="00E318FC"/>
    <w:rsid w:val="00E336A5"/>
    <w:rsid w:val="00E339C2"/>
    <w:rsid w:val="00E33D20"/>
    <w:rsid w:val="00E33FA3"/>
    <w:rsid w:val="00E35B68"/>
    <w:rsid w:val="00E376F8"/>
    <w:rsid w:val="00E400D1"/>
    <w:rsid w:val="00E40198"/>
    <w:rsid w:val="00E40B2C"/>
    <w:rsid w:val="00E41CB6"/>
    <w:rsid w:val="00E41CCF"/>
    <w:rsid w:val="00E42A02"/>
    <w:rsid w:val="00E42AD1"/>
    <w:rsid w:val="00E42D33"/>
    <w:rsid w:val="00E435BE"/>
    <w:rsid w:val="00E45BEA"/>
    <w:rsid w:val="00E5017E"/>
    <w:rsid w:val="00E50769"/>
    <w:rsid w:val="00E50E10"/>
    <w:rsid w:val="00E5109E"/>
    <w:rsid w:val="00E510E0"/>
    <w:rsid w:val="00E51651"/>
    <w:rsid w:val="00E518E3"/>
    <w:rsid w:val="00E51950"/>
    <w:rsid w:val="00E52850"/>
    <w:rsid w:val="00E5293A"/>
    <w:rsid w:val="00E5299B"/>
    <w:rsid w:val="00E52DB7"/>
    <w:rsid w:val="00E53911"/>
    <w:rsid w:val="00E53F09"/>
    <w:rsid w:val="00E54509"/>
    <w:rsid w:val="00E55723"/>
    <w:rsid w:val="00E55945"/>
    <w:rsid w:val="00E56533"/>
    <w:rsid w:val="00E56938"/>
    <w:rsid w:val="00E56F51"/>
    <w:rsid w:val="00E577D0"/>
    <w:rsid w:val="00E57A8D"/>
    <w:rsid w:val="00E60785"/>
    <w:rsid w:val="00E60BD8"/>
    <w:rsid w:val="00E62B56"/>
    <w:rsid w:val="00E6309B"/>
    <w:rsid w:val="00E630FB"/>
    <w:rsid w:val="00E64171"/>
    <w:rsid w:val="00E64522"/>
    <w:rsid w:val="00E65029"/>
    <w:rsid w:val="00E66277"/>
    <w:rsid w:val="00E667B7"/>
    <w:rsid w:val="00E67305"/>
    <w:rsid w:val="00E677BE"/>
    <w:rsid w:val="00E67A44"/>
    <w:rsid w:val="00E67D20"/>
    <w:rsid w:val="00E67DD9"/>
    <w:rsid w:val="00E707C5"/>
    <w:rsid w:val="00E7100E"/>
    <w:rsid w:val="00E7210D"/>
    <w:rsid w:val="00E733B7"/>
    <w:rsid w:val="00E73FA1"/>
    <w:rsid w:val="00E74434"/>
    <w:rsid w:val="00E767B5"/>
    <w:rsid w:val="00E76B23"/>
    <w:rsid w:val="00E76E65"/>
    <w:rsid w:val="00E76E7A"/>
    <w:rsid w:val="00E77332"/>
    <w:rsid w:val="00E77666"/>
    <w:rsid w:val="00E779B4"/>
    <w:rsid w:val="00E80050"/>
    <w:rsid w:val="00E81914"/>
    <w:rsid w:val="00E81F18"/>
    <w:rsid w:val="00E82F6E"/>
    <w:rsid w:val="00E83202"/>
    <w:rsid w:val="00E84153"/>
    <w:rsid w:val="00E841D8"/>
    <w:rsid w:val="00E846D2"/>
    <w:rsid w:val="00E849AE"/>
    <w:rsid w:val="00E8516F"/>
    <w:rsid w:val="00E8527F"/>
    <w:rsid w:val="00E862B1"/>
    <w:rsid w:val="00E86520"/>
    <w:rsid w:val="00E86754"/>
    <w:rsid w:val="00E86BB4"/>
    <w:rsid w:val="00E86BCF"/>
    <w:rsid w:val="00E87647"/>
    <w:rsid w:val="00E90187"/>
    <w:rsid w:val="00E90AEE"/>
    <w:rsid w:val="00E90EAA"/>
    <w:rsid w:val="00E920CB"/>
    <w:rsid w:val="00E92158"/>
    <w:rsid w:val="00E921EE"/>
    <w:rsid w:val="00E92FAB"/>
    <w:rsid w:val="00E94290"/>
    <w:rsid w:val="00E94517"/>
    <w:rsid w:val="00E94B8D"/>
    <w:rsid w:val="00E94EC1"/>
    <w:rsid w:val="00E953D1"/>
    <w:rsid w:val="00E953F8"/>
    <w:rsid w:val="00E954DA"/>
    <w:rsid w:val="00E955FA"/>
    <w:rsid w:val="00E957ED"/>
    <w:rsid w:val="00E95E5B"/>
    <w:rsid w:val="00E967C3"/>
    <w:rsid w:val="00E973D1"/>
    <w:rsid w:val="00EA0AFE"/>
    <w:rsid w:val="00EA0E17"/>
    <w:rsid w:val="00EA14E6"/>
    <w:rsid w:val="00EA1645"/>
    <w:rsid w:val="00EA2BD7"/>
    <w:rsid w:val="00EA2E7B"/>
    <w:rsid w:val="00EA32E2"/>
    <w:rsid w:val="00EA3481"/>
    <w:rsid w:val="00EA514E"/>
    <w:rsid w:val="00EA5DDF"/>
    <w:rsid w:val="00EA5E9D"/>
    <w:rsid w:val="00EA5EC9"/>
    <w:rsid w:val="00EA6C46"/>
    <w:rsid w:val="00EA7155"/>
    <w:rsid w:val="00EA72FD"/>
    <w:rsid w:val="00EA74CC"/>
    <w:rsid w:val="00EA7ABA"/>
    <w:rsid w:val="00EB01A1"/>
    <w:rsid w:val="00EB11E4"/>
    <w:rsid w:val="00EB174B"/>
    <w:rsid w:val="00EB1E55"/>
    <w:rsid w:val="00EB4C87"/>
    <w:rsid w:val="00EB4DB1"/>
    <w:rsid w:val="00EB5E36"/>
    <w:rsid w:val="00EB6A40"/>
    <w:rsid w:val="00EB704D"/>
    <w:rsid w:val="00EB7155"/>
    <w:rsid w:val="00EB7DAF"/>
    <w:rsid w:val="00EC0EA6"/>
    <w:rsid w:val="00EC1AB1"/>
    <w:rsid w:val="00EC250F"/>
    <w:rsid w:val="00EC25DB"/>
    <w:rsid w:val="00EC2696"/>
    <w:rsid w:val="00EC2B9D"/>
    <w:rsid w:val="00EC2C14"/>
    <w:rsid w:val="00EC4288"/>
    <w:rsid w:val="00EC4DD2"/>
    <w:rsid w:val="00EC5001"/>
    <w:rsid w:val="00EC559E"/>
    <w:rsid w:val="00EC56BF"/>
    <w:rsid w:val="00EC593F"/>
    <w:rsid w:val="00EC61A7"/>
    <w:rsid w:val="00EC6236"/>
    <w:rsid w:val="00EC6DBA"/>
    <w:rsid w:val="00EC6E02"/>
    <w:rsid w:val="00EC746D"/>
    <w:rsid w:val="00EC7479"/>
    <w:rsid w:val="00EC765B"/>
    <w:rsid w:val="00EC76AB"/>
    <w:rsid w:val="00EC776C"/>
    <w:rsid w:val="00EC7B6B"/>
    <w:rsid w:val="00ED014F"/>
    <w:rsid w:val="00ED03C5"/>
    <w:rsid w:val="00ED062B"/>
    <w:rsid w:val="00ED066F"/>
    <w:rsid w:val="00ED0753"/>
    <w:rsid w:val="00ED09B0"/>
    <w:rsid w:val="00ED0FA4"/>
    <w:rsid w:val="00ED1738"/>
    <w:rsid w:val="00ED1808"/>
    <w:rsid w:val="00ED224A"/>
    <w:rsid w:val="00ED2969"/>
    <w:rsid w:val="00ED383B"/>
    <w:rsid w:val="00ED3FB2"/>
    <w:rsid w:val="00ED4283"/>
    <w:rsid w:val="00ED44C3"/>
    <w:rsid w:val="00ED476C"/>
    <w:rsid w:val="00ED4E60"/>
    <w:rsid w:val="00ED5737"/>
    <w:rsid w:val="00ED5C30"/>
    <w:rsid w:val="00ED671A"/>
    <w:rsid w:val="00ED6825"/>
    <w:rsid w:val="00ED6DC3"/>
    <w:rsid w:val="00ED71AC"/>
    <w:rsid w:val="00ED7B94"/>
    <w:rsid w:val="00EE0383"/>
    <w:rsid w:val="00EE08D1"/>
    <w:rsid w:val="00EE11F0"/>
    <w:rsid w:val="00EE1C2F"/>
    <w:rsid w:val="00EE21E0"/>
    <w:rsid w:val="00EE25ED"/>
    <w:rsid w:val="00EE37D1"/>
    <w:rsid w:val="00EE38D9"/>
    <w:rsid w:val="00EE39A4"/>
    <w:rsid w:val="00EE4685"/>
    <w:rsid w:val="00EE5886"/>
    <w:rsid w:val="00EE617C"/>
    <w:rsid w:val="00EE6C11"/>
    <w:rsid w:val="00EE706D"/>
    <w:rsid w:val="00EE7636"/>
    <w:rsid w:val="00EE7839"/>
    <w:rsid w:val="00EF04CF"/>
    <w:rsid w:val="00EF06A3"/>
    <w:rsid w:val="00EF0A53"/>
    <w:rsid w:val="00EF0D99"/>
    <w:rsid w:val="00EF18FD"/>
    <w:rsid w:val="00EF2150"/>
    <w:rsid w:val="00EF21E2"/>
    <w:rsid w:val="00EF221B"/>
    <w:rsid w:val="00EF23B0"/>
    <w:rsid w:val="00EF2DD1"/>
    <w:rsid w:val="00EF3549"/>
    <w:rsid w:val="00EF391D"/>
    <w:rsid w:val="00EF3B75"/>
    <w:rsid w:val="00EF477E"/>
    <w:rsid w:val="00EF48B5"/>
    <w:rsid w:val="00EF508B"/>
    <w:rsid w:val="00EF5246"/>
    <w:rsid w:val="00EF579C"/>
    <w:rsid w:val="00EF5BCB"/>
    <w:rsid w:val="00EF6025"/>
    <w:rsid w:val="00EF6374"/>
    <w:rsid w:val="00EF7231"/>
    <w:rsid w:val="00EF7A37"/>
    <w:rsid w:val="00F0136E"/>
    <w:rsid w:val="00F0171B"/>
    <w:rsid w:val="00F017F4"/>
    <w:rsid w:val="00F020AD"/>
    <w:rsid w:val="00F02881"/>
    <w:rsid w:val="00F02941"/>
    <w:rsid w:val="00F02D06"/>
    <w:rsid w:val="00F02D7E"/>
    <w:rsid w:val="00F03347"/>
    <w:rsid w:val="00F03839"/>
    <w:rsid w:val="00F041D8"/>
    <w:rsid w:val="00F044EA"/>
    <w:rsid w:val="00F049A9"/>
    <w:rsid w:val="00F06370"/>
    <w:rsid w:val="00F0670C"/>
    <w:rsid w:val="00F07A09"/>
    <w:rsid w:val="00F10415"/>
    <w:rsid w:val="00F11483"/>
    <w:rsid w:val="00F11937"/>
    <w:rsid w:val="00F11F42"/>
    <w:rsid w:val="00F12077"/>
    <w:rsid w:val="00F12485"/>
    <w:rsid w:val="00F128B8"/>
    <w:rsid w:val="00F12B80"/>
    <w:rsid w:val="00F12C51"/>
    <w:rsid w:val="00F12CD1"/>
    <w:rsid w:val="00F12DB0"/>
    <w:rsid w:val="00F12E1B"/>
    <w:rsid w:val="00F1316F"/>
    <w:rsid w:val="00F139FE"/>
    <w:rsid w:val="00F13DAE"/>
    <w:rsid w:val="00F13EF7"/>
    <w:rsid w:val="00F146EF"/>
    <w:rsid w:val="00F1493F"/>
    <w:rsid w:val="00F14BED"/>
    <w:rsid w:val="00F14C3F"/>
    <w:rsid w:val="00F14C77"/>
    <w:rsid w:val="00F14F8F"/>
    <w:rsid w:val="00F1567C"/>
    <w:rsid w:val="00F15D8E"/>
    <w:rsid w:val="00F161A5"/>
    <w:rsid w:val="00F1646E"/>
    <w:rsid w:val="00F16F82"/>
    <w:rsid w:val="00F17168"/>
    <w:rsid w:val="00F1784A"/>
    <w:rsid w:val="00F178A1"/>
    <w:rsid w:val="00F203C4"/>
    <w:rsid w:val="00F209F4"/>
    <w:rsid w:val="00F20DF9"/>
    <w:rsid w:val="00F21AC5"/>
    <w:rsid w:val="00F225C7"/>
    <w:rsid w:val="00F22DCC"/>
    <w:rsid w:val="00F22E18"/>
    <w:rsid w:val="00F23A99"/>
    <w:rsid w:val="00F23B34"/>
    <w:rsid w:val="00F24883"/>
    <w:rsid w:val="00F25CAE"/>
    <w:rsid w:val="00F25F0E"/>
    <w:rsid w:val="00F26CC4"/>
    <w:rsid w:val="00F279C5"/>
    <w:rsid w:val="00F279F7"/>
    <w:rsid w:val="00F27D5A"/>
    <w:rsid w:val="00F27E38"/>
    <w:rsid w:val="00F30602"/>
    <w:rsid w:val="00F30745"/>
    <w:rsid w:val="00F32338"/>
    <w:rsid w:val="00F323C6"/>
    <w:rsid w:val="00F32E52"/>
    <w:rsid w:val="00F32EEB"/>
    <w:rsid w:val="00F345FD"/>
    <w:rsid w:val="00F360A9"/>
    <w:rsid w:val="00F361E1"/>
    <w:rsid w:val="00F36776"/>
    <w:rsid w:val="00F379D8"/>
    <w:rsid w:val="00F37EEF"/>
    <w:rsid w:val="00F37F2D"/>
    <w:rsid w:val="00F40315"/>
    <w:rsid w:val="00F40F6F"/>
    <w:rsid w:val="00F41BA2"/>
    <w:rsid w:val="00F42106"/>
    <w:rsid w:val="00F4226C"/>
    <w:rsid w:val="00F428F3"/>
    <w:rsid w:val="00F42E45"/>
    <w:rsid w:val="00F4304A"/>
    <w:rsid w:val="00F44636"/>
    <w:rsid w:val="00F44BA6"/>
    <w:rsid w:val="00F44BC0"/>
    <w:rsid w:val="00F4513D"/>
    <w:rsid w:val="00F452DA"/>
    <w:rsid w:val="00F459EE"/>
    <w:rsid w:val="00F45D62"/>
    <w:rsid w:val="00F45F6D"/>
    <w:rsid w:val="00F461F9"/>
    <w:rsid w:val="00F46F13"/>
    <w:rsid w:val="00F50A33"/>
    <w:rsid w:val="00F50C9D"/>
    <w:rsid w:val="00F51270"/>
    <w:rsid w:val="00F51C4F"/>
    <w:rsid w:val="00F51CB5"/>
    <w:rsid w:val="00F5217B"/>
    <w:rsid w:val="00F52370"/>
    <w:rsid w:val="00F532C9"/>
    <w:rsid w:val="00F5359C"/>
    <w:rsid w:val="00F53E2D"/>
    <w:rsid w:val="00F541AC"/>
    <w:rsid w:val="00F577F6"/>
    <w:rsid w:val="00F57CF5"/>
    <w:rsid w:val="00F57DD5"/>
    <w:rsid w:val="00F57F4F"/>
    <w:rsid w:val="00F603BF"/>
    <w:rsid w:val="00F60F55"/>
    <w:rsid w:val="00F61327"/>
    <w:rsid w:val="00F62989"/>
    <w:rsid w:val="00F62E6C"/>
    <w:rsid w:val="00F63605"/>
    <w:rsid w:val="00F63935"/>
    <w:rsid w:val="00F6407A"/>
    <w:rsid w:val="00F648CB"/>
    <w:rsid w:val="00F6560A"/>
    <w:rsid w:val="00F663FE"/>
    <w:rsid w:val="00F675BE"/>
    <w:rsid w:val="00F6773E"/>
    <w:rsid w:val="00F67AA8"/>
    <w:rsid w:val="00F70973"/>
    <w:rsid w:val="00F714A0"/>
    <w:rsid w:val="00F71B40"/>
    <w:rsid w:val="00F7284F"/>
    <w:rsid w:val="00F7310B"/>
    <w:rsid w:val="00F74D35"/>
    <w:rsid w:val="00F75347"/>
    <w:rsid w:val="00F75A29"/>
    <w:rsid w:val="00F7601A"/>
    <w:rsid w:val="00F7741C"/>
    <w:rsid w:val="00F77B49"/>
    <w:rsid w:val="00F77DF4"/>
    <w:rsid w:val="00F807FF"/>
    <w:rsid w:val="00F82A98"/>
    <w:rsid w:val="00F837B8"/>
    <w:rsid w:val="00F83A78"/>
    <w:rsid w:val="00F83B7F"/>
    <w:rsid w:val="00F83C73"/>
    <w:rsid w:val="00F84BE6"/>
    <w:rsid w:val="00F84C97"/>
    <w:rsid w:val="00F85863"/>
    <w:rsid w:val="00F859DC"/>
    <w:rsid w:val="00F85AD1"/>
    <w:rsid w:val="00F860E1"/>
    <w:rsid w:val="00F86424"/>
    <w:rsid w:val="00F867C3"/>
    <w:rsid w:val="00F868E6"/>
    <w:rsid w:val="00F87350"/>
    <w:rsid w:val="00F8770F"/>
    <w:rsid w:val="00F878C1"/>
    <w:rsid w:val="00F87F36"/>
    <w:rsid w:val="00F903F4"/>
    <w:rsid w:val="00F90A48"/>
    <w:rsid w:val="00F90FA5"/>
    <w:rsid w:val="00F9184E"/>
    <w:rsid w:val="00F92136"/>
    <w:rsid w:val="00F92A7C"/>
    <w:rsid w:val="00F93F49"/>
    <w:rsid w:val="00F946E3"/>
    <w:rsid w:val="00F94C9C"/>
    <w:rsid w:val="00F94F20"/>
    <w:rsid w:val="00F952EC"/>
    <w:rsid w:val="00F9542B"/>
    <w:rsid w:val="00F95A6A"/>
    <w:rsid w:val="00F95B3E"/>
    <w:rsid w:val="00F96364"/>
    <w:rsid w:val="00F9636E"/>
    <w:rsid w:val="00F9676E"/>
    <w:rsid w:val="00F9696D"/>
    <w:rsid w:val="00F96AEE"/>
    <w:rsid w:val="00F96B9E"/>
    <w:rsid w:val="00F9762D"/>
    <w:rsid w:val="00F97DDD"/>
    <w:rsid w:val="00FA06AE"/>
    <w:rsid w:val="00FA0A04"/>
    <w:rsid w:val="00FA10C3"/>
    <w:rsid w:val="00FA1418"/>
    <w:rsid w:val="00FA22F9"/>
    <w:rsid w:val="00FA2486"/>
    <w:rsid w:val="00FA2A7C"/>
    <w:rsid w:val="00FA36DB"/>
    <w:rsid w:val="00FA479D"/>
    <w:rsid w:val="00FA52B0"/>
    <w:rsid w:val="00FA5B26"/>
    <w:rsid w:val="00FA69E7"/>
    <w:rsid w:val="00FA736A"/>
    <w:rsid w:val="00FB03E5"/>
    <w:rsid w:val="00FB07A5"/>
    <w:rsid w:val="00FB0BC2"/>
    <w:rsid w:val="00FB0E4B"/>
    <w:rsid w:val="00FB110C"/>
    <w:rsid w:val="00FB12F1"/>
    <w:rsid w:val="00FB21F6"/>
    <w:rsid w:val="00FB2B9D"/>
    <w:rsid w:val="00FB2FE4"/>
    <w:rsid w:val="00FB3480"/>
    <w:rsid w:val="00FB36FE"/>
    <w:rsid w:val="00FB4AF1"/>
    <w:rsid w:val="00FB4BBA"/>
    <w:rsid w:val="00FB5845"/>
    <w:rsid w:val="00FB5C57"/>
    <w:rsid w:val="00FB63C8"/>
    <w:rsid w:val="00FB6657"/>
    <w:rsid w:val="00FB6AC7"/>
    <w:rsid w:val="00FB710C"/>
    <w:rsid w:val="00FB7864"/>
    <w:rsid w:val="00FC2000"/>
    <w:rsid w:val="00FC215D"/>
    <w:rsid w:val="00FC2230"/>
    <w:rsid w:val="00FC227B"/>
    <w:rsid w:val="00FC29B4"/>
    <w:rsid w:val="00FC315A"/>
    <w:rsid w:val="00FC3AF1"/>
    <w:rsid w:val="00FC47C5"/>
    <w:rsid w:val="00FC4939"/>
    <w:rsid w:val="00FC5B4E"/>
    <w:rsid w:val="00FC6B67"/>
    <w:rsid w:val="00FD02CD"/>
    <w:rsid w:val="00FD031D"/>
    <w:rsid w:val="00FD13F7"/>
    <w:rsid w:val="00FD2C28"/>
    <w:rsid w:val="00FD2D2D"/>
    <w:rsid w:val="00FD39B7"/>
    <w:rsid w:val="00FD419E"/>
    <w:rsid w:val="00FD4499"/>
    <w:rsid w:val="00FD5572"/>
    <w:rsid w:val="00FD5607"/>
    <w:rsid w:val="00FD6C42"/>
    <w:rsid w:val="00FD6E61"/>
    <w:rsid w:val="00FD7A70"/>
    <w:rsid w:val="00FE036F"/>
    <w:rsid w:val="00FE10A0"/>
    <w:rsid w:val="00FE133E"/>
    <w:rsid w:val="00FE1B0F"/>
    <w:rsid w:val="00FE1C27"/>
    <w:rsid w:val="00FE2CC8"/>
    <w:rsid w:val="00FE3AC6"/>
    <w:rsid w:val="00FE3ACA"/>
    <w:rsid w:val="00FE4530"/>
    <w:rsid w:val="00FE4EBB"/>
    <w:rsid w:val="00FE4F15"/>
    <w:rsid w:val="00FE60B0"/>
    <w:rsid w:val="00FE60BB"/>
    <w:rsid w:val="00FF0D66"/>
    <w:rsid w:val="00FF1245"/>
    <w:rsid w:val="00FF1718"/>
    <w:rsid w:val="00FF1A32"/>
    <w:rsid w:val="00FF1CDA"/>
    <w:rsid w:val="00FF2C03"/>
    <w:rsid w:val="00FF4393"/>
    <w:rsid w:val="00FF4616"/>
    <w:rsid w:val="00FF4621"/>
    <w:rsid w:val="00FF47B4"/>
    <w:rsid w:val="00FF5094"/>
    <w:rsid w:val="00FF57B9"/>
    <w:rsid w:val="00FF5A1D"/>
    <w:rsid w:val="00FF68E4"/>
    <w:rsid w:val="00FF69D9"/>
    <w:rsid w:val="00FF6F59"/>
    <w:rsid w:val="00FF6FB1"/>
    <w:rsid w:val="00FF7844"/>
    <w:rsid w:val="00FF7B8D"/>
    <w:rsid w:val="00FF7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C0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2A6D"/>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tabs>
        <w:tab w:val="num" w:pos="1440"/>
      </w:tabs>
      <w:autoSpaceDE/>
      <w:spacing w:before="240" w:after="60"/>
      <w:outlineLvl w:val="0"/>
    </w:pPr>
    <w:rPr>
      <w:b/>
      <w:bCs/>
      <w:kern w:val="1"/>
      <w:sz w:val="32"/>
      <w:szCs w:val="32"/>
    </w:rPr>
  </w:style>
  <w:style w:type="paragraph" w:styleId="Nagwek2">
    <w:name w:val="heading 2"/>
    <w:basedOn w:val="Normalny"/>
    <w:next w:val="Normalny"/>
    <w:qFormat/>
    <w:pPr>
      <w:keepNext/>
      <w:widowControl/>
      <w:tabs>
        <w:tab w:val="num" w:pos="1080"/>
      </w:tabs>
      <w:autoSpaceDE/>
      <w:spacing w:before="240" w:after="60"/>
      <w:outlineLvl w:val="1"/>
    </w:pPr>
    <w:rPr>
      <w:b/>
      <w:bCs/>
      <w:i/>
      <w:iCs/>
      <w:sz w:val="28"/>
      <w:szCs w:val="28"/>
    </w:rPr>
  </w:style>
  <w:style w:type="paragraph" w:styleId="Nagwek3">
    <w:name w:val="heading 3"/>
    <w:basedOn w:val="Normalny"/>
    <w:next w:val="Normalny"/>
    <w:qFormat/>
    <w:pPr>
      <w:keepNext/>
      <w:widowControl/>
      <w:tabs>
        <w:tab w:val="num" w:pos="720"/>
      </w:tabs>
      <w:autoSpaceDE/>
      <w:spacing w:before="240" w:after="60"/>
      <w:ind w:left="720" w:hanging="432"/>
      <w:outlineLvl w:val="2"/>
    </w:pPr>
    <w:rPr>
      <w:b/>
      <w:bCs/>
      <w:sz w:val="26"/>
      <w:szCs w:val="26"/>
    </w:rPr>
  </w:style>
  <w:style w:type="paragraph" w:styleId="Nagwek4">
    <w:name w:val="heading 4"/>
    <w:basedOn w:val="Normalny"/>
    <w:next w:val="Normalny"/>
    <w:qFormat/>
    <w:pPr>
      <w:keepNext/>
      <w:widowControl/>
      <w:tabs>
        <w:tab w:val="num" w:pos="864"/>
      </w:tabs>
      <w:autoSpaceDE/>
      <w:spacing w:before="240" w:after="60"/>
      <w:ind w:left="864" w:hanging="144"/>
      <w:outlineLvl w:val="3"/>
    </w:pPr>
    <w:rPr>
      <w:rFonts w:ascii="Times New Roman" w:hAnsi="Times New Roman" w:cs="Times New Roman"/>
      <w:b/>
      <w:bCs/>
      <w:sz w:val="28"/>
      <w:szCs w:val="28"/>
    </w:rPr>
  </w:style>
  <w:style w:type="paragraph" w:styleId="Nagwek5">
    <w:name w:val="heading 5"/>
    <w:basedOn w:val="Normalny"/>
    <w:next w:val="Normalny"/>
    <w:qFormat/>
    <w:pPr>
      <w:widowControl/>
      <w:tabs>
        <w:tab w:val="num" w:pos="1008"/>
      </w:tabs>
      <w:autoSpaceDE/>
      <w:spacing w:before="240" w:after="60"/>
      <w:ind w:left="1008" w:hanging="432"/>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tabs>
        <w:tab w:val="num" w:pos="1152"/>
      </w:tabs>
      <w:autoSpaceDE/>
      <w:spacing w:before="240" w:after="60"/>
      <w:ind w:left="1152" w:hanging="432"/>
      <w:outlineLvl w:val="5"/>
    </w:pPr>
    <w:rPr>
      <w:rFonts w:ascii="Times New Roman" w:hAnsi="Times New Roman" w:cs="Times New Roman"/>
      <w:b/>
      <w:bCs/>
      <w:sz w:val="22"/>
      <w:szCs w:val="22"/>
    </w:rPr>
  </w:style>
  <w:style w:type="paragraph" w:styleId="Nagwek7">
    <w:name w:val="heading 7"/>
    <w:basedOn w:val="Normalny"/>
    <w:next w:val="Normalny"/>
    <w:qFormat/>
    <w:pPr>
      <w:widowControl/>
      <w:tabs>
        <w:tab w:val="num" w:pos="1296"/>
      </w:tabs>
      <w:autoSpaceDE/>
      <w:spacing w:before="240" w:after="60"/>
      <w:ind w:left="1296" w:hanging="288"/>
      <w:outlineLvl w:val="6"/>
    </w:pPr>
    <w:rPr>
      <w:rFonts w:ascii="Times New Roman" w:hAnsi="Times New Roman" w:cs="Times New Roman"/>
      <w:sz w:val="24"/>
      <w:szCs w:val="24"/>
    </w:rPr>
  </w:style>
  <w:style w:type="paragraph" w:styleId="Nagwek8">
    <w:name w:val="heading 8"/>
    <w:basedOn w:val="Normalny"/>
    <w:next w:val="Normalny"/>
    <w:qFormat/>
    <w:pPr>
      <w:widowControl/>
      <w:tabs>
        <w:tab w:val="num" w:pos="1440"/>
      </w:tabs>
      <w:autoSpaceDE/>
      <w:spacing w:before="240" w:after="60"/>
      <w:ind w:left="1440" w:hanging="432"/>
      <w:outlineLvl w:val="7"/>
    </w:pPr>
    <w:rPr>
      <w:rFonts w:ascii="Times New Roman" w:hAnsi="Times New Roman" w:cs="Times New Roman"/>
      <w:i/>
      <w:iCs/>
      <w:sz w:val="24"/>
      <w:szCs w:val="24"/>
    </w:rPr>
  </w:style>
  <w:style w:type="paragraph" w:styleId="Nagwek9">
    <w:name w:val="heading 9"/>
    <w:basedOn w:val="Normalny"/>
    <w:next w:val="Normalny"/>
    <w:qFormat/>
    <w:pPr>
      <w:widowControl/>
      <w:tabs>
        <w:tab w:val="num" w:pos="1584"/>
      </w:tabs>
      <w:autoSpaceDE/>
      <w:spacing w:before="240" w:after="60"/>
      <w:ind w:left="1584" w:hanging="14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after="120"/>
    </w:p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Nagwek">
    <w:name w:val="header"/>
    <w:basedOn w:val="Normalny"/>
    <w:pPr>
      <w:tabs>
        <w:tab w:val="center" w:pos="4536"/>
        <w:tab w:val="right" w:pos="9072"/>
      </w:tabs>
    </w:p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tabs>
        <w:tab w:val="num" w:pos="720"/>
      </w:tabs>
      <w:autoSpaceDE/>
      <w:ind w:left="720" w:hanging="363"/>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tabs>
        <w:tab w:val="clear" w:pos="720"/>
      </w:tabs>
      <w:ind w:left="288" w:firstLine="0"/>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cs="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semiHidden/>
    <w:rsid w:val="00405284"/>
  </w:style>
  <w:style w:type="character" w:styleId="Odwoanieprzypisudolnego">
    <w:name w:val="footnote reference"/>
    <w:semiHidden/>
    <w:rsid w:val="00405284"/>
    <w:rPr>
      <w:vertAlign w:val="superscript"/>
    </w:rPr>
  </w:style>
  <w:style w:type="paragraph" w:styleId="Tekstpodstawowywcity3">
    <w:name w:val="Body Text Indent 3"/>
    <w:basedOn w:val="Normalny"/>
    <w:rsid w:val="005634D1"/>
    <w:pPr>
      <w:spacing w:after="120"/>
      <w:ind w:left="283"/>
    </w:pPr>
    <w:rPr>
      <w:sz w:val="16"/>
      <w:szCs w:val="16"/>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2"/>
    <w:link w:val="Zwykytekst"/>
    <w:rsid w:val="00B8314F"/>
    <w:rPr>
      <w:rFonts w:ascii="Courier New" w:hAnsi="Courier New" w:cs="Courier New"/>
      <w:lang w:val="pl-PL" w:eastAsia="pl-PL" w:bidi="ar-SA"/>
    </w:rPr>
  </w:style>
  <w:style w:type="table" w:styleId="Tabela-Siatka">
    <w:name w:val="Table Grid"/>
    <w:basedOn w:val="Standardowy"/>
    <w:uiPriority w:val="59"/>
    <w:rsid w:val="00B114D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customStyle="1" w:styleId="Plandokumentu">
    <w:name w:val="Plan dokumentu"/>
    <w:aliases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
      </w:numPr>
    </w:pPr>
  </w:style>
  <w:style w:type="paragraph" w:styleId="Listapunktowana2">
    <w:name w:val="List Bullet 2"/>
    <w:basedOn w:val="Normalny"/>
    <w:rsid w:val="0068728A"/>
    <w:pPr>
      <w:numPr>
        <w:numId w:val="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styleId="Akapitzlist">
    <w:name w:val="List Paragraph"/>
    <w:basedOn w:val="Normalny"/>
    <w:link w:val="AkapitzlistZnak"/>
    <w:uiPriority w:val="34"/>
    <w:qFormat/>
    <w:rsid w:val="00DF6638"/>
    <w:pPr>
      <w:widowControl/>
      <w:suppressAutoHyphens w:val="0"/>
      <w:autoSpaceDE/>
      <w:spacing w:after="200" w:line="276" w:lineRule="auto"/>
      <w:ind w:left="720"/>
      <w:contextualSpacing/>
    </w:pPr>
    <w:rPr>
      <w:rFonts w:ascii="Calibri" w:eastAsia="Calibri" w:hAnsi="Calibri" w:cs="Times New Roman"/>
      <w:sz w:val="22"/>
      <w:szCs w:val="22"/>
      <w:lang w:val="x-none" w:eastAsia="en-US"/>
    </w:rPr>
  </w:style>
  <w:style w:type="paragraph" w:customStyle="1" w:styleId="punkt1">
    <w:name w:val="punkt 1)"/>
    <w:rsid w:val="00E24C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10">
    <w:name w:val="1"/>
    <w:rsid w:val="00D507A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Calibri" w:hAnsi="Univers-PL"/>
      <w:sz w:val="19"/>
    </w:rPr>
  </w:style>
  <w:style w:type="paragraph" w:customStyle="1" w:styleId="tytIwzory">
    <w:name w:val="tyt I wzory"/>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tytII">
    <w:name w:val="tyt II"/>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33" w:after="320" w:line="233" w:lineRule="atLeast"/>
      <w:jc w:val="center"/>
    </w:pPr>
    <w:rPr>
      <w:b/>
      <w:bCs/>
    </w:rPr>
  </w:style>
  <w:style w:type="paragraph" w:customStyle="1" w:styleId="Akapitzlist10">
    <w:name w:val="Akapit z listą1"/>
    <w:basedOn w:val="Normalny"/>
    <w:rsid w:val="00E677BE"/>
    <w:pPr>
      <w:widowControl/>
      <w:autoSpaceDE/>
      <w:spacing w:after="200" w:line="276" w:lineRule="auto"/>
      <w:ind w:left="720"/>
    </w:pPr>
    <w:rPr>
      <w:rFonts w:ascii="Calibri" w:hAnsi="Calibri" w:cs="Times New Roman"/>
      <w:sz w:val="22"/>
      <w:szCs w:val="22"/>
    </w:rPr>
  </w:style>
  <w:style w:type="character" w:customStyle="1" w:styleId="AkapitzlistZnak">
    <w:name w:val="Akapit z listą Znak"/>
    <w:link w:val="Akapitzlist"/>
    <w:uiPriority w:val="34"/>
    <w:locked/>
    <w:rsid w:val="008F59E5"/>
    <w:rPr>
      <w:rFonts w:ascii="Calibri" w:eastAsia="Calibri" w:hAnsi="Calibri"/>
      <w:sz w:val="22"/>
      <w:szCs w:val="22"/>
      <w:lang w:eastAsia="en-US"/>
    </w:rPr>
  </w:style>
  <w:style w:type="character" w:customStyle="1" w:styleId="alt-edited">
    <w:name w:val="alt-edited"/>
    <w:basedOn w:val="Domylnaczcionkaakapitu"/>
    <w:rsid w:val="00426CD5"/>
  </w:style>
  <w:style w:type="paragraph" w:customStyle="1" w:styleId="Tresctabeli">
    <w:name w:val="Tresc tabeli"/>
    <w:next w:val="Normalny"/>
    <w:link w:val="TresctabeliZnak"/>
    <w:autoRedefine/>
    <w:qFormat/>
    <w:rsid w:val="00426CD5"/>
    <w:pPr>
      <w:keepNext/>
      <w:outlineLvl w:val="4"/>
    </w:pPr>
    <w:rPr>
      <w:rFonts w:ascii="Calibri" w:hAnsi="Calibri" w:cs="TimesNewRomanPS-BoldMT"/>
      <w:lang w:eastAsia="en-US"/>
    </w:rPr>
  </w:style>
  <w:style w:type="character" w:customStyle="1" w:styleId="TresctabeliZnak">
    <w:name w:val="Tresc tabeli Znak"/>
    <w:link w:val="Tresctabeli"/>
    <w:rsid w:val="00426CD5"/>
    <w:rPr>
      <w:rFonts w:ascii="Calibri" w:hAnsi="Calibri" w:cs="TimesNewRomanPS-BoldMT"/>
      <w:lang w:eastAsia="en-US" w:bidi="ar-SA"/>
    </w:rPr>
  </w:style>
  <w:style w:type="character" w:customStyle="1" w:styleId="text-accent">
    <w:name w:val="text-accent"/>
    <w:basedOn w:val="Domylnaczcionkaakapitu"/>
    <w:rsid w:val="00DB76B6"/>
  </w:style>
  <w:style w:type="character" w:styleId="Odwoaniedokomentarza">
    <w:name w:val="annotation reference"/>
    <w:basedOn w:val="Domylnaczcionkaakapitu"/>
    <w:rsid w:val="002053CA"/>
    <w:rPr>
      <w:sz w:val="16"/>
      <w:szCs w:val="16"/>
    </w:rPr>
  </w:style>
  <w:style w:type="paragraph" w:styleId="Tekstkomentarza">
    <w:name w:val="annotation text"/>
    <w:basedOn w:val="Normalny"/>
    <w:link w:val="TekstkomentarzaZnak"/>
    <w:rsid w:val="002053CA"/>
  </w:style>
  <w:style w:type="character" w:customStyle="1" w:styleId="TekstkomentarzaZnak">
    <w:name w:val="Tekst komentarza Znak"/>
    <w:basedOn w:val="Domylnaczcionkaakapitu"/>
    <w:link w:val="Tekstkomentarza"/>
    <w:rsid w:val="002053CA"/>
    <w:rPr>
      <w:rFonts w:ascii="Arial" w:hAnsi="Arial" w:cs="Arial"/>
      <w:lang w:eastAsia="ar-SA"/>
    </w:rPr>
  </w:style>
  <w:style w:type="character" w:customStyle="1" w:styleId="UnresolvedMention">
    <w:name w:val="Unresolved Mention"/>
    <w:basedOn w:val="Domylnaczcionkaakapitu"/>
    <w:uiPriority w:val="99"/>
    <w:semiHidden/>
    <w:unhideWhenUsed/>
    <w:rsid w:val="003646AF"/>
    <w:rPr>
      <w:color w:val="605E5C"/>
      <w:shd w:val="clear" w:color="auto" w:fill="E1DFDD"/>
    </w:rPr>
  </w:style>
  <w:style w:type="paragraph" w:customStyle="1" w:styleId="Standard">
    <w:name w:val="Standard"/>
    <w:rsid w:val="0062482B"/>
    <w:pPr>
      <w:widowControl w:val="0"/>
      <w:suppressAutoHyphens/>
      <w:autoSpaceDN w:val="0"/>
      <w:textAlignment w:val="baseline"/>
    </w:pPr>
    <w:rPr>
      <w:rFonts w:ascii="Arial" w:hAnsi="Arial" w:cs="Arial"/>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2A6D"/>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tabs>
        <w:tab w:val="num" w:pos="1440"/>
      </w:tabs>
      <w:autoSpaceDE/>
      <w:spacing w:before="240" w:after="60"/>
      <w:outlineLvl w:val="0"/>
    </w:pPr>
    <w:rPr>
      <w:b/>
      <w:bCs/>
      <w:kern w:val="1"/>
      <w:sz w:val="32"/>
      <w:szCs w:val="32"/>
    </w:rPr>
  </w:style>
  <w:style w:type="paragraph" w:styleId="Nagwek2">
    <w:name w:val="heading 2"/>
    <w:basedOn w:val="Normalny"/>
    <w:next w:val="Normalny"/>
    <w:qFormat/>
    <w:pPr>
      <w:keepNext/>
      <w:widowControl/>
      <w:tabs>
        <w:tab w:val="num" w:pos="1080"/>
      </w:tabs>
      <w:autoSpaceDE/>
      <w:spacing w:before="240" w:after="60"/>
      <w:outlineLvl w:val="1"/>
    </w:pPr>
    <w:rPr>
      <w:b/>
      <w:bCs/>
      <w:i/>
      <w:iCs/>
      <w:sz w:val="28"/>
      <w:szCs w:val="28"/>
    </w:rPr>
  </w:style>
  <w:style w:type="paragraph" w:styleId="Nagwek3">
    <w:name w:val="heading 3"/>
    <w:basedOn w:val="Normalny"/>
    <w:next w:val="Normalny"/>
    <w:qFormat/>
    <w:pPr>
      <w:keepNext/>
      <w:widowControl/>
      <w:tabs>
        <w:tab w:val="num" w:pos="720"/>
      </w:tabs>
      <w:autoSpaceDE/>
      <w:spacing w:before="240" w:after="60"/>
      <w:ind w:left="720" w:hanging="432"/>
      <w:outlineLvl w:val="2"/>
    </w:pPr>
    <w:rPr>
      <w:b/>
      <w:bCs/>
      <w:sz w:val="26"/>
      <w:szCs w:val="26"/>
    </w:rPr>
  </w:style>
  <w:style w:type="paragraph" w:styleId="Nagwek4">
    <w:name w:val="heading 4"/>
    <w:basedOn w:val="Normalny"/>
    <w:next w:val="Normalny"/>
    <w:qFormat/>
    <w:pPr>
      <w:keepNext/>
      <w:widowControl/>
      <w:tabs>
        <w:tab w:val="num" w:pos="864"/>
      </w:tabs>
      <w:autoSpaceDE/>
      <w:spacing w:before="240" w:after="60"/>
      <w:ind w:left="864" w:hanging="144"/>
      <w:outlineLvl w:val="3"/>
    </w:pPr>
    <w:rPr>
      <w:rFonts w:ascii="Times New Roman" w:hAnsi="Times New Roman" w:cs="Times New Roman"/>
      <w:b/>
      <w:bCs/>
      <w:sz w:val="28"/>
      <w:szCs w:val="28"/>
    </w:rPr>
  </w:style>
  <w:style w:type="paragraph" w:styleId="Nagwek5">
    <w:name w:val="heading 5"/>
    <w:basedOn w:val="Normalny"/>
    <w:next w:val="Normalny"/>
    <w:qFormat/>
    <w:pPr>
      <w:widowControl/>
      <w:tabs>
        <w:tab w:val="num" w:pos="1008"/>
      </w:tabs>
      <w:autoSpaceDE/>
      <w:spacing w:before="240" w:after="60"/>
      <w:ind w:left="1008" w:hanging="432"/>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tabs>
        <w:tab w:val="num" w:pos="1152"/>
      </w:tabs>
      <w:autoSpaceDE/>
      <w:spacing w:before="240" w:after="60"/>
      <w:ind w:left="1152" w:hanging="432"/>
      <w:outlineLvl w:val="5"/>
    </w:pPr>
    <w:rPr>
      <w:rFonts w:ascii="Times New Roman" w:hAnsi="Times New Roman" w:cs="Times New Roman"/>
      <w:b/>
      <w:bCs/>
      <w:sz w:val="22"/>
      <w:szCs w:val="22"/>
    </w:rPr>
  </w:style>
  <w:style w:type="paragraph" w:styleId="Nagwek7">
    <w:name w:val="heading 7"/>
    <w:basedOn w:val="Normalny"/>
    <w:next w:val="Normalny"/>
    <w:qFormat/>
    <w:pPr>
      <w:widowControl/>
      <w:tabs>
        <w:tab w:val="num" w:pos="1296"/>
      </w:tabs>
      <w:autoSpaceDE/>
      <w:spacing w:before="240" w:after="60"/>
      <w:ind w:left="1296" w:hanging="288"/>
      <w:outlineLvl w:val="6"/>
    </w:pPr>
    <w:rPr>
      <w:rFonts w:ascii="Times New Roman" w:hAnsi="Times New Roman" w:cs="Times New Roman"/>
      <w:sz w:val="24"/>
      <w:szCs w:val="24"/>
    </w:rPr>
  </w:style>
  <w:style w:type="paragraph" w:styleId="Nagwek8">
    <w:name w:val="heading 8"/>
    <w:basedOn w:val="Normalny"/>
    <w:next w:val="Normalny"/>
    <w:qFormat/>
    <w:pPr>
      <w:widowControl/>
      <w:tabs>
        <w:tab w:val="num" w:pos="1440"/>
      </w:tabs>
      <w:autoSpaceDE/>
      <w:spacing w:before="240" w:after="60"/>
      <w:ind w:left="1440" w:hanging="432"/>
      <w:outlineLvl w:val="7"/>
    </w:pPr>
    <w:rPr>
      <w:rFonts w:ascii="Times New Roman" w:hAnsi="Times New Roman" w:cs="Times New Roman"/>
      <w:i/>
      <w:iCs/>
      <w:sz w:val="24"/>
      <w:szCs w:val="24"/>
    </w:rPr>
  </w:style>
  <w:style w:type="paragraph" w:styleId="Nagwek9">
    <w:name w:val="heading 9"/>
    <w:basedOn w:val="Normalny"/>
    <w:next w:val="Normalny"/>
    <w:qFormat/>
    <w:pPr>
      <w:widowControl/>
      <w:tabs>
        <w:tab w:val="num" w:pos="1584"/>
      </w:tabs>
      <w:autoSpaceDE/>
      <w:spacing w:before="240" w:after="60"/>
      <w:ind w:left="1584" w:hanging="14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after="120"/>
    </w:p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Nagwek">
    <w:name w:val="header"/>
    <w:basedOn w:val="Normalny"/>
    <w:pPr>
      <w:tabs>
        <w:tab w:val="center" w:pos="4536"/>
        <w:tab w:val="right" w:pos="9072"/>
      </w:tabs>
    </w:p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tabs>
        <w:tab w:val="num" w:pos="720"/>
      </w:tabs>
      <w:autoSpaceDE/>
      <w:ind w:left="720" w:hanging="363"/>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tabs>
        <w:tab w:val="clear" w:pos="720"/>
      </w:tabs>
      <w:ind w:left="288" w:firstLine="0"/>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cs="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semiHidden/>
    <w:rsid w:val="00405284"/>
  </w:style>
  <w:style w:type="character" w:styleId="Odwoanieprzypisudolnego">
    <w:name w:val="footnote reference"/>
    <w:semiHidden/>
    <w:rsid w:val="00405284"/>
    <w:rPr>
      <w:vertAlign w:val="superscript"/>
    </w:rPr>
  </w:style>
  <w:style w:type="paragraph" w:styleId="Tekstpodstawowywcity3">
    <w:name w:val="Body Text Indent 3"/>
    <w:basedOn w:val="Normalny"/>
    <w:rsid w:val="005634D1"/>
    <w:pPr>
      <w:spacing w:after="120"/>
      <w:ind w:left="283"/>
    </w:pPr>
    <w:rPr>
      <w:sz w:val="16"/>
      <w:szCs w:val="16"/>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2"/>
    <w:link w:val="Zwykytekst"/>
    <w:rsid w:val="00B8314F"/>
    <w:rPr>
      <w:rFonts w:ascii="Courier New" w:hAnsi="Courier New" w:cs="Courier New"/>
      <w:lang w:val="pl-PL" w:eastAsia="pl-PL" w:bidi="ar-SA"/>
    </w:rPr>
  </w:style>
  <w:style w:type="table" w:styleId="Tabela-Siatka">
    <w:name w:val="Table Grid"/>
    <w:basedOn w:val="Standardowy"/>
    <w:uiPriority w:val="59"/>
    <w:rsid w:val="00B114D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customStyle="1" w:styleId="Plandokumentu">
    <w:name w:val="Plan dokumentu"/>
    <w:aliases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
      </w:numPr>
    </w:pPr>
  </w:style>
  <w:style w:type="paragraph" w:styleId="Listapunktowana2">
    <w:name w:val="List Bullet 2"/>
    <w:basedOn w:val="Normalny"/>
    <w:rsid w:val="0068728A"/>
    <w:pPr>
      <w:numPr>
        <w:numId w:val="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styleId="Akapitzlist">
    <w:name w:val="List Paragraph"/>
    <w:basedOn w:val="Normalny"/>
    <w:link w:val="AkapitzlistZnak"/>
    <w:uiPriority w:val="34"/>
    <w:qFormat/>
    <w:rsid w:val="00DF6638"/>
    <w:pPr>
      <w:widowControl/>
      <w:suppressAutoHyphens w:val="0"/>
      <w:autoSpaceDE/>
      <w:spacing w:after="200" w:line="276" w:lineRule="auto"/>
      <w:ind w:left="720"/>
      <w:contextualSpacing/>
    </w:pPr>
    <w:rPr>
      <w:rFonts w:ascii="Calibri" w:eastAsia="Calibri" w:hAnsi="Calibri" w:cs="Times New Roman"/>
      <w:sz w:val="22"/>
      <w:szCs w:val="22"/>
      <w:lang w:val="x-none" w:eastAsia="en-US"/>
    </w:rPr>
  </w:style>
  <w:style w:type="paragraph" w:customStyle="1" w:styleId="punkt1">
    <w:name w:val="punkt 1)"/>
    <w:rsid w:val="00E24C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10">
    <w:name w:val="1"/>
    <w:rsid w:val="00D507A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Calibri" w:hAnsi="Univers-PL"/>
      <w:sz w:val="19"/>
    </w:rPr>
  </w:style>
  <w:style w:type="paragraph" w:customStyle="1" w:styleId="tytIwzory">
    <w:name w:val="tyt I wzory"/>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tytII">
    <w:name w:val="tyt II"/>
    <w:rsid w:val="00D507A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33" w:after="320" w:line="233" w:lineRule="atLeast"/>
      <w:jc w:val="center"/>
    </w:pPr>
    <w:rPr>
      <w:b/>
      <w:bCs/>
    </w:rPr>
  </w:style>
  <w:style w:type="paragraph" w:customStyle="1" w:styleId="Akapitzlist10">
    <w:name w:val="Akapit z listą1"/>
    <w:basedOn w:val="Normalny"/>
    <w:rsid w:val="00E677BE"/>
    <w:pPr>
      <w:widowControl/>
      <w:autoSpaceDE/>
      <w:spacing w:after="200" w:line="276" w:lineRule="auto"/>
      <w:ind w:left="720"/>
    </w:pPr>
    <w:rPr>
      <w:rFonts w:ascii="Calibri" w:hAnsi="Calibri" w:cs="Times New Roman"/>
      <w:sz w:val="22"/>
      <w:szCs w:val="22"/>
    </w:rPr>
  </w:style>
  <w:style w:type="character" w:customStyle="1" w:styleId="AkapitzlistZnak">
    <w:name w:val="Akapit z listą Znak"/>
    <w:link w:val="Akapitzlist"/>
    <w:uiPriority w:val="34"/>
    <w:locked/>
    <w:rsid w:val="008F59E5"/>
    <w:rPr>
      <w:rFonts w:ascii="Calibri" w:eastAsia="Calibri" w:hAnsi="Calibri"/>
      <w:sz w:val="22"/>
      <w:szCs w:val="22"/>
      <w:lang w:eastAsia="en-US"/>
    </w:rPr>
  </w:style>
  <w:style w:type="character" w:customStyle="1" w:styleId="alt-edited">
    <w:name w:val="alt-edited"/>
    <w:basedOn w:val="Domylnaczcionkaakapitu"/>
    <w:rsid w:val="00426CD5"/>
  </w:style>
  <w:style w:type="paragraph" w:customStyle="1" w:styleId="Tresctabeli">
    <w:name w:val="Tresc tabeli"/>
    <w:next w:val="Normalny"/>
    <w:link w:val="TresctabeliZnak"/>
    <w:autoRedefine/>
    <w:qFormat/>
    <w:rsid w:val="00426CD5"/>
    <w:pPr>
      <w:keepNext/>
      <w:outlineLvl w:val="4"/>
    </w:pPr>
    <w:rPr>
      <w:rFonts w:ascii="Calibri" w:hAnsi="Calibri" w:cs="TimesNewRomanPS-BoldMT"/>
      <w:lang w:eastAsia="en-US"/>
    </w:rPr>
  </w:style>
  <w:style w:type="character" w:customStyle="1" w:styleId="TresctabeliZnak">
    <w:name w:val="Tresc tabeli Znak"/>
    <w:link w:val="Tresctabeli"/>
    <w:rsid w:val="00426CD5"/>
    <w:rPr>
      <w:rFonts w:ascii="Calibri" w:hAnsi="Calibri" w:cs="TimesNewRomanPS-BoldMT"/>
      <w:lang w:eastAsia="en-US" w:bidi="ar-SA"/>
    </w:rPr>
  </w:style>
  <w:style w:type="character" w:customStyle="1" w:styleId="text-accent">
    <w:name w:val="text-accent"/>
    <w:basedOn w:val="Domylnaczcionkaakapitu"/>
    <w:rsid w:val="00DB76B6"/>
  </w:style>
  <w:style w:type="character" w:styleId="Odwoaniedokomentarza">
    <w:name w:val="annotation reference"/>
    <w:basedOn w:val="Domylnaczcionkaakapitu"/>
    <w:rsid w:val="002053CA"/>
    <w:rPr>
      <w:sz w:val="16"/>
      <w:szCs w:val="16"/>
    </w:rPr>
  </w:style>
  <w:style w:type="paragraph" w:styleId="Tekstkomentarza">
    <w:name w:val="annotation text"/>
    <w:basedOn w:val="Normalny"/>
    <w:link w:val="TekstkomentarzaZnak"/>
    <w:rsid w:val="002053CA"/>
  </w:style>
  <w:style w:type="character" w:customStyle="1" w:styleId="TekstkomentarzaZnak">
    <w:name w:val="Tekst komentarza Znak"/>
    <w:basedOn w:val="Domylnaczcionkaakapitu"/>
    <w:link w:val="Tekstkomentarza"/>
    <w:rsid w:val="002053CA"/>
    <w:rPr>
      <w:rFonts w:ascii="Arial" w:hAnsi="Arial" w:cs="Arial"/>
      <w:lang w:eastAsia="ar-SA"/>
    </w:rPr>
  </w:style>
  <w:style w:type="character" w:customStyle="1" w:styleId="UnresolvedMention">
    <w:name w:val="Unresolved Mention"/>
    <w:basedOn w:val="Domylnaczcionkaakapitu"/>
    <w:uiPriority w:val="99"/>
    <w:semiHidden/>
    <w:unhideWhenUsed/>
    <w:rsid w:val="003646AF"/>
    <w:rPr>
      <w:color w:val="605E5C"/>
      <w:shd w:val="clear" w:color="auto" w:fill="E1DFDD"/>
    </w:rPr>
  </w:style>
  <w:style w:type="paragraph" w:customStyle="1" w:styleId="Standard">
    <w:name w:val="Standard"/>
    <w:rsid w:val="0062482B"/>
    <w:pPr>
      <w:widowControl w:val="0"/>
      <w:suppressAutoHyphens/>
      <w:autoSpaceDN w:val="0"/>
      <w:textAlignment w:val="baseline"/>
    </w:pPr>
    <w:rPr>
      <w:rFonts w:ascii="Arial" w:hAnsi="Arial" w:cs="Arial"/>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503785744">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19717489">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792750689">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30822047">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167400398">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78314954">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06882282">
      <w:bodyDiv w:val="1"/>
      <w:marLeft w:val="0"/>
      <w:marRight w:val="0"/>
      <w:marTop w:val="0"/>
      <w:marBottom w:val="0"/>
      <w:divBdr>
        <w:top w:val="none" w:sz="0" w:space="0" w:color="auto"/>
        <w:left w:val="none" w:sz="0" w:space="0" w:color="auto"/>
        <w:bottom w:val="none" w:sz="0" w:space="0" w:color="auto"/>
        <w:right w:val="none" w:sz="0" w:space="0" w:color="auto"/>
      </w:divBdr>
    </w:div>
    <w:div w:id="1448350981">
      <w:bodyDiv w:val="1"/>
      <w:marLeft w:val="0"/>
      <w:marRight w:val="0"/>
      <w:marTop w:val="0"/>
      <w:marBottom w:val="0"/>
      <w:divBdr>
        <w:top w:val="none" w:sz="0" w:space="0" w:color="auto"/>
        <w:left w:val="none" w:sz="0" w:space="0" w:color="auto"/>
        <w:bottom w:val="none" w:sz="0" w:space="0" w:color="auto"/>
        <w:right w:val="none" w:sz="0" w:space="0" w:color="auto"/>
      </w:divBdr>
    </w:div>
    <w:div w:id="145837621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40803232">
      <w:bodyDiv w:val="1"/>
      <w:marLeft w:val="0"/>
      <w:marRight w:val="0"/>
      <w:marTop w:val="0"/>
      <w:marBottom w:val="0"/>
      <w:divBdr>
        <w:top w:val="none" w:sz="0" w:space="0" w:color="auto"/>
        <w:left w:val="none" w:sz="0" w:space="0" w:color="auto"/>
        <w:bottom w:val="none" w:sz="0" w:space="0" w:color="auto"/>
        <w:right w:val="none" w:sz="0" w:space="0" w:color="auto"/>
      </w:divBdr>
    </w:div>
    <w:div w:id="1910074466">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2577767">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20908399">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zopk.pl" TargetMode="External"/><Relationship Id="rId18" Type="http://schemas.openxmlformats.org/officeDocument/2006/relationships/hyperlink" Target="mailto:kontakt@zop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kontakt@zopk.pl" TargetMode="External"/><Relationship Id="rId17" Type="http://schemas.openxmlformats.org/officeDocument/2006/relationships/hyperlink" Target="mailto:kontakt@zopk.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gsa@zopk.pl"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www.bip.zopk.pl"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gsa@zopk.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zakonkurencyjnosci.funduszeeuropejskie.gov.pl/" TargetMode="External"/><Relationship Id="rId22" Type="http://schemas.openxmlformats.org/officeDocument/2006/relationships/image" Target="media/image5.emf"/><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09A5-D9B9-4BB0-84BE-D4086AF5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9B574060</Template>
  <TotalTime>0</TotalTime>
  <Pages>53</Pages>
  <Words>15813</Words>
  <Characters>94883</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110476</CharactersWithSpaces>
  <SharedDoc>false</SharedDoc>
  <HLinks>
    <vt:vector size="36" baseType="variant">
      <vt:variant>
        <vt:i4>1572970</vt:i4>
      </vt:variant>
      <vt:variant>
        <vt:i4>15</vt:i4>
      </vt:variant>
      <vt:variant>
        <vt:i4>0</vt:i4>
      </vt:variant>
      <vt:variant>
        <vt:i4>5</vt:i4>
      </vt:variant>
      <vt:variant>
        <vt:lpwstr>mailto:opole@kowr.gov.pl</vt:lpwstr>
      </vt:variant>
      <vt:variant>
        <vt:lpwstr/>
      </vt:variant>
      <vt:variant>
        <vt:i4>1572970</vt:i4>
      </vt:variant>
      <vt:variant>
        <vt:i4>12</vt:i4>
      </vt:variant>
      <vt:variant>
        <vt:i4>0</vt:i4>
      </vt:variant>
      <vt:variant>
        <vt:i4>5</vt:i4>
      </vt:variant>
      <vt:variant>
        <vt:lpwstr>mailto:opole@kowr.gov.pl</vt:lpwstr>
      </vt:variant>
      <vt:variant>
        <vt:lpwstr/>
      </vt:variant>
      <vt:variant>
        <vt:i4>7405667</vt:i4>
      </vt:variant>
      <vt:variant>
        <vt:i4>9</vt:i4>
      </vt:variant>
      <vt:variant>
        <vt:i4>0</vt:i4>
      </vt:variant>
      <vt:variant>
        <vt:i4>5</vt:i4>
      </vt:variant>
      <vt:variant>
        <vt:lpwstr>http://www.bip.zopk.pl/</vt:lpwstr>
      </vt:variant>
      <vt:variant>
        <vt:lpwstr/>
      </vt:variant>
      <vt:variant>
        <vt:i4>5111815</vt:i4>
      </vt:variant>
      <vt:variant>
        <vt:i4>6</vt:i4>
      </vt:variant>
      <vt:variant>
        <vt:i4>0</vt:i4>
      </vt:variant>
      <vt:variant>
        <vt:i4>5</vt:i4>
      </vt:variant>
      <vt:variant>
        <vt:lpwstr>https://bazakonkurencyjnosci.funduszeeuropejskie.gov.pl/</vt:lpwstr>
      </vt:variant>
      <vt:variant>
        <vt:lpwstr/>
      </vt:variant>
      <vt:variant>
        <vt:i4>7405667</vt:i4>
      </vt:variant>
      <vt:variant>
        <vt:i4>3</vt:i4>
      </vt:variant>
      <vt:variant>
        <vt:i4>0</vt:i4>
      </vt:variant>
      <vt:variant>
        <vt:i4>5</vt:i4>
      </vt:variant>
      <vt:variant>
        <vt:lpwstr>http://www.bip.zopk.pl/</vt:lpwstr>
      </vt:variant>
      <vt:variant>
        <vt:lpwstr/>
      </vt:variant>
      <vt:variant>
        <vt:i4>1572970</vt:i4>
      </vt:variant>
      <vt:variant>
        <vt:i4>0</vt:i4>
      </vt:variant>
      <vt:variant>
        <vt:i4>0</vt:i4>
      </vt:variant>
      <vt:variant>
        <vt:i4>5</vt:i4>
      </vt:variant>
      <vt:variant>
        <vt:lpwstr>mailto:opole@kowr.gov.pl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Kasia</dc:creator>
  <cp:lastModifiedBy>Litwinowicz Łukasz</cp:lastModifiedBy>
  <cp:revision>2</cp:revision>
  <cp:lastPrinted>2020-03-22T14:30:00Z</cp:lastPrinted>
  <dcterms:created xsi:type="dcterms:W3CDTF">2020-03-27T16:18:00Z</dcterms:created>
  <dcterms:modified xsi:type="dcterms:W3CDTF">2020-03-27T16:18:00Z</dcterms:modified>
</cp:coreProperties>
</file>